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76E8A" w14:textId="3424C94D" w:rsidR="003835B1" w:rsidRDefault="006F1BB3" w:rsidP="00164CE2">
      <w:pPr>
        <w:ind w:left="6480"/>
        <w:rPr>
          <w:sz w:val="28"/>
        </w:rPr>
      </w:pPr>
      <w:bookmarkStart w:id="0" w:name="_Toc398635407"/>
      <w:bookmarkStart w:id="1" w:name="_Toc414887517"/>
      <w:bookmarkStart w:id="2" w:name="_Toc414887580"/>
      <w:bookmarkStart w:id="3" w:name="_Toc419888669"/>
      <w:bookmarkStart w:id="4" w:name="_Toc466540470"/>
      <w:r w:rsidRPr="008D2CAB">
        <w:rPr>
          <w:sz w:val="28"/>
        </w:rPr>
        <w:t>&lt;</w:t>
      </w:r>
      <w:r w:rsidR="00AC2B1B" w:rsidRPr="008D2CAB">
        <w:rPr>
          <w:sz w:val="28"/>
        </w:rPr>
        <w:t>Date</w:t>
      </w:r>
      <w:r w:rsidRPr="008D2CAB">
        <w:rPr>
          <w:sz w:val="28"/>
        </w:rPr>
        <w:t>&gt;</w:t>
      </w:r>
    </w:p>
    <w:p w14:paraId="40319A7E" w14:textId="77777777" w:rsidR="003835B1" w:rsidRDefault="003835B1" w:rsidP="003835B1">
      <w:pPr>
        <w:ind w:left="6480"/>
        <w:rPr>
          <w:sz w:val="28"/>
        </w:rPr>
      </w:pPr>
    </w:p>
    <w:p w14:paraId="70A1E529" w14:textId="16496EC2" w:rsidR="00CE59DD" w:rsidRDefault="00EB02CC" w:rsidP="00164CE2">
      <w:pPr>
        <w:ind w:left="6480"/>
        <w:rPr>
          <w:b/>
          <w:sz w:val="32"/>
        </w:rPr>
      </w:pPr>
      <w:r>
        <w:rPr>
          <w:b/>
          <w:sz w:val="32"/>
        </w:rPr>
        <w:t xml:space="preserve">Version </w:t>
      </w:r>
      <w:r w:rsidR="006F1BB3" w:rsidRPr="008D2CAB">
        <w:rPr>
          <w:b/>
          <w:sz w:val="32"/>
        </w:rPr>
        <w:t>&lt;</w:t>
      </w:r>
      <w:proofErr w:type="spellStart"/>
      <w:r w:rsidR="00AC2B1B" w:rsidRPr="008D2CAB">
        <w:rPr>
          <w:b/>
          <w:sz w:val="32"/>
        </w:rPr>
        <w:t>X.x</w:t>
      </w:r>
      <w:proofErr w:type="spellEnd"/>
      <w:r w:rsidR="006F1BB3" w:rsidRPr="008D2CAB">
        <w:rPr>
          <w:b/>
          <w:sz w:val="32"/>
        </w:rPr>
        <w:t>&gt;</w:t>
      </w:r>
    </w:p>
    <w:p w14:paraId="3571A5E7" w14:textId="331C6897" w:rsidR="00522390" w:rsidRDefault="00522390" w:rsidP="00CE59DD">
      <w:pPr>
        <w:rPr>
          <w:sz w:val="28"/>
        </w:rPr>
        <w:sectPr w:rsidR="00522390" w:rsidSect="00164CE2">
          <w:headerReference w:type="default" r:id="rId12"/>
          <w:footerReference w:type="default" r:id="rId13"/>
          <w:pgSz w:w="12240" w:h="15840"/>
          <w:pgMar w:top="1440" w:right="1440" w:bottom="1440" w:left="1440" w:header="288" w:footer="432" w:gutter="0"/>
          <w:cols w:space="720"/>
          <w:docGrid w:linePitch="360"/>
        </w:sectPr>
      </w:pPr>
    </w:p>
    <w:p w14:paraId="156DDB96" w14:textId="3EE86477" w:rsidR="00086329" w:rsidRPr="004807F1" w:rsidRDefault="00086329" w:rsidP="00086329">
      <w:pPr>
        <w:pStyle w:val="StdPara"/>
        <w:rPr>
          <w:b/>
        </w:rPr>
      </w:pPr>
      <w:bookmarkStart w:id="5" w:name="_Toc453066796"/>
      <w:bookmarkStart w:id="6" w:name="_Toc531756491"/>
      <w:bookmarkStart w:id="7" w:name="_Toc529856551"/>
      <w:bookmarkStart w:id="8" w:name="_Toc529855774"/>
      <w:bookmarkStart w:id="9" w:name="_Toc528945611"/>
      <w:bookmarkStart w:id="10" w:name="_Toc169684625"/>
      <w:bookmarkStart w:id="11" w:name="_Toc46886684"/>
      <w:bookmarkStart w:id="12" w:name="_Toc1631615"/>
      <w:bookmarkEnd w:id="0"/>
      <w:bookmarkEnd w:id="1"/>
      <w:bookmarkEnd w:id="2"/>
      <w:bookmarkEnd w:id="3"/>
      <w:bookmarkEnd w:id="4"/>
      <w:r w:rsidRPr="004807F1">
        <w:rPr>
          <w:b/>
        </w:rPr>
        <w:lastRenderedPageBreak/>
        <w:t>NOTES TO THE AUTHOR/TEMPLATE INSTRUCTIONS</w:t>
      </w:r>
      <w:bookmarkEnd w:id="5"/>
    </w:p>
    <w:p w14:paraId="328DB45A" w14:textId="6BAE965A" w:rsidR="00086329" w:rsidRDefault="00086329" w:rsidP="00086329">
      <w:pPr>
        <w:pStyle w:val="instructionaltext"/>
      </w:pPr>
      <w:r>
        <w:t>This template includes instructions and boilerplate text</w:t>
      </w:r>
      <w:r w:rsidR="00E562AD">
        <w:t xml:space="preserve"> for this document</w:t>
      </w:r>
      <w:r>
        <w:t>. The author should note that:</w:t>
      </w:r>
    </w:p>
    <w:p w14:paraId="014CB6A4" w14:textId="334C71B3" w:rsidR="00086329" w:rsidRDefault="00086329" w:rsidP="00086329">
      <w:pPr>
        <w:pStyle w:val="BulletFirst"/>
      </w:pPr>
      <w:r>
        <w:t xml:space="preserve">Each section provides instructions or describes the intent, assumptions, and context for content included in that section. Instructional text appears in </w:t>
      </w:r>
      <w:r w:rsidRPr="006E0AA7">
        <w:rPr>
          <w:i/>
          <w:color w:val="0070C0"/>
        </w:rPr>
        <w:t xml:space="preserve">blue </w:t>
      </w:r>
      <w:r w:rsidR="00E562AD">
        <w:rPr>
          <w:i/>
          <w:color w:val="0070C0"/>
        </w:rPr>
        <w:t xml:space="preserve">italicized </w:t>
      </w:r>
      <w:r w:rsidRPr="006E0AA7">
        <w:rPr>
          <w:i/>
          <w:color w:val="0070C0"/>
        </w:rPr>
        <w:t>text</w:t>
      </w:r>
      <w:r w:rsidRPr="007477EA">
        <w:rPr>
          <w:color w:val="0070C0"/>
        </w:rPr>
        <w:t xml:space="preserve"> </w:t>
      </w:r>
      <w:r>
        <w:t>throughout this template.</w:t>
      </w:r>
    </w:p>
    <w:p w14:paraId="7707722A" w14:textId="77777777" w:rsidR="00086329" w:rsidRDefault="00086329" w:rsidP="00086329">
      <w:pPr>
        <w:pStyle w:val="Bullet"/>
      </w:pPr>
      <w:r w:rsidRPr="00584C2D">
        <w:t xml:space="preserve">Replace </w:t>
      </w:r>
      <w:r>
        <w:t>instructional text in each section with project specific information.</w:t>
      </w:r>
    </w:p>
    <w:p w14:paraId="73B3A520" w14:textId="77777777" w:rsidR="00086329" w:rsidRDefault="00086329" w:rsidP="00086329">
      <w:pPr>
        <w:pStyle w:val="Bullet"/>
      </w:pPr>
      <w:r>
        <w:t>Use or modify boilerplate examples of wording and formats for text and tables as appropriate.</w:t>
      </w:r>
    </w:p>
    <w:p w14:paraId="4DD2A958" w14:textId="02A6975E" w:rsidR="00086329" w:rsidRDefault="00086329" w:rsidP="00086329">
      <w:pPr>
        <w:pStyle w:val="Bullet"/>
      </w:pPr>
      <w:r>
        <w:t xml:space="preserve">Search and replace all text enclosed in angle brackets - </w:t>
      </w:r>
      <w:r w:rsidRPr="007477EA">
        <w:t>&lt;  &gt;</w:t>
      </w:r>
      <w:r>
        <w:t xml:space="preserve"> - with project specific information (e.g.</w:t>
      </w:r>
      <w:r w:rsidR="009C56F2">
        <w:t>, &lt;</w:t>
      </w:r>
      <w:r w:rsidRPr="007477EA">
        <w:t>Project Name&gt; or &lt;Project Acronym&gt;</w:t>
      </w:r>
      <w:r>
        <w:t>.</w:t>
      </w:r>
    </w:p>
    <w:p w14:paraId="25B78464" w14:textId="77777777" w:rsidR="00086329" w:rsidRDefault="00086329" w:rsidP="00086329">
      <w:pPr>
        <w:pStyle w:val="instructionaltext"/>
      </w:pPr>
      <w:r>
        <w:t>Follow these steps when using this template:</w:t>
      </w:r>
    </w:p>
    <w:p w14:paraId="777CF498" w14:textId="77777777" w:rsidR="006E0AA7" w:rsidRPr="000219E1" w:rsidRDefault="006E0AA7" w:rsidP="006E0AA7">
      <w:pPr>
        <w:pStyle w:val="ListParagraph"/>
        <w:numPr>
          <w:ilvl w:val="0"/>
          <w:numId w:val="24"/>
        </w:numPr>
        <w:autoSpaceDE w:val="0"/>
        <w:autoSpaceDN w:val="0"/>
        <w:rPr>
          <w:szCs w:val="22"/>
        </w:rPr>
      </w:pPr>
      <w:r>
        <w:t xml:space="preserve">All documents must be compliant with Section 508 </w:t>
      </w:r>
      <w:r w:rsidRPr="000219E1">
        <w:rPr>
          <w:szCs w:val="22"/>
        </w:rPr>
        <w:t xml:space="preserve">requirements. Refer to </w:t>
      </w:r>
      <w:hyperlink r:id="rId14" w:history="1">
        <w:r w:rsidRPr="000219E1">
          <w:rPr>
            <w:rStyle w:val="Hyperlink"/>
            <w:szCs w:val="22"/>
          </w:rPr>
          <w:t>FNS 504-508 Compliance Reference Library</w:t>
        </w:r>
      </w:hyperlink>
      <w:r w:rsidRPr="000219E1">
        <w:rPr>
          <w:szCs w:val="22"/>
        </w:rPr>
        <w:t xml:space="preserve"> or </w:t>
      </w:r>
      <w:hyperlink r:id="rId15" w:history="1">
        <w:r w:rsidRPr="000219E1">
          <w:rPr>
            <w:rStyle w:val="Hyperlink"/>
            <w:szCs w:val="22"/>
          </w:rPr>
          <w:t>Section508.gov</w:t>
        </w:r>
      </w:hyperlink>
      <w:r w:rsidRPr="000219E1">
        <w:rPr>
          <w:szCs w:val="22"/>
        </w:rPr>
        <w:t xml:space="preserve"> for more information.</w:t>
      </w:r>
    </w:p>
    <w:p w14:paraId="265180EA" w14:textId="23E83DDF" w:rsidR="00086329" w:rsidRPr="000219E1" w:rsidRDefault="00086329" w:rsidP="00086329">
      <w:pPr>
        <w:pStyle w:val="NumList"/>
        <w:numPr>
          <w:ilvl w:val="0"/>
          <w:numId w:val="24"/>
        </w:numPr>
        <w:rPr>
          <w:szCs w:val="22"/>
        </w:rPr>
      </w:pPr>
      <w:r w:rsidRPr="000219E1">
        <w:rPr>
          <w:szCs w:val="22"/>
        </w:rPr>
        <w:t>Modify any boil</w:t>
      </w:r>
      <w:r w:rsidR="006A7024" w:rsidRPr="000219E1">
        <w:rPr>
          <w:szCs w:val="22"/>
        </w:rPr>
        <w:t>erplate text, as appropriate, for</w:t>
      </w:r>
      <w:r w:rsidRPr="000219E1">
        <w:rPr>
          <w:szCs w:val="22"/>
        </w:rPr>
        <w:t xml:space="preserve"> your specific project.</w:t>
      </w:r>
    </w:p>
    <w:p w14:paraId="1FCB580B" w14:textId="77777777" w:rsidR="00086329" w:rsidRDefault="00086329" w:rsidP="00086329">
      <w:pPr>
        <w:pStyle w:val="NumList"/>
        <w:numPr>
          <w:ilvl w:val="0"/>
          <w:numId w:val="24"/>
        </w:numPr>
      </w:pPr>
      <w:r>
        <w:t>Use Styles for new sections such as Heading 1, Heading 2 and Std Para.</w:t>
      </w:r>
    </w:p>
    <w:p w14:paraId="56FD58F7" w14:textId="77777777" w:rsidR="00086329" w:rsidRDefault="00086329" w:rsidP="00086329">
      <w:pPr>
        <w:pStyle w:val="NumList"/>
        <w:numPr>
          <w:ilvl w:val="0"/>
          <w:numId w:val="24"/>
        </w:numPr>
      </w:pPr>
      <w:r>
        <w:t xml:space="preserve">Place Table captions and descriptions </w:t>
      </w:r>
      <w:r w:rsidRPr="005316FD">
        <w:rPr>
          <w:i/>
        </w:rPr>
        <w:t>above</w:t>
      </w:r>
      <w:r>
        <w:t xml:space="preserve"> the table and centered. All tables must have an associated tag providing appropriate alternative text for Section 508 compliance.</w:t>
      </w:r>
    </w:p>
    <w:p w14:paraId="504AD3B2" w14:textId="77777777" w:rsidR="00086329" w:rsidRDefault="00086329" w:rsidP="00086329">
      <w:pPr>
        <w:pStyle w:val="NumList"/>
        <w:numPr>
          <w:ilvl w:val="0"/>
          <w:numId w:val="24"/>
        </w:numPr>
      </w:pPr>
      <w:r>
        <w:t xml:space="preserve">Place Figure captions and descriptions </w:t>
      </w:r>
      <w:r w:rsidRPr="005316FD">
        <w:rPr>
          <w:i/>
        </w:rPr>
        <w:t>below</w:t>
      </w:r>
      <w:r>
        <w:t xml:space="preserve"> the figure and centered. All figures must have an associated tag providing appropriate alternative text for Section 508 compliance.</w:t>
      </w:r>
    </w:p>
    <w:p w14:paraId="61A836F1" w14:textId="77777777" w:rsidR="00086329" w:rsidRDefault="00086329" w:rsidP="00086329">
      <w:pPr>
        <w:pStyle w:val="NumList"/>
        <w:numPr>
          <w:ilvl w:val="0"/>
          <w:numId w:val="24"/>
        </w:numPr>
      </w:pPr>
      <w:r>
        <w:t>Update the Table of Contents and any List of Tables or List of Figures by right-clicking it and selecting Update field / Update entire table.</w:t>
      </w:r>
    </w:p>
    <w:p w14:paraId="0D50AF3E" w14:textId="77777777" w:rsidR="00086329" w:rsidRDefault="00086329" w:rsidP="00086329">
      <w:pPr>
        <w:pStyle w:val="NumListLast"/>
        <w:numPr>
          <w:ilvl w:val="0"/>
          <w:numId w:val="24"/>
        </w:numPr>
      </w:pPr>
      <w:r>
        <w:t>Delete this “Notes to the Author/Template Instructions” page and all instructional text to the author before finalizing the draft of the document.</w:t>
      </w:r>
    </w:p>
    <w:p w14:paraId="6B5FA261" w14:textId="77777777" w:rsidR="00086329" w:rsidRDefault="00086329" w:rsidP="00086329">
      <w:pPr>
        <w:rPr>
          <w:b/>
        </w:rPr>
      </w:pPr>
    </w:p>
    <w:p w14:paraId="4EE560AB" w14:textId="77777777" w:rsidR="00086329" w:rsidRDefault="00086329" w:rsidP="00086329">
      <w:pPr>
        <w:rPr>
          <w:b/>
          <w:color w:val="000000" w:themeColor="text1"/>
        </w:rPr>
      </w:pPr>
      <w:r>
        <w:rPr>
          <w:b/>
        </w:rPr>
        <w:t>SDLC TEMPLATE REVISION HISTORY</w:t>
      </w:r>
    </w:p>
    <w:tbl>
      <w:tblPr>
        <w:tblStyle w:val="TableGrid"/>
        <w:tblW w:w="6967" w:type="dxa"/>
        <w:tblLook w:val="04A0" w:firstRow="1" w:lastRow="0" w:firstColumn="1" w:lastColumn="0" w:noHBand="0" w:noVBand="1"/>
        <w:tblCaption w:val="Document Revision History"/>
        <w:tblDescription w:val="Document revision history table showing version, date, author and change description."/>
      </w:tblPr>
      <w:tblGrid>
        <w:gridCol w:w="1438"/>
        <w:gridCol w:w="1869"/>
        <w:gridCol w:w="3660"/>
      </w:tblGrid>
      <w:tr w:rsidR="002465B1" w14:paraId="3B0803D1" w14:textId="77777777" w:rsidTr="002465B1">
        <w:trPr>
          <w:tblHeader/>
        </w:trPr>
        <w:tc>
          <w:tcPr>
            <w:tcW w:w="1438" w:type="dxa"/>
            <w:shd w:val="clear" w:color="auto" w:fill="002060"/>
            <w:hideMark/>
          </w:tcPr>
          <w:p w14:paraId="50BA5CA8" w14:textId="77777777" w:rsidR="002465B1" w:rsidRDefault="002465B1" w:rsidP="00731D65">
            <w:pPr>
              <w:spacing w:line="274" w:lineRule="exact"/>
              <w:ind w:left="227" w:right="-20"/>
              <w:jc w:val="center"/>
              <w:rPr>
                <w:rFonts w:eastAsia="Arial Narrow" w:cs="Arial Narrow"/>
                <w:bCs/>
                <w:color w:val="FFFFFF"/>
                <w:szCs w:val="22"/>
              </w:rPr>
            </w:pPr>
            <w:r>
              <w:rPr>
                <w:rFonts w:eastAsia="Arial Narrow" w:cs="Arial Narrow"/>
                <w:bCs/>
                <w:color w:val="FFFFFF"/>
                <w:szCs w:val="22"/>
              </w:rPr>
              <w:t>VERSION</w:t>
            </w:r>
          </w:p>
        </w:tc>
        <w:tc>
          <w:tcPr>
            <w:tcW w:w="1869" w:type="dxa"/>
            <w:shd w:val="clear" w:color="auto" w:fill="002060"/>
            <w:hideMark/>
          </w:tcPr>
          <w:p w14:paraId="18817F63" w14:textId="77777777" w:rsidR="002465B1" w:rsidRDefault="002465B1" w:rsidP="00731D65">
            <w:pPr>
              <w:spacing w:line="276" w:lineRule="auto"/>
              <w:jc w:val="center"/>
              <w:rPr>
                <w:rFonts w:eastAsia="Arial Narrow" w:cs="Arial Narrow"/>
                <w:bCs/>
                <w:color w:val="FFFFFF"/>
                <w:szCs w:val="22"/>
              </w:rPr>
            </w:pPr>
            <w:r>
              <w:rPr>
                <w:rFonts w:eastAsia="Arial Narrow" w:cs="Arial Narrow"/>
                <w:bCs/>
                <w:color w:val="FFFFFF"/>
                <w:szCs w:val="22"/>
              </w:rPr>
              <w:t>DATE</w:t>
            </w:r>
          </w:p>
        </w:tc>
        <w:tc>
          <w:tcPr>
            <w:tcW w:w="3660" w:type="dxa"/>
            <w:shd w:val="clear" w:color="auto" w:fill="002060"/>
            <w:hideMark/>
          </w:tcPr>
          <w:p w14:paraId="249674B5" w14:textId="77777777" w:rsidR="002465B1" w:rsidRDefault="002465B1" w:rsidP="00731D65">
            <w:pPr>
              <w:spacing w:line="276" w:lineRule="auto"/>
              <w:jc w:val="center"/>
              <w:rPr>
                <w:rFonts w:eastAsia="Arial Narrow" w:cs="Arial Narrow"/>
                <w:bCs/>
                <w:color w:val="FFFFFF"/>
                <w:szCs w:val="22"/>
              </w:rPr>
            </w:pPr>
            <w:r>
              <w:rPr>
                <w:rFonts w:eastAsia="Arial Narrow" w:cs="Arial Narrow"/>
                <w:bCs/>
                <w:color w:val="FFFFFF"/>
                <w:szCs w:val="22"/>
              </w:rPr>
              <w:t>CHANGE DESCRIPTION</w:t>
            </w:r>
          </w:p>
        </w:tc>
      </w:tr>
      <w:tr w:rsidR="002465B1" w14:paraId="658112E8" w14:textId="77777777" w:rsidTr="002465B1">
        <w:trPr>
          <w:trHeight w:val="359"/>
        </w:trPr>
        <w:tc>
          <w:tcPr>
            <w:tcW w:w="1438" w:type="dxa"/>
            <w:vAlign w:val="center"/>
          </w:tcPr>
          <w:p w14:paraId="3D874E61" w14:textId="3A5149B9" w:rsidR="002465B1" w:rsidRDefault="002465B1" w:rsidP="00D67D4B">
            <w:pPr>
              <w:spacing w:line="276" w:lineRule="auto"/>
              <w:jc w:val="center"/>
              <w:rPr>
                <w:sz w:val="20"/>
              </w:rPr>
            </w:pPr>
            <w:r>
              <w:rPr>
                <w:sz w:val="20"/>
              </w:rPr>
              <w:t>1.0</w:t>
            </w:r>
          </w:p>
        </w:tc>
        <w:tc>
          <w:tcPr>
            <w:tcW w:w="1869" w:type="dxa"/>
            <w:vAlign w:val="center"/>
          </w:tcPr>
          <w:p w14:paraId="0AD6B6D5" w14:textId="0099F83C" w:rsidR="002465B1" w:rsidRDefault="002465B1" w:rsidP="001E58B1">
            <w:pPr>
              <w:spacing w:line="276" w:lineRule="auto"/>
              <w:jc w:val="center"/>
              <w:rPr>
                <w:sz w:val="20"/>
              </w:rPr>
            </w:pPr>
            <w:r>
              <w:rPr>
                <w:sz w:val="20"/>
              </w:rPr>
              <w:t>11/02/20</w:t>
            </w:r>
          </w:p>
        </w:tc>
        <w:tc>
          <w:tcPr>
            <w:tcW w:w="3660" w:type="dxa"/>
            <w:vAlign w:val="center"/>
          </w:tcPr>
          <w:p w14:paraId="6CBB38DB" w14:textId="75348830" w:rsidR="002465B1" w:rsidRDefault="002465B1" w:rsidP="009709A4">
            <w:pPr>
              <w:spacing w:line="276" w:lineRule="auto"/>
              <w:rPr>
                <w:sz w:val="20"/>
              </w:rPr>
            </w:pPr>
            <w:r w:rsidRPr="009709A4">
              <w:rPr>
                <w:sz w:val="20"/>
              </w:rPr>
              <w:t>Updated to reflect new FNS Agile SDLC processes and comply with Section 508 standards.</w:t>
            </w:r>
          </w:p>
        </w:tc>
      </w:tr>
      <w:tr w:rsidR="002465B1" w14:paraId="6193AAAD" w14:textId="77777777" w:rsidTr="002465B1">
        <w:trPr>
          <w:trHeight w:val="386"/>
        </w:trPr>
        <w:tc>
          <w:tcPr>
            <w:tcW w:w="1438" w:type="dxa"/>
            <w:vAlign w:val="center"/>
          </w:tcPr>
          <w:p w14:paraId="23BF371C" w14:textId="2A7B59A4" w:rsidR="002465B1" w:rsidRDefault="0054594D" w:rsidP="00D67D4B">
            <w:pPr>
              <w:spacing w:line="276" w:lineRule="auto"/>
              <w:jc w:val="center"/>
              <w:rPr>
                <w:sz w:val="20"/>
              </w:rPr>
            </w:pPr>
            <w:r>
              <w:rPr>
                <w:sz w:val="20"/>
              </w:rPr>
              <w:t>1.1</w:t>
            </w:r>
          </w:p>
        </w:tc>
        <w:tc>
          <w:tcPr>
            <w:tcW w:w="1869" w:type="dxa"/>
            <w:vAlign w:val="center"/>
          </w:tcPr>
          <w:p w14:paraId="79B1E511" w14:textId="16F7D6D4" w:rsidR="002465B1" w:rsidRDefault="0054594D" w:rsidP="00D67D4B">
            <w:pPr>
              <w:spacing w:line="276" w:lineRule="auto"/>
              <w:jc w:val="center"/>
              <w:rPr>
                <w:sz w:val="20"/>
              </w:rPr>
            </w:pPr>
            <w:r>
              <w:rPr>
                <w:sz w:val="20"/>
              </w:rPr>
              <w:t>8/10/21</w:t>
            </w:r>
          </w:p>
        </w:tc>
        <w:tc>
          <w:tcPr>
            <w:tcW w:w="3660" w:type="dxa"/>
            <w:vAlign w:val="center"/>
          </w:tcPr>
          <w:p w14:paraId="796CE4D5" w14:textId="0F01EA59" w:rsidR="002465B1" w:rsidRDefault="0054594D" w:rsidP="004E12A6">
            <w:pPr>
              <w:spacing w:line="276" w:lineRule="auto"/>
              <w:rPr>
                <w:sz w:val="20"/>
              </w:rPr>
            </w:pPr>
            <w:r>
              <w:rPr>
                <w:sz w:val="20"/>
              </w:rPr>
              <w:t>Removed reference to Segment Enterprise Architecture replacing with Primary Business Capability</w:t>
            </w:r>
          </w:p>
        </w:tc>
      </w:tr>
    </w:tbl>
    <w:p w14:paraId="79078CE1" w14:textId="77777777" w:rsidR="00086329" w:rsidRDefault="00086329" w:rsidP="00086329">
      <w:pPr>
        <w:rPr>
          <w:b/>
        </w:rPr>
      </w:pPr>
    </w:p>
    <w:p w14:paraId="31B4925E" w14:textId="77777777" w:rsidR="00086329" w:rsidRDefault="00086329" w:rsidP="00086329">
      <w:pPr>
        <w:rPr>
          <w:b/>
          <w:color w:val="000000" w:themeColor="text1"/>
        </w:rPr>
      </w:pPr>
      <w:r>
        <w:rPr>
          <w:b/>
        </w:rPr>
        <w:t>SDLC TEMPLATE CONTACT INFORMATION</w:t>
      </w:r>
    </w:p>
    <w:tbl>
      <w:tblPr>
        <w:tblStyle w:val="TableGrid"/>
        <w:tblpPr w:leftFromText="180" w:rightFromText="180" w:bottomFromText="200" w:vertAnchor="text" w:tblpX="10" w:tblpY="1"/>
        <w:tblW w:w="9535" w:type="dxa"/>
        <w:tblLayout w:type="fixed"/>
        <w:tblLook w:val="01E0" w:firstRow="1" w:lastRow="1" w:firstColumn="1" w:lastColumn="1" w:noHBand="0" w:noVBand="0"/>
        <w:tblCaption w:val="Contact Information"/>
        <w:tblDescription w:val="Table containing contact information for points of contact to include responsibility, contact person, and email address."/>
      </w:tblPr>
      <w:tblGrid>
        <w:gridCol w:w="3505"/>
        <w:gridCol w:w="2890"/>
        <w:gridCol w:w="3140"/>
      </w:tblGrid>
      <w:tr w:rsidR="00086329" w14:paraId="6653C2D9" w14:textId="77777777" w:rsidTr="003559D8">
        <w:trPr>
          <w:trHeight w:val="441"/>
          <w:tblHeader/>
        </w:trPr>
        <w:tc>
          <w:tcPr>
            <w:tcW w:w="3505" w:type="dxa"/>
            <w:shd w:val="clear" w:color="auto" w:fill="002060"/>
            <w:hideMark/>
          </w:tcPr>
          <w:p w14:paraId="775FF916" w14:textId="77777777" w:rsidR="00086329" w:rsidRDefault="00086329" w:rsidP="00731D65">
            <w:pPr>
              <w:spacing w:before="57" w:line="276" w:lineRule="auto"/>
              <w:ind w:right="-20"/>
              <w:jc w:val="center"/>
              <w:rPr>
                <w:color w:val="FFFFFF" w:themeColor="background1"/>
              </w:rPr>
            </w:pPr>
            <w:r>
              <w:rPr>
                <w:color w:val="FFFFFF" w:themeColor="background1"/>
              </w:rPr>
              <w:t>RESPONSIBILILTY</w:t>
            </w:r>
          </w:p>
        </w:tc>
        <w:tc>
          <w:tcPr>
            <w:tcW w:w="2890" w:type="dxa"/>
            <w:shd w:val="clear" w:color="auto" w:fill="002060"/>
            <w:hideMark/>
          </w:tcPr>
          <w:p w14:paraId="37E3B222" w14:textId="77777777" w:rsidR="00086329" w:rsidRDefault="00086329" w:rsidP="00731D65">
            <w:pPr>
              <w:spacing w:before="57" w:line="276" w:lineRule="auto"/>
              <w:ind w:right="-20"/>
              <w:jc w:val="center"/>
              <w:rPr>
                <w:color w:val="FFFFFF" w:themeColor="background1"/>
              </w:rPr>
            </w:pPr>
            <w:r>
              <w:rPr>
                <w:color w:val="FFFFFF" w:themeColor="background1"/>
              </w:rPr>
              <w:t>CONTACT PERSON</w:t>
            </w:r>
          </w:p>
        </w:tc>
        <w:tc>
          <w:tcPr>
            <w:tcW w:w="3140" w:type="dxa"/>
            <w:shd w:val="clear" w:color="auto" w:fill="002060"/>
            <w:hideMark/>
          </w:tcPr>
          <w:p w14:paraId="3535A6FB" w14:textId="77777777" w:rsidR="00086329" w:rsidRDefault="00086329" w:rsidP="00731D65">
            <w:pPr>
              <w:spacing w:before="57" w:line="276" w:lineRule="auto"/>
              <w:ind w:right="-20"/>
              <w:jc w:val="center"/>
              <w:rPr>
                <w:rFonts w:eastAsia="Arial"/>
                <w:bCs/>
                <w:sz w:val="20"/>
              </w:rPr>
            </w:pPr>
            <w:r>
              <w:rPr>
                <w:color w:val="FFFFFF" w:themeColor="background1"/>
              </w:rPr>
              <w:t>EMAIL ADDRESS</w:t>
            </w:r>
          </w:p>
        </w:tc>
      </w:tr>
      <w:tr w:rsidR="00086329" w14:paraId="52852CE5" w14:textId="77777777" w:rsidTr="00192ECC">
        <w:trPr>
          <w:trHeight w:val="332"/>
        </w:trPr>
        <w:tc>
          <w:tcPr>
            <w:tcW w:w="3505" w:type="dxa"/>
            <w:vAlign w:val="center"/>
          </w:tcPr>
          <w:p w14:paraId="3666EC9A" w14:textId="77777777" w:rsidR="00086329" w:rsidRPr="00623077" w:rsidRDefault="00086329" w:rsidP="00192ECC">
            <w:pPr>
              <w:spacing w:line="226" w:lineRule="exact"/>
              <w:ind w:left="101" w:right="-20"/>
              <w:rPr>
                <w:rFonts w:eastAsia="Calibri" w:cs="Arial"/>
                <w:sz w:val="20"/>
              </w:rPr>
            </w:pPr>
            <w:r w:rsidRPr="00623077">
              <w:rPr>
                <w:rFonts w:eastAsia="Calibri" w:cs="Arial"/>
                <w:sz w:val="20"/>
              </w:rPr>
              <w:t>Portfolio Management Division Director, Chief Portfolio Officer</w:t>
            </w:r>
          </w:p>
        </w:tc>
        <w:tc>
          <w:tcPr>
            <w:tcW w:w="2890" w:type="dxa"/>
            <w:vAlign w:val="center"/>
          </w:tcPr>
          <w:p w14:paraId="258FADC2" w14:textId="77777777" w:rsidR="00086329" w:rsidRPr="00623077" w:rsidRDefault="00086329" w:rsidP="00731D65">
            <w:pPr>
              <w:spacing w:line="226" w:lineRule="exact"/>
              <w:ind w:left="101" w:right="-20"/>
              <w:jc w:val="center"/>
              <w:rPr>
                <w:rFonts w:eastAsia="Arial"/>
                <w:sz w:val="20"/>
              </w:rPr>
            </w:pPr>
            <w:r w:rsidRPr="00623077">
              <w:rPr>
                <w:rFonts w:eastAsia="Arial"/>
                <w:sz w:val="20"/>
              </w:rPr>
              <w:t>Joe Shaw</w:t>
            </w:r>
          </w:p>
        </w:tc>
        <w:tc>
          <w:tcPr>
            <w:tcW w:w="3140" w:type="dxa"/>
            <w:vAlign w:val="center"/>
          </w:tcPr>
          <w:p w14:paraId="1409AED7" w14:textId="77777777" w:rsidR="00086329" w:rsidRPr="00623077" w:rsidRDefault="0057784A" w:rsidP="00731D65">
            <w:pPr>
              <w:spacing w:line="226" w:lineRule="exact"/>
              <w:ind w:left="101" w:right="-20"/>
              <w:jc w:val="center"/>
              <w:rPr>
                <w:sz w:val="20"/>
              </w:rPr>
            </w:pPr>
            <w:hyperlink r:id="rId16" w:history="1">
              <w:r w:rsidR="00086329" w:rsidRPr="00623077">
                <w:rPr>
                  <w:rStyle w:val="Hyperlink"/>
                  <w:rFonts w:eastAsia="Arial"/>
                  <w:sz w:val="20"/>
                </w:rPr>
                <w:t>Joseph.Shaw@usda.gov</w:t>
              </w:r>
            </w:hyperlink>
          </w:p>
        </w:tc>
      </w:tr>
      <w:tr w:rsidR="00086329" w14:paraId="6D86B522" w14:textId="77777777" w:rsidTr="00192ECC">
        <w:trPr>
          <w:trHeight w:val="332"/>
        </w:trPr>
        <w:tc>
          <w:tcPr>
            <w:tcW w:w="3505" w:type="dxa"/>
            <w:vAlign w:val="center"/>
            <w:hideMark/>
          </w:tcPr>
          <w:p w14:paraId="5A182F45" w14:textId="71B31842" w:rsidR="00086329" w:rsidRPr="00623077" w:rsidRDefault="00086329" w:rsidP="00192ECC">
            <w:pPr>
              <w:spacing w:line="226" w:lineRule="exact"/>
              <w:ind w:left="101" w:right="-20"/>
              <w:rPr>
                <w:rFonts w:eastAsia="Arial"/>
                <w:sz w:val="20"/>
              </w:rPr>
            </w:pPr>
            <w:r w:rsidRPr="00623077">
              <w:rPr>
                <w:rFonts w:eastAsia="Calibri" w:cs="Arial"/>
                <w:sz w:val="20"/>
              </w:rPr>
              <w:t xml:space="preserve">IT Governance </w:t>
            </w:r>
            <w:r w:rsidR="00425B79">
              <w:rPr>
                <w:rFonts w:eastAsia="Calibri" w:cs="Arial"/>
                <w:sz w:val="20"/>
              </w:rPr>
              <w:t>Manager</w:t>
            </w:r>
          </w:p>
        </w:tc>
        <w:tc>
          <w:tcPr>
            <w:tcW w:w="2890" w:type="dxa"/>
            <w:vAlign w:val="center"/>
            <w:hideMark/>
          </w:tcPr>
          <w:p w14:paraId="6CDA615A" w14:textId="77777777" w:rsidR="00086329" w:rsidRPr="00623077" w:rsidRDefault="00086329" w:rsidP="00731D65">
            <w:pPr>
              <w:spacing w:line="226" w:lineRule="exact"/>
              <w:ind w:left="101" w:right="-20"/>
              <w:jc w:val="center"/>
              <w:rPr>
                <w:rFonts w:eastAsia="Arial"/>
                <w:sz w:val="20"/>
              </w:rPr>
            </w:pPr>
            <w:r w:rsidRPr="00623077">
              <w:rPr>
                <w:rFonts w:eastAsia="Arial"/>
                <w:sz w:val="20"/>
              </w:rPr>
              <w:t>Kevin Russ</w:t>
            </w:r>
          </w:p>
        </w:tc>
        <w:tc>
          <w:tcPr>
            <w:tcW w:w="3140" w:type="dxa"/>
            <w:vAlign w:val="center"/>
            <w:hideMark/>
          </w:tcPr>
          <w:p w14:paraId="10D59A22" w14:textId="77777777" w:rsidR="00086329" w:rsidRPr="00623077" w:rsidRDefault="0057784A" w:rsidP="00731D65">
            <w:pPr>
              <w:spacing w:line="226" w:lineRule="exact"/>
              <w:ind w:left="101" w:right="-20"/>
              <w:jc w:val="center"/>
              <w:rPr>
                <w:rFonts w:eastAsia="Arial"/>
                <w:sz w:val="20"/>
              </w:rPr>
            </w:pPr>
            <w:hyperlink r:id="rId17" w:history="1">
              <w:r w:rsidR="00086329" w:rsidRPr="00623077">
                <w:rPr>
                  <w:rStyle w:val="Hyperlink"/>
                  <w:rFonts w:eastAsia="Arial"/>
                  <w:sz w:val="20"/>
                </w:rPr>
                <w:t>Kevin.Russ@usda.gov</w:t>
              </w:r>
            </w:hyperlink>
          </w:p>
        </w:tc>
      </w:tr>
      <w:tr w:rsidR="00086329" w14:paraId="21E0D1C2" w14:textId="77777777" w:rsidTr="00192ECC">
        <w:trPr>
          <w:trHeight w:val="332"/>
        </w:trPr>
        <w:tc>
          <w:tcPr>
            <w:tcW w:w="3505" w:type="dxa"/>
            <w:vAlign w:val="center"/>
            <w:hideMark/>
          </w:tcPr>
          <w:p w14:paraId="63DFCEB0" w14:textId="19D5C464" w:rsidR="00086329" w:rsidRPr="00623077" w:rsidRDefault="00086329" w:rsidP="00192ECC">
            <w:pPr>
              <w:spacing w:line="226" w:lineRule="exact"/>
              <w:ind w:left="101" w:right="-20"/>
              <w:rPr>
                <w:rFonts w:eastAsia="Arial"/>
                <w:sz w:val="20"/>
              </w:rPr>
            </w:pPr>
            <w:r w:rsidRPr="00623077">
              <w:rPr>
                <w:rFonts w:eastAsia="Calibri" w:cs="Arial"/>
                <w:sz w:val="20"/>
              </w:rPr>
              <w:t xml:space="preserve">SDLC </w:t>
            </w:r>
            <w:r w:rsidR="00425B79">
              <w:rPr>
                <w:rFonts w:eastAsia="Calibri" w:cs="Arial"/>
                <w:sz w:val="20"/>
              </w:rPr>
              <w:t>Lead</w:t>
            </w:r>
          </w:p>
        </w:tc>
        <w:tc>
          <w:tcPr>
            <w:tcW w:w="2890" w:type="dxa"/>
            <w:vAlign w:val="center"/>
            <w:hideMark/>
          </w:tcPr>
          <w:p w14:paraId="1C09212A" w14:textId="77777777" w:rsidR="00086329" w:rsidRPr="00623077" w:rsidRDefault="00086329" w:rsidP="00731D65">
            <w:pPr>
              <w:spacing w:line="226" w:lineRule="exact"/>
              <w:ind w:left="101" w:right="-20"/>
              <w:jc w:val="center"/>
              <w:rPr>
                <w:rFonts w:eastAsia="Arial"/>
                <w:sz w:val="20"/>
              </w:rPr>
            </w:pPr>
            <w:r w:rsidRPr="00623077">
              <w:rPr>
                <w:rFonts w:eastAsia="Arial"/>
                <w:sz w:val="20"/>
              </w:rPr>
              <w:t>Max Mounger</w:t>
            </w:r>
          </w:p>
        </w:tc>
        <w:tc>
          <w:tcPr>
            <w:tcW w:w="3140" w:type="dxa"/>
            <w:vAlign w:val="center"/>
            <w:hideMark/>
          </w:tcPr>
          <w:p w14:paraId="2549F8F7" w14:textId="77777777" w:rsidR="00086329" w:rsidRPr="00623077" w:rsidRDefault="0057784A" w:rsidP="00731D65">
            <w:pPr>
              <w:spacing w:line="226" w:lineRule="exact"/>
              <w:ind w:left="101" w:right="-20"/>
              <w:jc w:val="center"/>
              <w:rPr>
                <w:rStyle w:val="Hyperlink"/>
                <w:rFonts w:eastAsia="Arial"/>
                <w:sz w:val="20"/>
              </w:rPr>
            </w:pPr>
            <w:hyperlink r:id="rId18" w:history="1">
              <w:r w:rsidR="00086329" w:rsidRPr="00623077">
                <w:rPr>
                  <w:rStyle w:val="Hyperlink"/>
                  <w:rFonts w:eastAsia="Arial"/>
                  <w:sz w:val="20"/>
                </w:rPr>
                <w:t>Max.Mounger@usda.gov</w:t>
              </w:r>
            </w:hyperlink>
          </w:p>
        </w:tc>
      </w:tr>
      <w:bookmarkEnd w:id="6"/>
      <w:bookmarkEnd w:id="7"/>
      <w:bookmarkEnd w:id="8"/>
      <w:bookmarkEnd w:id="9"/>
      <w:bookmarkEnd w:id="10"/>
      <w:bookmarkEnd w:id="11"/>
      <w:bookmarkEnd w:id="12"/>
    </w:tbl>
    <w:p w14:paraId="48DBB187" w14:textId="77777777" w:rsidR="00086329" w:rsidRDefault="00086329" w:rsidP="00AC7A0A">
      <w:pPr>
        <w:rPr>
          <w:sz w:val="28"/>
        </w:rPr>
        <w:sectPr w:rsidR="00086329" w:rsidSect="00164CE2">
          <w:headerReference w:type="even" r:id="rId19"/>
          <w:headerReference w:type="default" r:id="rId20"/>
          <w:footerReference w:type="default" r:id="rId21"/>
          <w:headerReference w:type="first" r:id="rId22"/>
          <w:pgSz w:w="12240" w:h="15840"/>
          <w:pgMar w:top="1440" w:right="1440" w:bottom="1440" w:left="1440" w:header="288" w:footer="432" w:gutter="0"/>
          <w:cols w:space="720"/>
          <w:docGrid w:linePitch="360"/>
        </w:sectPr>
      </w:pPr>
    </w:p>
    <w:p w14:paraId="3CED1174" w14:textId="510C7710" w:rsidR="00293264" w:rsidRPr="006E0AA7" w:rsidRDefault="00293264" w:rsidP="00293264">
      <w:pPr>
        <w:pStyle w:val="StdPara"/>
        <w:rPr>
          <w:i/>
          <w:color w:val="0070C0"/>
        </w:rPr>
      </w:pPr>
      <w:r w:rsidRPr="006E0AA7">
        <w:rPr>
          <w:i/>
          <w:color w:val="0070C0"/>
        </w:rPr>
        <w:lastRenderedPageBreak/>
        <w:t>Complete the below table to track the version history of this document.</w:t>
      </w:r>
    </w:p>
    <w:p w14:paraId="5706181D" w14:textId="25BF74B5" w:rsidR="001E1147" w:rsidRDefault="008D3B89" w:rsidP="001D705E">
      <w:pPr>
        <w:rPr>
          <w:b/>
        </w:rPr>
      </w:pPr>
      <w:r w:rsidRPr="001D705E">
        <w:rPr>
          <w:b/>
        </w:rPr>
        <w:t>DOCUMENT REVISION HISTORY</w:t>
      </w:r>
    </w:p>
    <w:tbl>
      <w:tblPr>
        <w:tblStyle w:val="TableGrid"/>
        <w:tblW w:w="9445" w:type="dxa"/>
        <w:tblLook w:val="04A0" w:firstRow="1" w:lastRow="0" w:firstColumn="1" w:lastColumn="0" w:noHBand="0" w:noVBand="1"/>
        <w:tblCaption w:val="Document Revision History"/>
        <w:tblDescription w:val="Document revision history table showing version, date, author and change description."/>
      </w:tblPr>
      <w:tblGrid>
        <w:gridCol w:w="1370"/>
        <w:gridCol w:w="1537"/>
        <w:gridCol w:w="2121"/>
        <w:gridCol w:w="4417"/>
      </w:tblGrid>
      <w:tr w:rsidR="00CF071A" w:rsidRPr="008F0A88" w14:paraId="40A3DFF3" w14:textId="77777777" w:rsidTr="00CF071A">
        <w:trPr>
          <w:trHeight w:val="377"/>
          <w:tblHeader/>
        </w:trPr>
        <w:tc>
          <w:tcPr>
            <w:tcW w:w="1370" w:type="dxa"/>
            <w:shd w:val="clear" w:color="auto" w:fill="002060"/>
            <w:vAlign w:val="center"/>
          </w:tcPr>
          <w:p w14:paraId="0EB512CE" w14:textId="644047EF" w:rsidR="00CF071A" w:rsidRPr="00CF071A" w:rsidRDefault="00CF071A" w:rsidP="00CF071A">
            <w:pPr>
              <w:jc w:val="center"/>
              <w:rPr>
                <w:rFonts w:eastAsia="Arial Narrow" w:cs="Arial Narrow"/>
                <w:b/>
                <w:bCs/>
                <w:color w:val="FFFFFF"/>
                <w:szCs w:val="22"/>
              </w:rPr>
            </w:pPr>
            <w:r w:rsidRPr="00CF071A">
              <w:rPr>
                <w:rFonts w:eastAsia="Arial Narrow" w:cs="Arial Narrow"/>
                <w:b/>
                <w:bCs/>
                <w:color w:val="FFFFFF"/>
                <w:szCs w:val="22"/>
              </w:rPr>
              <w:t>VERSION</w:t>
            </w:r>
          </w:p>
        </w:tc>
        <w:tc>
          <w:tcPr>
            <w:tcW w:w="1537" w:type="dxa"/>
            <w:shd w:val="clear" w:color="auto" w:fill="002060"/>
            <w:vAlign w:val="center"/>
          </w:tcPr>
          <w:p w14:paraId="01BA87E4" w14:textId="7FFC577B" w:rsidR="00CF071A" w:rsidRPr="00CF071A" w:rsidRDefault="00CF071A" w:rsidP="00CF071A">
            <w:pPr>
              <w:jc w:val="center"/>
              <w:rPr>
                <w:rFonts w:eastAsia="Arial Narrow" w:cs="Arial Narrow"/>
                <w:b/>
                <w:bCs/>
                <w:color w:val="FFFFFF"/>
                <w:szCs w:val="22"/>
              </w:rPr>
            </w:pPr>
            <w:r w:rsidRPr="00CF071A">
              <w:rPr>
                <w:rFonts w:eastAsia="Arial Narrow" w:cs="Arial Narrow"/>
                <w:b/>
                <w:bCs/>
                <w:color w:val="FFFFFF"/>
                <w:szCs w:val="22"/>
              </w:rPr>
              <w:t>DATE</w:t>
            </w:r>
          </w:p>
        </w:tc>
        <w:tc>
          <w:tcPr>
            <w:tcW w:w="2121" w:type="dxa"/>
            <w:shd w:val="clear" w:color="auto" w:fill="002060"/>
            <w:vAlign w:val="center"/>
          </w:tcPr>
          <w:p w14:paraId="6BFBF045" w14:textId="77777777" w:rsidR="00CF071A" w:rsidRPr="00CF071A" w:rsidRDefault="00CF071A" w:rsidP="00CF071A">
            <w:pPr>
              <w:jc w:val="center"/>
              <w:rPr>
                <w:rFonts w:eastAsia="Arial Narrow" w:cs="Arial Narrow"/>
                <w:b/>
                <w:bCs/>
                <w:color w:val="FFFFFF"/>
                <w:szCs w:val="22"/>
              </w:rPr>
            </w:pPr>
            <w:r w:rsidRPr="00CF071A">
              <w:rPr>
                <w:rFonts w:eastAsia="Arial Narrow" w:cs="Arial Narrow"/>
                <w:b/>
                <w:bCs/>
                <w:color w:val="FFFFFF"/>
                <w:szCs w:val="22"/>
              </w:rPr>
              <w:t>AUTHOR</w:t>
            </w:r>
          </w:p>
        </w:tc>
        <w:tc>
          <w:tcPr>
            <w:tcW w:w="4417" w:type="dxa"/>
            <w:shd w:val="clear" w:color="auto" w:fill="002060"/>
            <w:vAlign w:val="center"/>
          </w:tcPr>
          <w:p w14:paraId="3B3D7AFC" w14:textId="77777777" w:rsidR="00CF071A" w:rsidRPr="00CF071A" w:rsidRDefault="00CF071A" w:rsidP="00CF071A">
            <w:pPr>
              <w:jc w:val="center"/>
              <w:rPr>
                <w:rFonts w:eastAsia="Arial Narrow" w:cs="Arial Narrow"/>
                <w:b/>
                <w:bCs/>
                <w:color w:val="FFFFFF"/>
                <w:szCs w:val="22"/>
              </w:rPr>
            </w:pPr>
            <w:r w:rsidRPr="00CF071A">
              <w:rPr>
                <w:rFonts w:eastAsia="Arial Narrow" w:cs="Arial Narrow"/>
                <w:b/>
                <w:bCs/>
                <w:color w:val="FFFFFF"/>
                <w:szCs w:val="22"/>
              </w:rPr>
              <w:t>CHANGE DESCRIPTION</w:t>
            </w:r>
          </w:p>
        </w:tc>
      </w:tr>
      <w:tr w:rsidR="00CF071A" w:rsidRPr="008F0A88" w14:paraId="3420E5A5" w14:textId="77777777" w:rsidTr="00CF071A">
        <w:trPr>
          <w:trHeight w:val="359"/>
        </w:trPr>
        <w:tc>
          <w:tcPr>
            <w:tcW w:w="1370" w:type="dxa"/>
            <w:vAlign w:val="center"/>
          </w:tcPr>
          <w:p w14:paraId="0A587357" w14:textId="492CE341" w:rsidR="00CF071A" w:rsidRPr="006C4520" w:rsidRDefault="00D67D4B" w:rsidP="00CF071A">
            <w:pPr>
              <w:jc w:val="center"/>
              <w:rPr>
                <w:sz w:val="20"/>
              </w:rPr>
            </w:pPr>
            <w:proofErr w:type="spellStart"/>
            <w:r>
              <w:rPr>
                <w:sz w:val="20"/>
              </w:rPr>
              <w:t>x.x</w:t>
            </w:r>
            <w:proofErr w:type="spellEnd"/>
          </w:p>
        </w:tc>
        <w:tc>
          <w:tcPr>
            <w:tcW w:w="1537" w:type="dxa"/>
            <w:vAlign w:val="center"/>
          </w:tcPr>
          <w:p w14:paraId="016E2ABB" w14:textId="3E8EE0F2" w:rsidR="00CF071A" w:rsidRPr="006C4520" w:rsidRDefault="00CF071A" w:rsidP="00CF071A">
            <w:pPr>
              <w:jc w:val="center"/>
              <w:rPr>
                <w:sz w:val="20"/>
              </w:rPr>
            </w:pPr>
          </w:p>
        </w:tc>
        <w:tc>
          <w:tcPr>
            <w:tcW w:w="2121" w:type="dxa"/>
            <w:vAlign w:val="center"/>
          </w:tcPr>
          <w:p w14:paraId="7A6A0885" w14:textId="14730C03" w:rsidR="00CF071A" w:rsidRPr="006C4520" w:rsidRDefault="00CF071A" w:rsidP="00CF071A">
            <w:pPr>
              <w:jc w:val="center"/>
              <w:rPr>
                <w:sz w:val="20"/>
              </w:rPr>
            </w:pPr>
          </w:p>
        </w:tc>
        <w:tc>
          <w:tcPr>
            <w:tcW w:w="4417" w:type="dxa"/>
            <w:vAlign w:val="center"/>
          </w:tcPr>
          <w:p w14:paraId="50D5C62F" w14:textId="0A7B3426" w:rsidR="00CF071A" w:rsidRPr="006C4520" w:rsidRDefault="00CF071A" w:rsidP="00D67D4B">
            <w:pPr>
              <w:rPr>
                <w:sz w:val="20"/>
              </w:rPr>
            </w:pPr>
          </w:p>
        </w:tc>
      </w:tr>
      <w:tr w:rsidR="00CF071A" w:rsidRPr="008F0A88" w14:paraId="21D2D024" w14:textId="77777777" w:rsidTr="00CF071A">
        <w:trPr>
          <w:trHeight w:val="386"/>
        </w:trPr>
        <w:tc>
          <w:tcPr>
            <w:tcW w:w="1370" w:type="dxa"/>
            <w:vAlign w:val="center"/>
          </w:tcPr>
          <w:p w14:paraId="447C6FB8" w14:textId="7B4F6D77" w:rsidR="00CF071A" w:rsidRPr="005A78CE" w:rsidRDefault="00CF071A" w:rsidP="00CF071A">
            <w:pPr>
              <w:jc w:val="center"/>
              <w:rPr>
                <w:sz w:val="20"/>
              </w:rPr>
            </w:pPr>
            <w:proofErr w:type="spellStart"/>
            <w:r>
              <w:rPr>
                <w:sz w:val="20"/>
              </w:rPr>
              <w:t>x.x</w:t>
            </w:r>
            <w:proofErr w:type="spellEnd"/>
          </w:p>
        </w:tc>
        <w:tc>
          <w:tcPr>
            <w:tcW w:w="1537" w:type="dxa"/>
            <w:vAlign w:val="center"/>
          </w:tcPr>
          <w:p w14:paraId="1EAA5145" w14:textId="13C9EC57" w:rsidR="00CF071A" w:rsidRPr="005A78CE" w:rsidRDefault="00CF071A" w:rsidP="00CF071A">
            <w:pPr>
              <w:jc w:val="center"/>
              <w:rPr>
                <w:sz w:val="20"/>
              </w:rPr>
            </w:pPr>
          </w:p>
        </w:tc>
        <w:tc>
          <w:tcPr>
            <w:tcW w:w="2121" w:type="dxa"/>
            <w:vAlign w:val="center"/>
          </w:tcPr>
          <w:p w14:paraId="06FC7CF1" w14:textId="6B762DBD" w:rsidR="00CF071A" w:rsidRPr="005A78CE" w:rsidRDefault="00CF071A" w:rsidP="00CF071A">
            <w:pPr>
              <w:jc w:val="center"/>
              <w:rPr>
                <w:sz w:val="20"/>
              </w:rPr>
            </w:pPr>
          </w:p>
        </w:tc>
        <w:tc>
          <w:tcPr>
            <w:tcW w:w="4417" w:type="dxa"/>
            <w:vAlign w:val="center"/>
          </w:tcPr>
          <w:p w14:paraId="1F51D7DC" w14:textId="396B7BB9" w:rsidR="00CF071A" w:rsidRPr="005A78CE" w:rsidRDefault="00CF071A" w:rsidP="00D67D4B">
            <w:pPr>
              <w:rPr>
                <w:sz w:val="20"/>
              </w:rPr>
            </w:pPr>
          </w:p>
        </w:tc>
      </w:tr>
      <w:tr w:rsidR="00CF071A" w:rsidRPr="008F0A88" w14:paraId="7A728345" w14:textId="77777777" w:rsidTr="00CF071A">
        <w:trPr>
          <w:trHeight w:val="395"/>
        </w:trPr>
        <w:tc>
          <w:tcPr>
            <w:tcW w:w="1370" w:type="dxa"/>
            <w:vAlign w:val="center"/>
          </w:tcPr>
          <w:p w14:paraId="7BC880E9" w14:textId="4D0CF4CD" w:rsidR="00CF071A" w:rsidRPr="005A78CE" w:rsidRDefault="00CF071A" w:rsidP="00CF071A">
            <w:pPr>
              <w:jc w:val="center"/>
              <w:rPr>
                <w:sz w:val="20"/>
              </w:rPr>
            </w:pPr>
            <w:proofErr w:type="spellStart"/>
            <w:r>
              <w:rPr>
                <w:sz w:val="20"/>
              </w:rPr>
              <w:t>x.x</w:t>
            </w:r>
            <w:proofErr w:type="spellEnd"/>
          </w:p>
        </w:tc>
        <w:tc>
          <w:tcPr>
            <w:tcW w:w="1537" w:type="dxa"/>
            <w:vAlign w:val="center"/>
          </w:tcPr>
          <w:p w14:paraId="04A766C0" w14:textId="55B0D42C" w:rsidR="00CF071A" w:rsidRPr="005A78CE" w:rsidRDefault="00CF071A" w:rsidP="00CF071A">
            <w:pPr>
              <w:jc w:val="center"/>
              <w:rPr>
                <w:sz w:val="20"/>
              </w:rPr>
            </w:pPr>
          </w:p>
        </w:tc>
        <w:tc>
          <w:tcPr>
            <w:tcW w:w="2121" w:type="dxa"/>
            <w:vAlign w:val="center"/>
          </w:tcPr>
          <w:p w14:paraId="251D85F4" w14:textId="5533DEC1" w:rsidR="00CF071A" w:rsidRPr="005A78CE" w:rsidRDefault="00CF071A" w:rsidP="00CF071A">
            <w:pPr>
              <w:jc w:val="center"/>
              <w:rPr>
                <w:sz w:val="20"/>
              </w:rPr>
            </w:pPr>
          </w:p>
        </w:tc>
        <w:tc>
          <w:tcPr>
            <w:tcW w:w="4417" w:type="dxa"/>
            <w:vAlign w:val="center"/>
          </w:tcPr>
          <w:p w14:paraId="78A8AFF0" w14:textId="4ADB2C00" w:rsidR="00CF071A" w:rsidRPr="005A78CE" w:rsidRDefault="00CF071A" w:rsidP="00D67D4B">
            <w:pPr>
              <w:rPr>
                <w:sz w:val="20"/>
              </w:rPr>
            </w:pPr>
          </w:p>
        </w:tc>
      </w:tr>
    </w:tbl>
    <w:p w14:paraId="36D972F6" w14:textId="0B38B64F" w:rsidR="00DE00C1" w:rsidRDefault="00DE00C1" w:rsidP="001D705E">
      <w:pPr>
        <w:rPr>
          <w:b/>
        </w:rPr>
      </w:pPr>
    </w:p>
    <w:p w14:paraId="19B6B118" w14:textId="29822B83" w:rsidR="00293264" w:rsidRPr="006E0AA7" w:rsidRDefault="00293264" w:rsidP="00293264">
      <w:pPr>
        <w:pStyle w:val="StdPara"/>
        <w:rPr>
          <w:b/>
          <w:i/>
          <w:color w:val="0070C0"/>
        </w:rPr>
      </w:pPr>
      <w:r w:rsidRPr="006E0AA7">
        <w:rPr>
          <w:i/>
          <w:color w:val="0070C0"/>
        </w:rPr>
        <w:t>List the relevant area of responsibility, contact person and email address for this document.</w:t>
      </w:r>
    </w:p>
    <w:p w14:paraId="65EAE254" w14:textId="2376B11B" w:rsidR="001E1147" w:rsidRPr="00DE00C1" w:rsidRDefault="008D3B89" w:rsidP="001E1147">
      <w:pPr>
        <w:rPr>
          <w:b/>
        </w:rPr>
      </w:pPr>
      <w:r w:rsidRPr="001D705E">
        <w:rPr>
          <w:b/>
        </w:rPr>
        <w:t>CONTACT INFORMATION</w:t>
      </w:r>
    </w:p>
    <w:tbl>
      <w:tblPr>
        <w:tblStyle w:val="TableGrid"/>
        <w:tblpPr w:leftFromText="180" w:rightFromText="180" w:vertAnchor="text" w:tblpX="10" w:tblpY="1"/>
        <w:tblW w:w="9455" w:type="dxa"/>
        <w:tblLayout w:type="fixed"/>
        <w:tblLook w:val="01E0" w:firstRow="1" w:lastRow="1" w:firstColumn="1" w:lastColumn="1" w:noHBand="0" w:noVBand="0"/>
        <w:tblCaption w:val="Contact Information"/>
        <w:tblDescription w:val="Table containing contact information for points of contact to include responsibility, contact person, and email address."/>
      </w:tblPr>
      <w:tblGrid>
        <w:gridCol w:w="2605"/>
        <w:gridCol w:w="2890"/>
        <w:gridCol w:w="3960"/>
      </w:tblGrid>
      <w:tr w:rsidR="00DE00C1" w:rsidRPr="00A472FF" w14:paraId="647E2F18" w14:textId="77777777" w:rsidTr="00CF071A">
        <w:trPr>
          <w:trHeight w:val="441"/>
          <w:tblHeader/>
        </w:trPr>
        <w:tc>
          <w:tcPr>
            <w:tcW w:w="2605" w:type="dxa"/>
            <w:shd w:val="clear" w:color="auto" w:fill="002060"/>
            <w:vAlign w:val="center"/>
          </w:tcPr>
          <w:p w14:paraId="08DB701C" w14:textId="2F3A68C4" w:rsidR="00DE00C1" w:rsidRPr="00A472FF" w:rsidRDefault="0074403F" w:rsidP="00CF071A">
            <w:pPr>
              <w:spacing w:before="57"/>
              <w:ind w:right="-20"/>
              <w:jc w:val="center"/>
              <w:rPr>
                <w:b/>
                <w:color w:val="FFFFFF" w:themeColor="background1"/>
              </w:rPr>
            </w:pPr>
            <w:r>
              <w:rPr>
                <w:b/>
                <w:color w:val="FFFFFF" w:themeColor="background1"/>
              </w:rPr>
              <w:t>RESPONSIBILILTY</w:t>
            </w:r>
          </w:p>
        </w:tc>
        <w:tc>
          <w:tcPr>
            <w:tcW w:w="2890" w:type="dxa"/>
            <w:shd w:val="clear" w:color="auto" w:fill="002060"/>
            <w:vAlign w:val="center"/>
          </w:tcPr>
          <w:p w14:paraId="6568A83A" w14:textId="77777777" w:rsidR="00DE00C1" w:rsidRPr="00A472FF" w:rsidRDefault="00DE00C1" w:rsidP="00CF071A">
            <w:pPr>
              <w:spacing w:before="57"/>
              <w:ind w:right="-20"/>
              <w:jc w:val="center"/>
              <w:rPr>
                <w:b/>
                <w:color w:val="FFFFFF" w:themeColor="background1"/>
              </w:rPr>
            </w:pPr>
            <w:r w:rsidRPr="00A472FF">
              <w:rPr>
                <w:b/>
                <w:color w:val="FFFFFF" w:themeColor="background1"/>
              </w:rPr>
              <w:t>CONTACT PERSON</w:t>
            </w:r>
          </w:p>
        </w:tc>
        <w:tc>
          <w:tcPr>
            <w:tcW w:w="3960" w:type="dxa"/>
            <w:shd w:val="clear" w:color="auto" w:fill="002060"/>
            <w:vAlign w:val="center"/>
          </w:tcPr>
          <w:p w14:paraId="7B0AB2E7" w14:textId="77777777" w:rsidR="00DE00C1" w:rsidRPr="00A472FF" w:rsidRDefault="00DE00C1" w:rsidP="00CF071A">
            <w:pPr>
              <w:spacing w:before="57"/>
              <w:ind w:right="-20"/>
              <w:jc w:val="center"/>
              <w:rPr>
                <w:rFonts w:eastAsia="Arial"/>
                <w:b/>
                <w:bCs/>
                <w:sz w:val="20"/>
              </w:rPr>
            </w:pPr>
            <w:r w:rsidRPr="00A472FF">
              <w:rPr>
                <w:b/>
                <w:color w:val="FFFFFF" w:themeColor="background1"/>
              </w:rPr>
              <w:t>EMAIL ADDRESS</w:t>
            </w:r>
          </w:p>
        </w:tc>
      </w:tr>
      <w:tr w:rsidR="00DE00C1" w:rsidRPr="00A472FF" w14:paraId="5344FBF7" w14:textId="77777777" w:rsidTr="00CE1A0D">
        <w:trPr>
          <w:trHeight w:val="332"/>
        </w:trPr>
        <w:tc>
          <w:tcPr>
            <w:tcW w:w="2605" w:type="dxa"/>
            <w:vAlign w:val="center"/>
          </w:tcPr>
          <w:p w14:paraId="57E18A34" w14:textId="74FC7243" w:rsidR="00DE00C1" w:rsidRPr="00A472FF" w:rsidRDefault="008B5C33" w:rsidP="00CE1A0D">
            <w:pPr>
              <w:spacing w:line="226" w:lineRule="exact"/>
              <w:ind w:left="101" w:right="-20"/>
              <w:rPr>
                <w:rFonts w:eastAsia="Arial"/>
                <w:sz w:val="20"/>
              </w:rPr>
            </w:pPr>
            <w:r>
              <w:rPr>
                <w:rFonts w:eastAsia="Arial"/>
                <w:sz w:val="20"/>
              </w:rPr>
              <w:t>Area of Responsibility</w:t>
            </w:r>
          </w:p>
        </w:tc>
        <w:tc>
          <w:tcPr>
            <w:tcW w:w="2890" w:type="dxa"/>
            <w:vAlign w:val="center"/>
          </w:tcPr>
          <w:p w14:paraId="027FC89B" w14:textId="0BFD01D6" w:rsidR="00DE00C1" w:rsidRPr="00A472FF" w:rsidRDefault="00DE00C1" w:rsidP="00CE1A0D">
            <w:pPr>
              <w:spacing w:line="226" w:lineRule="exact"/>
              <w:ind w:left="101" w:right="-20"/>
              <w:jc w:val="center"/>
              <w:rPr>
                <w:rFonts w:eastAsia="Arial"/>
                <w:sz w:val="20"/>
              </w:rPr>
            </w:pPr>
          </w:p>
        </w:tc>
        <w:tc>
          <w:tcPr>
            <w:tcW w:w="3960" w:type="dxa"/>
            <w:vAlign w:val="center"/>
          </w:tcPr>
          <w:p w14:paraId="7B3FA25E" w14:textId="2706C5ED" w:rsidR="00DE00C1" w:rsidRPr="00A472FF" w:rsidRDefault="00DE00C1" w:rsidP="00CE1A0D">
            <w:pPr>
              <w:spacing w:line="226" w:lineRule="exact"/>
              <w:ind w:left="101" w:right="-20"/>
              <w:jc w:val="center"/>
              <w:rPr>
                <w:rFonts w:eastAsia="Arial"/>
                <w:sz w:val="20"/>
              </w:rPr>
            </w:pPr>
          </w:p>
        </w:tc>
      </w:tr>
      <w:tr w:rsidR="008B5C33" w:rsidRPr="00A472FF" w14:paraId="752B027D" w14:textId="77777777" w:rsidTr="00CE1A0D">
        <w:trPr>
          <w:trHeight w:val="332"/>
        </w:trPr>
        <w:tc>
          <w:tcPr>
            <w:tcW w:w="2605" w:type="dxa"/>
            <w:vAlign w:val="center"/>
          </w:tcPr>
          <w:p w14:paraId="18832141" w14:textId="115E160D" w:rsidR="008B5C33" w:rsidRPr="00A472FF" w:rsidRDefault="008B5C33" w:rsidP="008B5C33">
            <w:pPr>
              <w:spacing w:line="227" w:lineRule="exact"/>
              <w:ind w:left="102" w:right="-20"/>
              <w:rPr>
                <w:rFonts w:eastAsia="Arial"/>
                <w:sz w:val="20"/>
              </w:rPr>
            </w:pPr>
            <w:r>
              <w:rPr>
                <w:rFonts w:eastAsia="Arial"/>
                <w:sz w:val="20"/>
              </w:rPr>
              <w:t>Area of Responsibility</w:t>
            </w:r>
          </w:p>
        </w:tc>
        <w:tc>
          <w:tcPr>
            <w:tcW w:w="2890" w:type="dxa"/>
            <w:vAlign w:val="center"/>
          </w:tcPr>
          <w:p w14:paraId="799F6B04" w14:textId="61809F7A" w:rsidR="008B5C33" w:rsidRPr="00A472FF" w:rsidRDefault="008B5C33" w:rsidP="008B5C33">
            <w:pPr>
              <w:spacing w:line="227" w:lineRule="exact"/>
              <w:ind w:left="102" w:right="-20"/>
              <w:jc w:val="center"/>
              <w:rPr>
                <w:rFonts w:eastAsia="Arial"/>
                <w:sz w:val="20"/>
              </w:rPr>
            </w:pPr>
          </w:p>
        </w:tc>
        <w:tc>
          <w:tcPr>
            <w:tcW w:w="3960" w:type="dxa"/>
            <w:vAlign w:val="center"/>
          </w:tcPr>
          <w:p w14:paraId="73D95F54" w14:textId="1E72F259" w:rsidR="008B5C33" w:rsidRPr="00A472FF" w:rsidRDefault="008B5C33" w:rsidP="008B5C33">
            <w:pPr>
              <w:spacing w:line="227" w:lineRule="exact"/>
              <w:ind w:left="102" w:right="-20"/>
              <w:jc w:val="center"/>
              <w:rPr>
                <w:rFonts w:eastAsia="Arial"/>
                <w:sz w:val="20"/>
              </w:rPr>
            </w:pPr>
          </w:p>
        </w:tc>
      </w:tr>
      <w:tr w:rsidR="008B5C33" w:rsidRPr="00A472FF" w14:paraId="54C64364" w14:textId="77777777" w:rsidTr="00CE1A0D">
        <w:trPr>
          <w:trHeight w:val="332"/>
        </w:trPr>
        <w:tc>
          <w:tcPr>
            <w:tcW w:w="2605" w:type="dxa"/>
            <w:vAlign w:val="center"/>
          </w:tcPr>
          <w:p w14:paraId="433D008D" w14:textId="28398BD3" w:rsidR="008B5C33" w:rsidRDefault="008B5C33" w:rsidP="008B5C33">
            <w:pPr>
              <w:spacing w:line="227" w:lineRule="exact"/>
              <w:ind w:left="102" w:right="-20"/>
              <w:rPr>
                <w:rFonts w:eastAsia="Arial"/>
                <w:sz w:val="20"/>
              </w:rPr>
            </w:pPr>
            <w:r>
              <w:rPr>
                <w:rFonts w:eastAsia="Arial"/>
                <w:sz w:val="20"/>
              </w:rPr>
              <w:t>Area of Responsibility</w:t>
            </w:r>
          </w:p>
        </w:tc>
        <w:tc>
          <w:tcPr>
            <w:tcW w:w="2890" w:type="dxa"/>
            <w:vAlign w:val="center"/>
          </w:tcPr>
          <w:p w14:paraId="164B02A2" w14:textId="42B5E117" w:rsidR="008B5C33" w:rsidRDefault="008B5C33" w:rsidP="008B5C33">
            <w:pPr>
              <w:spacing w:line="227" w:lineRule="exact"/>
              <w:ind w:left="102" w:right="-20"/>
              <w:jc w:val="center"/>
              <w:rPr>
                <w:rFonts w:eastAsia="Arial"/>
                <w:sz w:val="20"/>
              </w:rPr>
            </w:pPr>
          </w:p>
        </w:tc>
        <w:tc>
          <w:tcPr>
            <w:tcW w:w="3960" w:type="dxa"/>
            <w:vAlign w:val="center"/>
          </w:tcPr>
          <w:p w14:paraId="56B0B96C" w14:textId="5688F51D" w:rsidR="008B5C33" w:rsidRPr="00B361AC" w:rsidRDefault="008B5C33" w:rsidP="008B5C33">
            <w:pPr>
              <w:spacing w:line="227" w:lineRule="exact"/>
              <w:ind w:left="102" w:right="-20"/>
              <w:jc w:val="center"/>
              <w:rPr>
                <w:rFonts w:eastAsia="Arial"/>
                <w:sz w:val="20"/>
              </w:rPr>
            </w:pPr>
          </w:p>
        </w:tc>
      </w:tr>
      <w:tr w:rsidR="008B5C33" w:rsidRPr="00A472FF" w14:paraId="5DAB439F" w14:textId="77777777" w:rsidTr="00CE1A0D">
        <w:trPr>
          <w:trHeight w:val="313"/>
        </w:trPr>
        <w:tc>
          <w:tcPr>
            <w:tcW w:w="2605" w:type="dxa"/>
            <w:vAlign w:val="center"/>
          </w:tcPr>
          <w:p w14:paraId="0E0B61AF" w14:textId="57CDD46F" w:rsidR="008B5C33" w:rsidRPr="00A472FF" w:rsidRDefault="008B5C33" w:rsidP="008B5C33">
            <w:pPr>
              <w:spacing w:line="227" w:lineRule="exact"/>
              <w:ind w:left="103" w:right="-20"/>
              <w:rPr>
                <w:rFonts w:eastAsia="Arial"/>
                <w:sz w:val="20"/>
              </w:rPr>
            </w:pPr>
            <w:r>
              <w:rPr>
                <w:rFonts w:eastAsia="Arial"/>
                <w:sz w:val="20"/>
              </w:rPr>
              <w:t>Area of Responsibility</w:t>
            </w:r>
          </w:p>
        </w:tc>
        <w:tc>
          <w:tcPr>
            <w:tcW w:w="2890" w:type="dxa"/>
            <w:vAlign w:val="center"/>
          </w:tcPr>
          <w:p w14:paraId="65AF3C2E" w14:textId="0E5B833D" w:rsidR="008B5C33" w:rsidRPr="00A472FF" w:rsidRDefault="008B5C33" w:rsidP="008B5C33">
            <w:pPr>
              <w:spacing w:line="227" w:lineRule="exact"/>
              <w:ind w:left="103" w:right="-20"/>
              <w:jc w:val="center"/>
              <w:rPr>
                <w:rFonts w:eastAsia="Arial"/>
                <w:sz w:val="20"/>
              </w:rPr>
            </w:pPr>
          </w:p>
        </w:tc>
        <w:tc>
          <w:tcPr>
            <w:tcW w:w="3960" w:type="dxa"/>
            <w:vAlign w:val="center"/>
          </w:tcPr>
          <w:p w14:paraId="0EA4A71A" w14:textId="67C677A0" w:rsidR="008B5C33" w:rsidRPr="00A472FF" w:rsidRDefault="008B5C33" w:rsidP="008B5C33">
            <w:pPr>
              <w:spacing w:line="227" w:lineRule="exact"/>
              <w:ind w:left="103" w:right="-20"/>
              <w:jc w:val="center"/>
              <w:rPr>
                <w:rFonts w:eastAsia="Arial"/>
                <w:sz w:val="20"/>
              </w:rPr>
            </w:pPr>
          </w:p>
        </w:tc>
      </w:tr>
      <w:tr w:rsidR="008B5C33" w:rsidRPr="00A472FF" w14:paraId="7A7758E4" w14:textId="77777777" w:rsidTr="00CE1A0D">
        <w:trPr>
          <w:trHeight w:val="313"/>
        </w:trPr>
        <w:tc>
          <w:tcPr>
            <w:tcW w:w="2605" w:type="dxa"/>
            <w:vAlign w:val="center"/>
          </w:tcPr>
          <w:p w14:paraId="0E4E06ED" w14:textId="3BEE64BC" w:rsidR="008B5C33" w:rsidRPr="001E55B3" w:rsidRDefault="008B5C33" w:rsidP="008B5C33">
            <w:pPr>
              <w:spacing w:line="227" w:lineRule="exact"/>
              <w:ind w:left="103" w:right="-20"/>
              <w:rPr>
                <w:rFonts w:eastAsia="Arial"/>
                <w:sz w:val="20"/>
              </w:rPr>
            </w:pPr>
            <w:r>
              <w:rPr>
                <w:rFonts w:eastAsia="Arial"/>
                <w:sz w:val="20"/>
              </w:rPr>
              <w:t>Area of Responsibility</w:t>
            </w:r>
          </w:p>
        </w:tc>
        <w:tc>
          <w:tcPr>
            <w:tcW w:w="2890" w:type="dxa"/>
            <w:vAlign w:val="center"/>
          </w:tcPr>
          <w:p w14:paraId="626C759B" w14:textId="439B551E" w:rsidR="008B5C33" w:rsidRPr="001E55B3" w:rsidRDefault="008B5C33" w:rsidP="008B5C33">
            <w:pPr>
              <w:spacing w:line="227" w:lineRule="exact"/>
              <w:ind w:left="103" w:right="-20"/>
              <w:jc w:val="center"/>
              <w:rPr>
                <w:rFonts w:eastAsia="Arial"/>
                <w:sz w:val="20"/>
              </w:rPr>
            </w:pPr>
          </w:p>
        </w:tc>
        <w:tc>
          <w:tcPr>
            <w:tcW w:w="3960" w:type="dxa"/>
            <w:vAlign w:val="center"/>
          </w:tcPr>
          <w:p w14:paraId="75E8AE65" w14:textId="391D2B0D" w:rsidR="008B5C33" w:rsidRPr="001E55B3" w:rsidRDefault="008B5C33" w:rsidP="008B5C33">
            <w:pPr>
              <w:spacing w:line="227" w:lineRule="exact"/>
              <w:ind w:left="103" w:right="-20"/>
              <w:jc w:val="center"/>
              <w:rPr>
                <w:rFonts w:eastAsia="Arial"/>
                <w:sz w:val="20"/>
              </w:rPr>
            </w:pPr>
          </w:p>
        </w:tc>
      </w:tr>
    </w:tbl>
    <w:p w14:paraId="5F15BD21" w14:textId="77777777" w:rsidR="008D3B89" w:rsidRDefault="008D3B89" w:rsidP="001E1147">
      <w:bookmarkStart w:id="13" w:name="_Toc398635410"/>
    </w:p>
    <w:p w14:paraId="2D379A1C" w14:textId="7B46A5B1" w:rsidR="00CB3BED" w:rsidRPr="00246040" w:rsidRDefault="00CE1A0D" w:rsidP="00CB3BED">
      <w:pPr>
        <w:jc w:val="center"/>
        <w:rPr>
          <w:b/>
          <w:sz w:val="40"/>
        </w:rPr>
      </w:pPr>
      <w:r>
        <w:rPr>
          <w:rFonts w:ascii="Arial" w:hAnsi="Arial" w:cs="Arial"/>
          <w:b/>
        </w:rPr>
        <w:br w:type="page"/>
      </w:r>
      <w:r w:rsidR="00CB3BED" w:rsidRPr="00246040">
        <w:rPr>
          <w:b/>
          <w:sz w:val="40"/>
        </w:rPr>
        <w:lastRenderedPageBreak/>
        <w:t>APPROVAL</w:t>
      </w:r>
    </w:p>
    <w:p w14:paraId="491FFE03" w14:textId="77777777" w:rsidR="00CB3BED" w:rsidRDefault="00CB3BED" w:rsidP="00CB3BED">
      <w:pPr>
        <w:rPr>
          <w:b/>
        </w:rPr>
      </w:pPr>
    </w:p>
    <w:p w14:paraId="6B608AC2" w14:textId="77777777" w:rsidR="00CB3BED" w:rsidRPr="00524CCD" w:rsidRDefault="00CB3BED" w:rsidP="00731D65">
      <w:pPr>
        <w:jc w:val="center"/>
        <w:rPr>
          <w:b/>
          <w:sz w:val="28"/>
        </w:rPr>
      </w:pPr>
      <w:r w:rsidRPr="00524CCD">
        <w:rPr>
          <w:b/>
          <w:sz w:val="28"/>
        </w:rPr>
        <w:t>OFFICE OF INFORMATION TECHNOLOGY</w:t>
      </w:r>
    </w:p>
    <w:p w14:paraId="7DB7FFF6" w14:textId="49DEFBB1" w:rsidR="00731D65" w:rsidRDefault="00731D65" w:rsidP="00731D65">
      <w:pPr>
        <w:pStyle w:val="StdPara"/>
      </w:pPr>
    </w:p>
    <w:p w14:paraId="104228A7" w14:textId="77777777" w:rsidR="00731D65" w:rsidRPr="00F27C5E" w:rsidRDefault="00731D65" w:rsidP="00CB3BED">
      <w:pPr>
        <w:rPr>
          <w:sz w:val="96"/>
          <w:szCs w:val="96"/>
        </w:rPr>
      </w:pPr>
    </w:p>
    <w:tbl>
      <w:tblPr>
        <w:tblStyle w:val="TableGridLight"/>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ignature Table"/>
        <w:tblDescription w:val="Table with approver name and signatures"/>
      </w:tblPr>
      <w:tblGrid>
        <w:gridCol w:w="2880"/>
        <w:gridCol w:w="6300"/>
      </w:tblGrid>
      <w:tr w:rsidR="00CB3BED" w14:paraId="65D79B8B" w14:textId="77777777" w:rsidTr="00731D65">
        <w:trPr>
          <w:tblHeader/>
        </w:trPr>
        <w:tc>
          <w:tcPr>
            <w:tcW w:w="2880" w:type="dxa"/>
          </w:tcPr>
          <w:p w14:paraId="42B889BC" w14:textId="77777777" w:rsidR="00CB3BED" w:rsidRPr="00164CE2" w:rsidRDefault="00CB3BED" w:rsidP="00731D65">
            <w:pPr>
              <w:rPr>
                <w:szCs w:val="22"/>
              </w:rPr>
            </w:pPr>
            <w:r w:rsidRPr="00952028">
              <w:rPr>
                <w:szCs w:val="22"/>
              </w:rPr>
              <w:t xml:space="preserve">This document </w:t>
            </w:r>
            <w:r w:rsidRPr="00164CE2">
              <w:rPr>
                <w:szCs w:val="22"/>
              </w:rPr>
              <w:t>approved by</w:t>
            </w:r>
            <w:r>
              <w:rPr>
                <w:szCs w:val="22"/>
              </w:rPr>
              <w:t>:</w:t>
            </w:r>
          </w:p>
        </w:tc>
        <w:tc>
          <w:tcPr>
            <w:tcW w:w="6300" w:type="dxa"/>
            <w:tcBorders>
              <w:bottom w:val="single" w:sz="4" w:space="0" w:color="auto"/>
            </w:tcBorders>
          </w:tcPr>
          <w:p w14:paraId="3C88C418" w14:textId="77777777" w:rsidR="00CB3BED" w:rsidRPr="00164CE2" w:rsidRDefault="00CB3BED" w:rsidP="00731D65">
            <w:pPr>
              <w:rPr>
                <w:szCs w:val="22"/>
              </w:rPr>
            </w:pPr>
          </w:p>
        </w:tc>
      </w:tr>
      <w:tr w:rsidR="00CB3BED" w14:paraId="75CBC024" w14:textId="77777777" w:rsidTr="00731D65">
        <w:trPr>
          <w:tblHeader/>
        </w:trPr>
        <w:tc>
          <w:tcPr>
            <w:tcW w:w="2880" w:type="dxa"/>
          </w:tcPr>
          <w:p w14:paraId="1B7700A2" w14:textId="77777777" w:rsidR="00CB3BED" w:rsidRPr="00164CE2" w:rsidRDefault="00CB3BED" w:rsidP="00731D65">
            <w:pPr>
              <w:rPr>
                <w:szCs w:val="22"/>
              </w:rPr>
            </w:pPr>
          </w:p>
        </w:tc>
        <w:tc>
          <w:tcPr>
            <w:tcW w:w="6300" w:type="dxa"/>
            <w:tcBorders>
              <w:top w:val="single" w:sz="4" w:space="0" w:color="auto"/>
            </w:tcBorders>
          </w:tcPr>
          <w:p w14:paraId="3F601839" w14:textId="77777777" w:rsidR="00CB3BED" w:rsidRPr="00952028" w:rsidRDefault="00CB3BED" w:rsidP="00731D65">
            <w:pPr>
              <w:rPr>
                <w:b/>
                <w:szCs w:val="22"/>
              </w:rPr>
            </w:pPr>
            <w:r>
              <w:rPr>
                <w:b/>
                <w:szCs w:val="22"/>
              </w:rPr>
              <w:t>Joseph Shaw</w:t>
            </w:r>
            <w:r w:rsidRPr="00952028">
              <w:rPr>
                <w:b/>
                <w:szCs w:val="22"/>
              </w:rPr>
              <w:ptab w:relativeTo="margin" w:alignment="right" w:leader="none"/>
            </w:r>
            <w:r w:rsidRPr="00952028">
              <w:rPr>
                <w:szCs w:val="22"/>
              </w:rPr>
              <w:t>Date</w:t>
            </w:r>
          </w:p>
          <w:p w14:paraId="648E2696" w14:textId="77777777" w:rsidR="00CB3BED" w:rsidRPr="00FE5F70" w:rsidRDefault="00CB3BED" w:rsidP="00731D65">
            <w:pPr>
              <w:rPr>
                <w:szCs w:val="22"/>
              </w:rPr>
            </w:pPr>
            <w:r>
              <w:rPr>
                <w:szCs w:val="22"/>
              </w:rPr>
              <w:t>Director, Portfolio Management Division,</w:t>
            </w:r>
          </w:p>
          <w:p w14:paraId="3C6B2734" w14:textId="77777777" w:rsidR="00CB3BED" w:rsidRPr="00164CE2" w:rsidRDefault="00CB3BED" w:rsidP="00731D65">
            <w:pPr>
              <w:rPr>
                <w:szCs w:val="22"/>
              </w:rPr>
            </w:pPr>
            <w:r w:rsidRPr="00FE5F70">
              <w:rPr>
                <w:szCs w:val="22"/>
              </w:rPr>
              <w:t>Office of Information Technology</w:t>
            </w:r>
          </w:p>
        </w:tc>
      </w:tr>
    </w:tbl>
    <w:p w14:paraId="24972582" w14:textId="77777777" w:rsidR="00CB3BED" w:rsidRDefault="00CB3BED" w:rsidP="00CB3BED">
      <w:pPr>
        <w:rPr>
          <w:sz w:val="44"/>
          <w:szCs w:val="44"/>
        </w:rPr>
      </w:pPr>
    </w:p>
    <w:p w14:paraId="5586AC97" w14:textId="77777777" w:rsidR="00CB3BED" w:rsidRPr="00164CE2" w:rsidRDefault="00CB3BED" w:rsidP="00CB3BED">
      <w:pPr>
        <w:rPr>
          <w:sz w:val="44"/>
          <w:szCs w:val="44"/>
        </w:rPr>
      </w:pPr>
    </w:p>
    <w:tbl>
      <w:tblPr>
        <w:tblStyle w:val="TableGridLight"/>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ignature Table"/>
        <w:tblDescription w:val="Table with approver name and signatures"/>
      </w:tblPr>
      <w:tblGrid>
        <w:gridCol w:w="2880"/>
        <w:gridCol w:w="6300"/>
      </w:tblGrid>
      <w:tr w:rsidR="00CB3BED" w14:paraId="4D52F2A1" w14:textId="77777777" w:rsidTr="00731D65">
        <w:trPr>
          <w:trHeight w:val="143"/>
          <w:tblHeader/>
        </w:trPr>
        <w:tc>
          <w:tcPr>
            <w:tcW w:w="2880" w:type="dxa"/>
          </w:tcPr>
          <w:p w14:paraId="2A97F7D2" w14:textId="77777777" w:rsidR="00CB3BED" w:rsidRPr="00164CE2" w:rsidRDefault="00CB3BED" w:rsidP="00731D65">
            <w:pPr>
              <w:rPr>
                <w:szCs w:val="22"/>
              </w:rPr>
            </w:pPr>
          </w:p>
        </w:tc>
        <w:tc>
          <w:tcPr>
            <w:tcW w:w="6300" w:type="dxa"/>
            <w:tcBorders>
              <w:top w:val="single" w:sz="4" w:space="0" w:color="auto"/>
            </w:tcBorders>
          </w:tcPr>
          <w:p w14:paraId="230AFA66" w14:textId="77777777" w:rsidR="00CB3BED" w:rsidRPr="00164CE2" w:rsidRDefault="00CB3BED" w:rsidP="00731D65">
            <w:pPr>
              <w:rPr>
                <w:szCs w:val="22"/>
              </w:rPr>
            </w:pPr>
            <w:r>
              <w:rPr>
                <w:b/>
                <w:szCs w:val="22"/>
              </w:rPr>
              <w:t>Kevin Russ</w:t>
            </w:r>
            <w:r w:rsidRPr="00164CE2">
              <w:rPr>
                <w:b/>
                <w:szCs w:val="22"/>
              </w:rPr>
              <w:ptab w:relativeTo="margin" w:alignment="right" w:leader="none"/>
            </w:r>
            <w:r w:rsidRPr="00164CE2">
              <w:rPr>
                <w:szCs w:val="22"/>
              </w:rPr>
              <w:t>Date</w:t>
            </w:r>
          </w:p>
          <w:p w14:paraId="7734DCFD" w14:textId="77777777" w:rsidR="00CB3BED" w:rsidRPr="00164CE2" w:rsidRDefault="00CB3BED" w:rsidP="00731D65">
            <w:pPr>
              <w:rPr>
                <w:szCs w:val="22"/>
              </w:rPr>
            </w:pPr>
            <w:r>
              <w:rPr>
                <w:szCs w:val="22"/>
              </w:rPr>
              <w:t>IT Governance Manager, Portfolio Management Division,</w:t>
            </w:r>
          </w:p>
          <w:p w14:paraId="420ED01E" w14:textId="77777777" w:rsidR="00CB3BED" w:rsidRPr="00164CE2" w:rsidRDefault="00CB3BED" w:rsidP="00731D65">
            <w:pPr>
              <w:rPr>
                <w:szCs w:val="22"/>
              </w:rPr>
            </w:pPr>
            <w:r w:rsidRPr="00164CE2">
              <w:rPr>
                <w:szCs w:val="22"/>
              </w:rPr>
              <w:t>Office of Information Technology</w:t>
            </w:r>
          </w:p>
        </w:tc>
      </w:tr>
    </w:tbl>
    <w:p w14:paraId="0232DB44" w14:textId="2A50CED6" w:rsidR="00CB3BED" w:rsidRDefault="00CB3BED" w:rsidP="00CB3BED">
      <w:pPr>
        <w:rPr>
          <w:sz w:val="44"/>
          <w:szCs w:val="44"/>
        </w:rPr>
      </w:pPr>
    </w:p>
    <w:p w14:paraId="791BA09C" w14:textId="332BFCAF" w:rsidR="00941FB6" w:rsidRPr="00941FB6" w:rsidRDefault="006D2BBD" w:rsidP="00CB3BED">
      <w:pPr>
        <w:rPr>
          <w:sz w:val="44"/>
          <w:szCs w:val="44"/>
        </w:rPr>
      </w:pPr>
      <w:r>
        <w:rPr>
          <w:i/>
          <w:color w:val="0070C0"/>
        </w:rPr>
        <w:t>Modify the title and organization name as needed.</w:t>
      </w:r>
    </w:p>
    <w:tbl>
      <w:tblPr>
        <w:tblStyle w:val="TableGridLight"/>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ignature Table"/>
        <w:tblDescription w:val="Table with approver name and signatures"/>
      </w:tblPr>
      <w:tblGrid>
        <w:gridCol w:w="2880"/>
        <w:gridCol w:w="6300"/>
      </w:tblGrid>
      <w:tr w:rsidR="00941FB6" w14:paraId="1086CA3D" w14:textId="77777777" w:rsidTr="00E2011C">
        <w:trPr>
          <w:trHeight w:val="143"/>
          <w:tblHeader/>
        </w:trPr>
        <w:tc>
          <w:tcPr>
            <w:tcW w:w="2880" w:type="dxa"/>
          </w:tcPr>
          <w:p w14:paraId="7D827F96" w14:textId="77777777" w:rsidR="00941FB6" w:rsidRPr="00164CE2" w:rsidRDefault="00941FB6" w:rsidP="00E2011C">
            <w:pPr>
              <w:rPr>
                <w:szCs w:val="22"/>
              </w:rPr>
            </w:pPr>
          </w:p>
        </w:tc>
        <w:tc>
          <w:tcPr>
            <w:tcW w:w="6300" w:type="dxa"/>
            <w:tcBorders>
              <w:top w:val="single" w:sz="4" w:space="0" w:color="auto"/>
            </w:tcBorders>
          </w:tcPr>
          <w:p w14:paraId="1265A75D" w14:textId="49CFDEF2" w:rsidR="00941FB6" w:rsidRPr="00164CE2" w:rsidRDefault="00941FB6" w:rsidP="00E2011C">
            <w:pPr>
              <w:rPr>
                <w:szCs w:val="22"/>
              </w:rPr>
            </w:pPr>
            <w:r>
              <w:rPr>
                <w:b/>
                <w:szCs w:val="22"/>
              </w:rPr>
              <w:t>&lt;Name&gt;</w:t>
            </w:r>
            <w:r w:rsidRPr="00164CE2">
              <w:rPr>
                <w:b/>
                <w:szCs w:val="22"/>
              </w:rPr>
              <w:ptab w:relativeTo="margin" w:alignment="right" w:leader="none"/>
            </w:r>
            <w:r w:rsidRPr="00164CE2">
              <w:rPr>
                <w:szCs w:val="22"/>
              </w:rPr>
              <w:t>Date</w:t>
            </w:r>
          </w:p>
          <w:p w14:paraId="60D256A7" w14:textId="5CF5C301" w:rsidR="00941FB6" w:rsidRPr="00164CE2" w:rsidRDefault="00941FB6" w:rsidP="00E2011C">
            <w:pPr>
              <w:rPr>
                <w:szCs w:val="22"/>
              </w:rPr>
            </w:pPr>
            <w:r w:rsidRPr="00941FB6">
              <w:rPr>
                <w:szCs w:val="22"/>
              </w:rPr>
              <w:t>OIT Program Manager</w:t>
            </w:r>
            <w:r>
              <w:rPr>
                <w:szCs w:val="22"/>
              </w:rPr>
              <w:t>, Prog</w:t>
            </w:r>
            <w:r w:rsidR="009C56F2">
              <w:rPr>
                <w:szCs w:val="22"/>
              </w:rPr>
              <w:t>r</w:t>
            </w:r>
            <w:r>
              <w:rPr>
                <w:szCs w:val="22"/>
              </w:rPr>
              <w:t>am Management Branch,</w:t>
            </w:r>
          </w:p>
          <w:p w14:paraId="00532388" w14:textId="77777777" w:rsidR="00941FB6" w:rsidRPr="00164CE2" w:rsidRDefault="00941FB6" w:rsidP="00E2011C">
            <w:pPr>
              <w:rPr>
                <w:szCs w:val="22"/>
              </w:rPr>
            </w:pPr>
            <w:r w:rsidRPr="00164CE2">
              <w:rPr>
                <w:szCs w:val="22"/>
              </w:rPr>
              <w:t>Office of Information Technology</w:t>
            </w:r>
          </w:p>
        </w:tc>
      </w:tr>
    </w:tbl>
    <w:p w14:paraId="7BF0905C" w14:textId="62BF4DD9" w:rsidR="00CB3BED" w:rsidRDefault="00CB3BED">
      <w:pPr>
        <w:spacing w:after="200" w:line="276" w:lineRule="auto"/>
        <w:rPr>
          <w:rFonts w:ascii="Arial" w:hAnsi="Arial" w:cs="Arial"/>
          <w:b/>
        </w:rPr>
      </w:pPr>
      <w:r>
        <w:rPr>
          <w:rFonts w:ascii="Arial" w:hAnsi="Arial" w:cs="Arial"/>
          <w:b/>
        </w:rPr>
        <w:br w:type="page"/>
      </w:r>
    </w:p>
    <w:p w14:paraId="13662198" w14:textId="77777777" w:rsidR="00CE1A0D" w:rsidRPr="005E6DA6" w:rsidRDefault="00CE1A0D">
      <w:pPr>
        <w:spacing w:after="200" w:line="276" w:lineRule="auto"/>
        <w:rPr>
          <w:rFonts w:ascii="Arial" w:hAnsi="Arial" w:cs="Arial"/>
        </w:rPr>
      </w:pPr>
    </w:p>
    <w:sdt>
      <w:sdtPr>
        <w:rPr>
          <w:rFonts w:ascii="Times New Roman" w:eastAsia="Times New Roman" w:hAnsi="Times New Roman" w:cs="Times New Roman"/>
          <w:b w:val="0"/>
          <w:color w:val="auto"/>
          <w:sz w:val="22"/>
          <w:szCs w:val="20"/>
        </w:rPr>
        <w:id w:val="-2063474720"/>
        <w:docPartObj>
          <w:docPartGallery w:val="Table of Contents"/>
          <w:docPartUnique/>
        </w:docPartObj>
      </w:sdtPr>
      <w:sdtEndPr>
        <w:rPr>
          <w:bCs/>
          <w:noProof/>
        </w:rPr>
      </w:sdtEndPr>
      <w:sdtContent>
        <w:p w14:paraId="49DAF66E" w14:textId="0CEF852D" w:rsidR="001307B8" w:rsidRPr="00306668" w:rsidRDefault="001307B8" w:rsidP="00306668">
          <w:pPr>
            <w:pStyle w:val="TOCHeading"/>
          </w:pPr>
          <w:r w:rsidRPr="00306668">
            <w:t>Table of Contents</w:t>
          </w:r>
        </w:p>
        <w:p w14:paraId="1CC867C8" w14:textId="6A5CDE28" w:rsidR="00464645" w:rsidRDefault="001307B8">
          <w:pPr>
            <w:pStyle w:val="TOC1"/>
            <w:rPr>
              <w:rFonts w:asciiTheme="minorHAnsi" w:eastAsiaTheme="minorEastAsia" w:hAnsiTheme="minorHAnsi" w:cstheme="minorBidi"/>
              <w:b w:val="0"/>
              <w:caps w:val="0"/>
              <w:noProof/>
              <w:szCs w:val="22"/>
            </w:rPr>
          </w:pPr>
          <w:r>
            <w:fldChar w:fldCharType="begin"/>
          </w:r>
          <w:r>
            <w:instrText xml:space="preserve"> TOC \o "1-3" \h \z \u </w:instrText>
          </w:r>
          <w:r>
            <w:fldChar w:fldCharType="separate"/>
          </w:r>
          <w:hyperlink w:anchor="_Toc53632215" w:history="1">
            <w:r w:rsidR="00464645" w:rsidRPr="007F6D1F">
              <w:rPr>
                <w:rStyle w:val="Hyperlink"/>
                <w:noProof/>
              </w:rPr>
              <w:t>1.</w:t>
            </w:r>
            <w:r w:rsidR="00464645">
              <w:rPr>
                <w:rFonts w:asciiTheme="minorHAnsi" w:eastAsiaTheme="minorEastAsia" w:hAnsiTheme="minorHAnsi" w:cstheme="minorBidi"/>
                <w:b w:val="0"/>
                <w:caps w:val="0"/>
                <w:noProof/>
                <w:szCs w:val="22"/>
              </w:rPr>
              <w:tab/>
            </w:r>
            <w:r w:rsidR="00464645" w:rsidRPr="007F6D1F">
              <w:rPr>
                <w:rStyle w:val="Hyperlink"/>
                <w:noProof/>
              </w:rPr>
              <w:t>purpose</w:t>
            </w:r>
            <w:r w:rsidR="00464645">
              <w:rPr>
                <w:noProof/>
                <w:webHidden/>
              </w:rPr>
              <w:tab/>
            </w:r>
            <w:r w:rsidR="00464645">
              <w:rPr>
                <w:noProof/>
                <w:webHidden/>
              </w:rPr>
              <w:fldChar w:fldCharType="begin"/>
            </w:r>
            <w:r w:rsidR="00464645">
              <w:rPr>
                <w:noProof/>
                <w:webHidden/>
              </w:rPr>
              <w:instrText xml:space="preserve"> PAGEREF _Toc53632215 \h </w:instrText>
            </w:r>
            <w:r w:rsidR="00464645">
              <w:rPr>
                <w:noProof/>
                <w:webHidden/>
              </w:rPr>
            </w:r>
            <w:r w:rsidR="00464645">
              <w:rPr>
                <w:noProof/>
                <w:webHidden/>
              </w:rPr>
              <w:fldChar w:fldCharType="separate"/>
            </w:r>
            <w:r w:rsidR="00464645">
              <w:rPr>
                <w:noProof/>
                <w:webHidden/>
              </w:rPr>
              <w:t>5</w:t>
            </w:r>
            <w:r w:rsidR="00464645">
              <w:rPr>
                <w:noProof/>
                <w:webHidden/>
              </w:rPr>
              <w:fldChar w:fldCharType="end"/>
            </w:r>
          </w:hyperlink>
        </w:p>
        <w:p w14:paraId="4F422F68" w14:textId="553A06D8" w:rsidR="00464645" w:rsidRDefault="0057784A">
          <w:pPr>
            <w:pStyle w:val="TOC1"/>
            <w:rPr>
              <w:rFonts w:asciiTheme="minorHAnsi" w:eastAsiaTheme="minorEastAsia" w:hAnsiTheme="minorHAnsi" w:cstheme="minorBidi"/>
              <w:b w:val="0"/>
              <w:caps w:val="0"/>
              <w:noProof/>
              <w:szCs w:val="22"/>
            </w:rPr>
          </w:pPr>
          <w:hyperlink w:anchor="_Toc53632216" w:history="1">
            <w:r w:rsidR="00464645" w:rsidRPr="007F6D1F">
              <w:rPr>
                <w:rStyle w:val="Hyperlink"/>
                <w:noProof/>
              </w:rPr>
              <w:t>2.</w:t>
            </w:r>
            <w:r w:rsidR="00464645">
              <w:rPr>
                <w:rFonts w:asciiTheme="minorHAnsi" w:eastAsiaTheme="minorEastAsia" w:hAnsiTheme="minorHAnsi" w:cstheme="minorBidi"/>
                <w:b w:val="0"/>
                <w:caps w:val="0"/>
                <w:noProof/>
                <w:szCs w:val="22"/>
              </w:rPr>
              <w:tab/>
            </w:r>
            <w:r w:rsidR="00464645" w:rsidRPr="007F6D1F">
              <w:rPr>
                <w:rStyle w:val="Hyperlink"/>
                <w:noProof/>
              </w:rPr>
              <w:t>Executive Summary</w:t>
            </w:r>
            <w:r w:rsidR="00464645">
              <w:rPr>
                <w:noProof/>
                <w:webHidden/>
              </w:rPr>
              <w:tab/>
            </w:r>
            <w:r w:rsidR="00464645">
              <w:rPr>
                <w:noProof/>
                <w:webHidden/>
              </w:rPr>
              <w:fldChar w:fldCharType="begin"/>
            </w:r>
            <w:r w:rsidR="00464645">
              <w:rPr>
                <w:noProof/>
                <w:webHidden/>
              </w:rPr>
              <w:instrText xml:space="preserve"> PAGEREF _Toc53632216 \h </w:instrText>
            </w:r>
            <w:r w:rsidR="00464645">
              <w:rPr>
                <w:noProof/>
                <w:webHidden/>
              </w:rPr>
            </w:r>
            <w:r w:rsidR="00464645">
              <w:rPr>
                <w:noProof/>
                <w:webHidden/>
              </w:rPr>
              <w:fldChar w:fldCharType="separate"/>
            </w:r>
            <w:r w:rsidR="00464645">
              <w:rPr>
                <w:noProof/>
                <w:webHidden/>
              </w:rPr>
              <w:t>5</w:t>
            </w:r>
            <w:r w:rsidR="00464645">
              <w:rPr>
                <w:noProof/>
                <w:webHidden/>
              </w:rPr>
              <w:fldChar w:fldCharType="end"/>
            </w:r>
          </w:hyperlink>
        </w:p>
        <w:p w14:paraId="39219B1F" w14:textId="5EBF5DA8" w:rsidR="00464645" w:rsidRDefault="0057784A">
          <w:pPr>
            <w:pStyle w:val="TOC2"/>
            <w:rPr>
              <w:rFonts w:asciiTheme="minorHAnsi" w:eastAsiaTheme="minorEastAsia" w:hAnsiTheme="minorHAnsi" w:cstheme="minorBidi"/>
              <w:noProof/>
              <w:szCs w:val="22"/>
            </w:rPr>
          </w:pPr>
          <w:hyperlink w:anchor="_Toc53632217" w:history="1">
            <w:r w:rsidR="00464645" w:rsidRPr="007F6D1F">
              <w:rPr>
                <w:rStyle w:val="Hyperlink"/>
                <w:noProof/>
              </w:rPr>
              <w:t>2.1</w:t>
            </w:r>
            <w:r w:rsidR="00464645">
              <w:rPr>
                <w:rFonts w:asciiTheme="minorHAnsi" w:eastAsiaTheme="minorEastAsia" w:hAnsiTheme="minorHAnsi" w:cstheme="minorBidi"/>
                <w:noProof/>
                <w:szCs w:val="22"/>
              </w:rPr>
              <w:tab/>
            </w:r>
            <w:r w:rsidR="00464645" w:rsidRPr="007F6D1F">
              <w:rPr>
                <w:rStyle w:val="Hyperlink"/>
                <w:noProof/>
              </w:rPr>
              <w:t>Project Characterization</w:t>
            </w:r>
            <w:r w:rsidR="00464645">
              <w:rPr>
                <w:noProof/>
                <w:webHidden/>
              </w:rPr>
              <w:tab/>
            </w:r>
            <w:r w:rsidR="00464645">
              <w:rPr>
                <w:noProof/>
                <w:webHidden/>
              </w:rPr>
              <w:fldChar w:fldCharType="begin"/>
            </w:r>
            <w:r w:rsidR="00464645">
              <w:rPr>
                <w:noProof/>
                <w:webHidden/>
              </w:rPr>
              <w:instrText xml:space="preserve"> PAGEREF _Toc53632217 \h </w:instrText>
            </w:r>
            <w:r w:rsidR="00464645">
              <w:rPr>
                <w:noProof/>
                <w:webHidden/>
              </w:rPr>
            </w:r>
            <w:r w:rsidR="00464645">
              <w:rPr>
                <w:noProof/>
                <w:webHidden/>
              </w:rPr>
              <w:fldChar w:fldCharType="separate"/>
            </w:r>
            <w:r w:rsidR="00464645">
              <w:rPr>
                <w:noProof/>
                <w:webHidden/>
              </w:rPr>
              <w:t>5</w:t>
            </w:r>
            <w:r w:rsidR="00464645">
              <w:rPr>
                <w:noProof/>
                <w:webHidden/>
              </w:rPr>
              <w:fldChar w:fldCharType="end"/>
            </w:r>
          </w:hyperlink>
        </w:p>
        <w:p w14:paraId="5948D525" w14:textId="422CB5C4" w:rsidR="00464645" w:rsidRDefault="0057784A">
          <w:pPr>
            <w:pStyle w:val="TOC2"/>
            <w:rPr>
              <w:rFonts w:asciiTheme="minorHAnsi" w:eastAsiaTheme="minorEastAsia" w:hAnsiTheme="minorHAnsi" w:cstheme="minorBidi"/>
              <w:noProof/>
              <w:szCs w:val="22"/>
            </w:rPr>
          </w:pPr>
          <w:hyperlink w:anchor="_Toc53632218" w:history="1">
            <w:r w:rsidR="00464645" w:rsidRPr="007F6D1F">
              <w:rPr>
                <w:rStyle w:val="Hyperlink"/>
                <w:rFonts w:cs="Arial"/>
                <w:noProof/>
              </w:rPr>
              <w:t>2.2</w:t>
            </w:r>
            <w:r w:rsidR="00464645">
              <w:rPr>
                <w:rFonts w:asciiTheme="minorHAnsi" w:eastAsiaTheme="minorEastAsia" w:hAnsiTheme="minorHAnsi" w:cstheme="minorBidi"/>
                <w:noProof/>
                <w:szCs w:val="22"/>
              </w:rPr>
              <w:tab/>
            </w:r>
            <w:r w:rsidR="00464645" w:rsidRPr="007F6D1F">
              <w:rPr>
                <w:rStyle w:val="Hyperlink"/>
                <w:rFonts w:cs="Arial"/>
                <w:noProof/>
              </w:rPr>
              <w:t>Assumptions/Constraints</w:t>
            </w:r>
            <w:r w:rsidR="00464645">
              <w:rPr>
                <w:noProof/>
                <w:webHidden/>
              </w:rPr>
              <w:tab/>
            </w:r>
            <w:r w:rsidR="00464645">
              <w:rPr>
                <w:noProof/>
                <w:webHidden/>
              </w:rPr>
              <w:fldChar w:fldCharType="begin"/>
            </w:r>
            <w:r w:rsidR="00464645">
              <w:rPr>
                <w:noProof/>
                <w:webHidden/>
              </w:rPr>
              <w:instrText xml:space="preserve"> PAGEREF _Toc53632218 \h </w:instrText>
            </w:r>
            <w:r w:rsidR="00464645">
              <w:rPr>
                <w:noProof/>
                <w:webHidden/>
              </w:rPr>
            </w:r>
            <w:r w:rsidR="00464645">
              <w:rPr>
                <w:noProof/>
                <w:webHidden/>
              </w:rPr>
              <w:fldChar w:fldCharType="separate"/>
            </w:r>
            <w:r w:rsidR="00464645">
              <w:rPr>
                <w:noProof/>
                <w:webHidden/>
              </w:rPr>
              <w:t>5</w:t>
            </w:r>
            <w:r w:rsidR="00464645">
              <w:rPr>
                <w:noProof/>
                <w:webHidden/>
              </w:rPr>
              <w:fldChar w:fldCharType="end"/>
            </w:r>
          </w:hyperlink>
        </w:p>
        <w:p w14:paraId="5A25C0F6" w14:textId="765ADE6E" w:rsidR="00464645" w:rsidRDefault="0057784A">
          <w:pPr>
            <w:pStyle w:val="TOC1"/>
            <w:rPr>
              <w:rFonts w:asciiTheme="minorHAnsi" w:eastAsiaTheme="minorEastAsia" w:hAnsiTheme="minorHAnsi" w:cstheme="minorBidi"/>
              <w:b w:val="0"/>
              <w:caps w:val="0"/>
              <w:noProof/>
              <w:szCs w:val="22"/>
            </w:rPr>
          </w:pPr>
          <w:hyperlink w:anchor="_Toc53632219" w:history="1">
            <w:r w:rsidR="00464645" w:rsidRPr="007F6D1F">
              <w:rPr>
                <w:rStyle w:val="Hyperlink"/>
                <w:noProof/>
              </w:rPr>
              <w:t>3.</w:t>
            </w:r>
            <w:r w:rsidR="00464645">
              <w:rPr>
                <w:rFonts w:asciiTheme="minorHAnsi" w:eastAsiaTheme="minorEastAsia" w:hAnsiTheme="minorHAnsi" w:cstheme="minorBidi"/>
                <w:b w:val="0"/>
                <w:caps w:val="0"/>
                <w:noProof/>
                <w:szCs w:val="22"/>
              </w:rPr>
              <w:tab/>
            </w:r>
            <w:r w:rsidR="00464645" w:rsidRPr="007F6D1F">
              <w:rPr>
                <w:rStyle w:val="Hyperlink"/>
                <w:noProof/>
              </w:rPr>
              <w:t>Scope/Requirements Management</w:t>
            </w:r>
            <w:r w:rsidR="00464645">
              <w:rPr>
                <w:noProof/>
                <w:webHidden/>
              </w:rPr>
              <w:tab/>
            </w:r>
            <w:r w:rsidR="00464645">
              <w:rPr>
                <w:noProof/>
                <w:webHidden/>
              </w:rPr>
              <w:fldChar w:fldCharType="begin"/>
            </w:r>
            <w:r w:rsidR="00464645">
              <w:rPr>
                <w:noProof/>
                <w:webHidden/>
              </w:rPr>
              <w:instrText xml:space="preserve"> PAGEREF _Toc53632219 \h </w:instrText>
            </w:r>
            <w:r w:rsidR="00464645">
              <w:rPr>
                <w:noProof/>
                <w:webHidden/>
              </w:rPr>
            </w:r>
            <w:r w:rsidR="00464645">
              <w:rPr>
                <w:noProof/>
                <w:webHidden/>
              </w:rPr>
              <w:fldChar w:fldCharType="separate"/>
            </w:r>
            <w:r w:rsidR="00464645">
              <w:rPr>
                <w:noProof/>
                <w:webHidden/>
              </w:rPr>
              <w:t>5</w:t>
            </w:r>
            <w:r w:rsidR="00464645">
              <w:rPr>
                <w:noProof/>
                <w:webHidden/>
              </w:rPr>
              <w:fldChar w:fldCharType="end"/>
            </w:r>
          </w:hyperlink>
        </w:p>
        <w:p w14:paraId="75687302" w14:textId="6EB3B20A" w:rsidR="00464645" w:rsidRDefault="0057784A">
          <w:pPr>
            <w:pStyle w:val="TOC2"/>
            <w:rPr>
              <w:rFonts w:asciiTheme="minorHAnsi" w:eastAsiaTheme="minorEastAsia" w:hAnsiTheme="minorHAnsi" w:cstheme="minorBidi"/>
              <w:noProof/>
              <w:szCs w:val="22"/>
            </w:rPr>
          </w:pPr>
          <w:hyperlink w:anchor="_Toc53632220" w:history="1">
            <w:r w:rsidR="00464645" w:rsidRPr="007F6D1F">
              <w:rPr>
                <w:rStyle w:val="Hyperlink"/>
                <w:noProof/>
              </w:rPr>
              <w:t>3.1</w:t>
            </w:r>
            <w:r w:rsidR="00464645">
              <w:rPr>
                <w:rFonts w:asciiTheme="minorHAnsi" w:eastAsiaTheme="minorEastAsia" w:hAnsiTheme="minorHAnsi" w:cstheme="minorBidi"/>
                <w:noProof/>
                <w:szCs w:val="22"/>
              </w:rPr>
              <w:tab/>
            </w:r>
            <w:r w:rsidR="00464645" w:rsidRPr="007F6D1F">
              <w:rPr>
                <w:rStyle w:val="Hyperlink"/>
                <w:noProof/>
              </w:rPr>
              <w:t>Work Breakdown Structure (WBS)</w:t>
            </w:r>
            <w:r w:rsidR="00464645">
              <w:rPr>
                <w:noProof/>
                <w:webHidden/>
              </w:rPr>
              <w:tab/>
            </w:r>
            <w:r w:rsidR="00464645">
              <w:rPr>
                <w:noProof/>
                <w:webHidden/>
              </w:rPr>
              <w:fldChar w:fldCharType="begin"/>
            </w:r>
            <w:r w:rsidR="00464645">
              <w:rPr>
                <w:noProof/>
                <w:webHidden/>
              </w:rPr>
              <w:instrText xml:space="preserve"> PAGEREF _Toc53632220 \h </w:instrText>
            </w:r>
            <w:r w:rsidR="00464645">
              <w:rPr>
                <w:noProof/>
                <w:webHidden/>
              </w:rPr>
            </w:r>
            <w:r w:rsidR="00464645">
              <w:rPr>
                <w:noProof/>
                <w:webHidden/>
              </w:rPr>
              <w:fldChar w:fldCharType="separate"/>
            </w:r>
            <w:r w:rsidR="00464645">
              <w:rPr>
                <w:noProof/>
                <w:webHidden/>
              </w:rPr>
              <w:t>6</w:t>
            </w:r>
            <w:r w:rsidR="00464645">
              <w:rPr>
                <w:noProof/>
                <w:webHidden/>
              </w:rPr>
              <w:fldChar w:fldCharType="end"/>
            </w:r>
          </w:hyperlink>
        </w:p>
        <w:p w14:paraId="4311052B" w14:textId="4E8BE3D8" w:rsidR="00464645" w:rsidRDefault="0057784A">
          <w:pPr>
            <w:pStyle w:val="TOC2"/>
            <w:rPr>
              <w:rFonts w:asciiTheme="minorHAnsi" w:eastAsiaTheme="minorEastAsia" w:hAnsiTheme="minorHAnsi" w:cstheme="minorBidi"/>
              <w:noProof/>
              <w:szCs w:val="22"/>
            </w:rPr>
          </w:pPr>
          <w:hyperlink w:anchor="_Toc53632221" w:history="1">
            <w:r w:rsidR="00464645" w:rsidRPr="007F6D1F">
              <w:rPr>
                <w:rStyle w:val="Hyperlink"/>
                <w:noProof/>
              </w:rPr>
              <w:t>3.2</w:t>
            </w:r>
            <w:r w:rsidR="00464645">
              <w:rPr>
                <w:rFonts w:asciiTheme="minorHAnsi" w:eastAsiaTheme="minorEastAsia" w:hAnsiTheme="minorHAnsi" w:cstheme="minorBidi"/>
                <w:noProof/>
                <w:szCs w:val="22"/>
              </w:rPr>
              <w:tab/>
            </w:r>
            <w:r w:rsidR="00464645" w:rsidRPr="007F6D1F">
              <w:rPr>
                <w:rStyle w:val="Hyperlink"/>
                <w:noProof/>
              </w:rPr>
              <w:t>Change Control Management</w:t>
            </w:r>
            <w:r w:rsidR="00464645">
              <w:rPr>
                <w:noProof/>
                <w:webHidden/>
              </w:rPr>
              <w:tab/>
            </w:r>
            <w:r w:rsidR="00464645">
              <w:rPr>
                <w:noProof/>
                <w:webHidden/>
              </w:rPr>
              <w:fldChar w:fldCharType="begin"/>
            </w:r>
            <w:r w:rsidR="00464645">
              <w:rPr>
                <w:noProof/>
                <w:webHidden/>
              </w:rPr>
              <w:instrText xml:space="preserve"> PAGEREF _Toc53632221 \h </w:instrText>
            </w:r>
            <w:r w:rsidR="00464645">
              <w:rPr>
                <w:noProof/>
                <w:webHidden/>
              </w:rPr>
            </w:r>
            <w:r w:rsidR="00464645">
              <w:rPr>
                <w:noProof/>
                <w:webHidden/>
              </w:rPr>
              <w:fldChar w:fldCharType="separate"/>
            </w:r>
            <w:r w:rsidR="00464645">
              <w:rPr>
                <w:noProof/>
                <w:webHidden/>
              </w:rPr>
              <w:t>6</w:t>
            </w:r>
            <w:r w:rsidR="00464645">
              <w:rPr>
                <w:noProof/>
                <w:webHidden/>
              </w:rPr>
              <w:fldChar w:fldCharType="end"/>
            </w:r>
          </w:hyperlink>
        </w:p>
        <w:p w14:paraId="7F001CC2" w14:textId="3949A8A5" w:rsidR="00464645" w:rsidRDefault="0057784A">
          <w:pPr>
            <w:pStyle w:val="TOC2"/>
            <w:rPr>
              <w:rFonts w:asciiTheme="minorHAnsi" w:eastAsiaTheme="minorEastAsia" w:hAnsiTheme="minorHAnsi" w:cstheme="minorBidi"/>
              <w:noProof/>
              <w:szCs w:val="22"/>
            </w:rPr>
          </w:pPr>
          <w:hyperlink w:anchor="_Toc53632222" w:history="1">
            <w:r w:rsidR="00464645" w:rsidRPr="007F6D1F">
              <w:rPr>
                <w:rStyle w:val="Hyperlink"/>
                <w:noProof/>
              </w:rPr>
              <w:t>4.1</w:t>
            </w:r>
            <w:r w:rsidR="00464645">
              <w:rPr>
                <w:rFonts w:asciiTheme="minorHAnsi" w:eastAsiaTheme="minorEastAsia" w:hAnsiTheme="minorHAnsi" w:cstheme="minorBidi"/>
                <w:noProof/>
                <w:szCs w:val="22"/>
              </w:rPr>
              <w:tab/>
            </w:r>
            <w:r w:rsidR="00464645" w:rsidRPr="007F6D1F">
              <w:rPr>
                <w:rStyle w:val="Hyperlink"/>
                <w:noProof/>
              </w:rPr>
              <w:t>Key Milestones</w:t>
            </w:r>
            <w:r w:rsidR="00464645">
              <w:rPr>
                <w:noProof/>
                <w:webHidden/>
              </w:rPr>
              <w:tab/>
            </w:r>
            <w:r w:rsidR="00464645">
              <w:rPr>
                <w:noProof/>
                <w:webHidden/>
              </w:rPr>
              <w:fldChar w:fldCharType="begin"/>
            </w:r>
            <w:r w:rsidR="00464645">
              <w:rPr>
                <w:noProof/>
                <w:webHidden/>
              </w:rPr>
              <w:instrText xml:space="preserve"> PAGEREF _Toc53632222 \h </w:instrText>
            </w:r>
            <w:r w:rsidR="00464645">
              <w:rPr>
                <w:noProof/>
                <w:webHidden/>
              </w:rPr>
            </w:r>
            <w:r w:rsidR="00464645">
              <w:rPr>
                <w:noProof/>
                <w:webHidden/>
              </w:rPr>
              <w:fldChar w:fldCharType="separate"/>
            </w:r>
            <w:r w:rsidR="00464645">
              <w:rPr>
                <w:noProof/>
                <w:webHidden/>
              </w:rPr>
              <w:t>7</w:t>
            </w:r>
            <w:r w:rsidR="00464645">
              <w:rPr>
                <w:noProof/>
                <w:webHidden/>
              </w:rPr>
              <w:fldChar w:fldCharType="end"/>
            </w:r>
          </w:hyperlink>
        </w:p>
        <w:p w14:paraId="425C2C06" w14:textId="21BEDBD0" w:rsidR="00464645" w:rsidRDefault="0057784A">
          <w:pPr>
            <w:pStyle w:val="TOC2"/>
            <w:rPr>
              <w:rFonts w:asciiTheme="minorHAnsi" w:eastAsiaTheme="minorEastAsia" w:hAnsiTheme="minorHAnsi" w:cstheme="minorBidi"/>
              <w:noProof/>
              <w:szCs w:val="22"/>
            </w:rPr>
          </w:pPr>
          <w:hyperlink w:anchor="_Toc53632223" w:history="1">
            <w:r w:rsidR="00464645" w:rsidRPr="007F6D1F">
              <w:rPr>
                <w:rStyle w:val="Hyperlink"/>
                <w:noProof/>
              </w:rPr>
              <w:t>4.2</w:t>
            </w:r>
            <w:r w:rsidR="00464645">
              <w:rPr>
                <w:rFonts w:asciiTheme="minorHAnsi" w:eastAsiaTheme="minorEastAsia" w:hAnsiTheme="minorHAnsi" w:cstheme="minorBidi"/>
                <w:noProof/>
                <w:szCs w:val="22"/>
              </w:rPr>
              <w:tab/>
            </w:r>
            <w:r w:rsidR="00464645" w:rsidRPr="007F6D1F">
              <w:rPr>
                <w:rStyle w:val="Hyperlink"/>
                <w:noProof/>
              </w:rPr>
              <w:t>Project Schedule</w:t>
            </w:r>
            <w:r w:rsidR="00464645">
              <w:rPr>
                <w:noProof/>
                <w:webHidden/>
              </w:rPr>
              <w:tab/>
            </w:r>
            <w:r w:rsidR="00464645">
              <w:rPr>
                <w:noProof/>
                <w:webHidden/>
              </w:rPr>
              <w:fldChar w:fldCharType="begin"/>
            </w:r>
            <w:r w:rsidR="00464645">
              <w:rPr>
                <w:noProof/>
                <w:webHidden/>
              </w:rPr>
              <w:instrText xml:space="preserve"> PAGEREF _Toc53632223 \h </w:instrText>
            </w:r>
            <w:r w:rsidR="00464645">
              <w:rPr>
                <w:noProof/>
                <w:webHidden/>
              </w:rPr>
            </w:r>
            <w:r w:rsidR="00464645">
              <w:rPr>
                <w:noProof/>
                <w:webHidden/>
              </w:rPr>
              <w:fldChar w:fldCharType="separate"/>
            </w:r>
            <w:r w:rsidR="00464645">
              <w:rPr>
                <w:noProof/>
                <w:webHidden/>
              </w:rPr>
              <w:t>7</w:t>
            </w:r>
            <w:r w:rsidR="00464645">
              <w:rPr>
                <w:noProof/>
                <w:webHidden/>
              </w:rPr>
              <w:fldChar w:fldCharType="end"/>
            </w:r>
          </w:hyperlink>
        </w:p>
        <w:p w14:paraId="6511AB3C" w14:textId="78E899C5" w:rsidR="00464645" w:rsidRDefault="0057784A">
          <w:pPr>
            <w:pStyle w:val="TOC3"/>
            <w:tabs>
              <w:tab w:val="left" w:pos="2160"/>
            </w:tabs>
            <w:rPr>
              <w:rFonts w:asciiTheme="minorHAnsi" w:eastAsiaTheme="minorEastAsia" w:hAnsiTheme="minorHAnsi" w:cstheme="minorBidi"/>
              <w:noProof/>
              <w:szCs w:val="22"/>
            </w:rPr>
          </w:pPr>
          <w:hyperlink w:anchor="_Toc53632224" w:history="1">
            <w:r w:rsidR="00464645" w:rsidRPr="007F6D1F">
              <w:rPr>
                <w:rStyle w:val="Hyperlink"/>
                <w:noProof/>
              </w:rPr>
              <w:t>4.2.1</w:t>
            </w:r>
            <w:r w:rsidR="00464645">
              <w:rPr>
                <w:rFonts w:asciiTheme="minorHAnsi" w:eastAsiaTheme="minorEastAsia" w:hAnsiTheme="minorHAnsi" w:cstheme="minorBidi"/>
                <w:noProof/>
                <w:szCs w:val="22"/>
              </w:rPr>
              <w:tab/>
            </w:r>
            <w:r w:rsidR="00464645" w:rsidRPr="007F6D1F">
              <w:rPr>
                <w:rStyle w:val="Hyperlink"/>
                <w:noProof/>
              </w:rPr>
              <w:t>Dependencies</w:t>
            </w:r>
            <w:r w:rsidR="00464645">
              <w:rPr>
                <w:noProof/>
                <w:webHidden/>
              </w:rPr>
              <w:tab/>
            </w:r>
            <w:r w:rsidR="00464645">
              <w:rPr>
                <w:noProof/>
                <w:webHidden/>
              </w:rPr>
              <w:fldChar w:fldCharType="begin"/>
            </w:r>
            <w:r w:rsidR="00464645">
              <w:rPr>
                <w:noProof/>
                <w:webHidden/>
              </w:rPr>
              <w:instrText xml:space="preserve"> PAGEREF _Toc53632224 \h </w:instrText>
            </w:r>
            <w:r w:rsidR="00464645">
              <w:rPr>
                <w:noProof/>
                <w:webHidden/>
              </w:rPr>
            </w:r>
            <w:r w:rsidR="00464645">
              <w:rPr>
                <w:noProof/>
                <w:webHidden/>
              </w:rPr>
              <w:fldChar w:fldCharType="separate"/>
            </w:r>
            <w:r w:rsidR="00464645">
              <w:rPr>
                <w:noProof/>
                <w:webHidden/>
              </w:rPr>
              <w:t>7</w:t>
            </w:r>
            <w:r w:rsidR="00464645">
              <w:rPr>
                <w:noProof/>
                <w:webHidden/>
              </w:rPr>
              <w:fldChar w:fldCharType="end"/>
            </w:r>
          </w:hyperlink>
        </w:p>
        <w:p w14:paraId="71E2FA74" w14:textId="7BC96908" w:rsidR="00464645" w:rsidRDefault="0057784A">
          <w:pPr>
            <w:pStyle w:val="TOC1"/>
            <w:rPr>
              <w:rFonts w:asciiTheme="minorHAnsi" w:eastAsiaTheme="minorEastAsia" w:hAnsiTheme="minorHAnsi" w:cstheme="minorBidi"/>
              <w:b w:val="0"/>
              <w:caps w:val="0"/>
              <w:noProof/>
              <w:szCs w:val="22"/>
            </w:rPr>
          </w:pPr>
          <w:hyperlink w:anchor="_Toc53632225" w:history="1">
            <w:r w:rsidR="00464645" w:rsidRPr="007F6D1F">
              <w:rPr>
                <w:rStyle w:val="Hyperlink"/>
                <w:noProof/>
              </w:rPr>
              <w:t>5.</w:t>
            </w:r>
            <w:r w:rsidR="00464645">
              <w:rPr>
                <w:rFonts w:asciiTheme="minorHAnsi" w:eastAsiaTheme="minorEastAsia" w:hAnsiTheme="minorHAnsi" w:cstheme="minorBidi"/>
                <w:b w:val="0"/>
                <w:caps w:val="0"/>
                <w:noProof/>
                <w:szCs w:val="22"/>
              </w:rPr>
              <w:tab/>
            </w:r>
            <w:r w:rsidR="00464645" w:rsidRPr="007F6D1F">
              <w:rPr>
                <w:rStyle w:val="Hyperlink"/>
                <w:noProof/>
              </w:rPr>
              <w:t>QUALITY MANAGEMENT</w:t>
            </w:r>
            <w:r w:rsidR="00464645">
              <w:rPr>
                <w:noProof/>
                <w:webHidden/>
              </w:rPr>
              <w:tab/>
            </w:r>
            <w:r w:rsidR="00464645">
              <w:rPr>
                <w:noProof/>
                <w:webHidden/>
              </w:rPr>
              <w:fldChar w:fldCharType="begin"/>
            </w:r>
            <w:r w:rsidR="00464645">
              <w:rPr>
                <w:noProof/>
                <w:webHidden/>
              </w:rPr>
              <w:instrText xml:space="preserve"> PAGEREF _Toc53632225 \h </w:instrText>
            </w:r>
            <w:r w:rsidR="00464645">
              <w:rPr>
                <w:noProof/>
                <w:webHidden/>
              </w:rPr>
            </w:r>
            <w:r w:rsidR="00464645">
              <w:rPr>
                <w:noProof/>
                <w:webHidden/>
              </w:rPr>
              <w:fldChar w:fldCharType="separate"/>
            </w:r>
            <w:r w:rsidR="00464645">
              <w:rPr>
                <w:noProof/>
                <w:webHidden/>
              </w:rPr>
              <w:t>7</w:t>
            </w:r>
            <w:r w:rsidR="00464645">
              <w:rPr>
                <w:noProof/>
                <w:webHidden/>
              </w:rPr>
              <w:fldChar w:fldCharType="end"/>
            </w:r>
          </w:hyperlink>
        </w:p>
        <w:p w14:paraId="2BAF364B" w14:textId="1B38E9E6" w:rsidR="00464645" w:rsidRDefault="0057784A">
          <w:pPr>
            <w:pStyle w:val="TOC1"/>
            <w:rPr>
              <w:rFonts w:asciiTheme="minorHAnsi" w:eastAsiaTheme="minorEastAsia" w:hAnsiTheme="minorHAnsi" w:cstheme="minorBidi"/>
              <w:b w:val="0"/>
              <w:caps w:val="0"/>
              <w:noProof/>
              <w:szCs w:val="22"/>
            </w:rPr>
          </w:pPr>
          <w:hyperlink w:anchor="_Toc53632226" w:history="1">
            <w:r w:rsidR="00464645" w:rsidRPr="007F6D1F">
              <w:rPr>
                <w:rStyle w:val="Hyperlink"/>
                <w:noProof/>
              </w:rPr>
              <w:t>6.</w:t>
            </w:r>
            <w:r w:rsidR="00464645">
              <w:rPr>
                <w:rFonts w:asciiTheme="minorHAnsi" w:eastAsiaTheme="minorEastAsia" w:hAnsiTheme="minorHAnsi" w:cstheme="minorBidi"/>
                <w:b w:val="0"/>
                <w:caps w:val="0"/>
                <w:noProof/>
                <w:szCs w:val="22"/>
              </w:rPr>
              <w:tab/>
            </w:r>
            <w:r w:rsidR="00464645" w:rsidRPr="007F6D1F">
              <w:rPr>
                <w:rStyle w:val="Hyperlink"/>
                <w:noProof/>
              </w:rPr>
              <w:t>COMMUNICATIONS plan</w:t>
            </w:r>
            <w:r w:rsidR="00464645">
              <w:rPr>
                <w:noProof/>
                <w:webHidden/>
              </w:rPr>
              <w:tab/>
            </w:r>
            <w:r w:rsidR="00464645">
              <w:rPr>
                <w:noProof/>
                <w:webHidden/>
              </w:rPr>
              <w:fldChar w:fldCharType="begin"/>
            </w:r>
            <w:r w:rsidR="00464645">
              <w:rPr>
                <w:noProof/>
                <w:webHidden/>
              </w:rPr>
              <w:instrText xml:space="preserve"> PAGEREF _Toc53632226 \h </w:instrText>
            </w:r>
            <w:r w:rsidR="00464645">
              <w:rPr>
                <w:noProof/>
                <w:webHidden/>
              </w:rPr>
            </w:r>
            <w:r w:rsidR="00464645">
              <w:rPr>
                <w:noProof/>
                <w:webHidden/>
              </w:rPr>
              <w:fldChar w:fldCharType="separate"/>
            </w:r>
            <w:r w:rsidR="00464645">
              <w:rPr>
                <w:noProof/>
                <w:webHidden/>
              </w:rPr>
              <w:t>7</w:t>
            </w:r>
            <w:r w:rsidR="00464645">
              <w:rPr>
                <w:noProof/>
                <w:webHidden/>
              </w:rPr>
              <w:fldChar w:fldCharType="end"/>
            </w:r>
          </w:hyperlink>
        </w:p>
        <w:p w14:paraId="7BC2A25A" w14:textId="6D77597C" w:rsidR="00464645" w:rsidRDefault="0057784A">
          <w:pPr>
            <w:pStyle w:val="TOC2"/>
            <w:rPr>
              <w:rFonts w:asciiTheme="minorHAnsi" w:eastAsiaTheme="minorEastAsia" w:hAnsiTheme="minorHAnsi" w:cstheme="minorBidi"/>
              <w:noProof/>
              <w:szCs w:val="22"/>
            </w:rPr>
          </w:pPr>
          <w:hyperlink w:anchor="_Toc53632227" w:history="1">
            <w:r w:rsidR="00464645" w:rsidRPr="007F6D1F">
              <w:rPr>
                <w:rStyle w:val="Hyperlink"/>
                <w:noProof/>
              </w:rPr>
              <w:t>6.1</w:t>
            </w:r>
            <w:r w:rsidR="00464645">
              <w:rPr>
                <w:rFonts w:asciiTheme="minorHAnsi" w:eastAsiaTheme="minorEastAsia" w:hAnsiTheme="minorHAnsi" w:cstheme="minorBidi"/>
                <w:noProof/>
                <w:szCs w:val="22"/>
              </w:rPr>
              <w:tab/>
            </w:r>
            <w:r w:rsidR="00464645" w:rsidRPr="007F6D1F">
              <w:rPr>
                <w:rStyle w:val="Hyperlink"/>
                <w:noProof/>
              </w:rPr>
              <w:t>Communication Matrix</w:t>
            </w:r>
            <w:r w:rsidR="00464645">
              <w:rPr>
                <w:noProof/>
                <w:webHidden/>
              </w:rPr>
              <w:tab/>
            </w:r>
            <w:r w:rsidR="00464645">
              <w:rPr>
                <w:noProof/>
                <w:webHidden/>
              </w:rPr>
              <w:fldChar w:fldCharType="begin"/>
            </w:r>
            <w:r w:rsidR="00464645">
              <w:rPr>
                <w:noProof/>
                <w:webHidden/>
              </w:rPr>
              <w:instrText xml:space="preserve"> PAGEREF _Toc53632227 \h </w:instrText>
            </w:r>
            <w:r w:rsidR="00464645">
              <w:rPr>
                <w:noProof/>
                <w:webHidden/>
              </w:rPr>
            </w:r>
            <w:r w:rsidR="00464645">
              <w:rPr>
                <w:noProof/>
                <w:webHidden/>
              </w:rPr>
              <w:fldChar w:fldCharType="separate"/>
            </w:r>
            <w:r w:rsidR="00464645">
              <w:rPr>
                <w:noProof/>
                <w:webHidden/>
              </w:rPr>
              <w:t>8</w:t>
            </w:r>
            <w:r w:rsidR="00464645">
              <w:rPr>
                <w:noProof/>
                <w:webHidden/>
              </w:rPr>
              <w:fldChar w:fldCharType="end"/>
            </w:r>
          </w:hyperlink>
        </w:p>
        <w:p w14:paraId="74DB3EFE" w14:textId="60F52790" w:rsidR="00464645" w:rsidRDefault="0057784A">
          <w:pPr>
            <w:pStyle w:val="TOC1"/>
            <w:rPr>
              <w:rFonts w:asciiTheme="minorHAnsi" w:eastAsiaTheme="minorEastAsia" w:hAnsiTheme="minorHAnsi" w:cstheme="minorBidi"/>
              <w:b w:val="0"/>
              <w:caps w:val="0"/>
              <w:noProof/>
              <w:szCs w:val="22"/>
            </w:rPr>
          </w:pPr>
          <w:hyperlink w:anchor="_Toc53632228" w:history="1">
            <w:r w:rsidR="00464645" w:rsidRPr="007F6D1F">
              <w:rPr>
                <w:rStyle w:val="Hyperlink"/>
                <w:noProof/>
              </w:rPr>
              <w:t>7.</w:t>
            </w:r>
            <w:r w:rsidR="00464645">
              <w:rPr>
                <w:rFonts w:asciiTheme="minorHAnsi" w:eastAsiaTheme="minorEastAsia" w:hAnsiTheme="minorHAnsi" w:cstheme="minorBidi"/>
                <w:b w:val="0"/>
                <w:caps w:val="0"/>
                <w:noProof/>
                <w:szCs w:val="22"/>
              </w:rPr>
              <w:tab/>
            </w:r>
            <w:r w:rsidR="00464645" w:rsidRPr="007F6D1F">
              <w:rPr>
                <w:rStyle w:val="Hyperlink"/>
                <w:noProof/>
              </w:rPr>
              <w:t>RISK MANAGEMENT</w:t>
            </w:r>
            <w:r w:rsidR="00464645">
              <w:rPr>
                <w:noProof/>
                <w:webHidden/>
              </w:rPr>
              <w:tab/>
            </w:r>
            <w:r w:rsidR="00464645">
              <w:rPr>
                <w:noProof/>
                <w:webHidden/>
              </w:rPr>
              <w:fldChar w:fldCharType="begin"/>
            </w:r>
            <w:r w:rsidR="00464645">
              <w:rPr>
                <w:noProof/>
                <w:webHidden/>
              </w:rPr>
              <w:instrText xml:space="preserve"> PAGEREF _Toc53632228 \h </w:instrText>
            </w:r>
            <w:r w:rsidR="00464645">
              <w:rPr>
                <w:noProof/>
                <w:webHidden/>
              </w:rPr>
            </w:r>
            <w:r w:rsidR="00464645">
              <w:rPr>
                <w:noProof/>
                <w:webHidden/>
              </w:rPr>
              <w:fldChar w:fldCharType="separate"/>
            </w:r>
            <w:r w:rsidR="00464645">
              <w:rPr>
                <w:noProof/>
                <w:webHidden/>
              </w:rPr>
              <w:t>8</w:t>
            </w:r>
            <w:r w:rsidR="00464645">
              <w:rPr>
                <w:noProof/>
                <w:webHidden/>
              </w:rPr>
              <w:fldChar w:fldCharType="end"/>
            </w:r>
          </w:hyperlink>
        </w:p>
        <w:p w14:paraId="1A0C907C" w14:textId="4F9C5F84" w:rsidR="00464645" w:rsidRDefault="0057784A">
          <w:pPr>
            <w:pStyle w:val="TOC1"/>
            <w:rPr>
              <w:rFonts w:asciiTheme="minorHAnsi" w:eastAsiaTheme="minorEastAsia" w:hAnsiTheme="minorHAnsi" w:cstheme="minorBidi"/>
              <w:b w:val="0"/>
              <w:caps w:val="0"/>
              <w:noProof/>
              <w:szCs w:val="22"/>
            </w:rPr>
          </w:pPr>
          <w:hyperlink w:anchor="_Toc53632229" w:history="1">
            <w:r w:rsidR="00464645" w:rsidRPr="007F6D1F">
              <w:rPr>
                <w:rStyle w:val="Hyperlink"/>
                <w:noProof/>
              </w:rPr>
              <w:t>8.</w:t>
            </w:r>
            <w:r w:rsidR="00464645">
              <w:rPr>
                <w:rFonts w:asciiTheme="minorHAnsi" w:eastAsiaTheme="minorEastAsia" w:hAnsiTheme="minorHAnsi" w:cstheme="minorBidi"/>
                <w:b w:val="0"/>
                <w:caps w:val="0"/>
                <w:noProof/>
                <w:szCs w:val="22"/>
              </w:rPr>
              <w:tab/>
            </w:r>
            <w:r w:rsidR="00464645" w:rsidRPr="007F6D1F">
              <w:rPr>
                <w:rStyle w:val="Hyperlink"/>
                <w:noProof/>
              </w:rPr>
              <w:t>ISSUE MANAGEMENT</w:t>
            </w:r>
            <w:r w:rsidR="00464645">
              <w:rPr>
                <w:noProof/>
                <w:webHidden/>
              </w:rPr>
              <w:tab/>
            </w:r>
            <w:r w:rsidR="00464645">
              <w:rPr>
                <w:noProof/>
                <w:webHidden/>
              </w:rPr>
              <w:fldChar w:fldCharType="begin"/>
            </w:r>
            <w:r w:rsidR="00464645">
              <w:rPr>
                <w:noProof/>
                <w:webHidden/>
              </w:rPr>
              <w:instrText xml:space="preserve"> PAGEREF _Toc53632229 \h </w:instrText>
            </w:r>
            <w:r w:rsidR="00464645">
              <w:rPr>
                <w:noProof/>
                <w:webHidden/>
              </w:rPr>
            </w:r>
            <w:r w:rsidR="00464645">
              <w:rPr>
                <w:noProof/>
                <w:webHidden/>
              </w:rPr>
              <w:fldChar w:fldCharType="separate"/>
            </w:r>
            <w:r w:rsidR="00464645">
              <w:rPr>
                <w:noProof/>
                <w:webHidden/>
              </w:rPr>
              <w:t>8</w:t>
            </w:r>
            <w:r w:rsidR="00464645">
              <w:rPr>
                <w:noProof/>
                <w:webHidden/>
              </w:rPr>
              <w:fldChar w:fldCharType="end"/>
            </w:r>
          </w:hyperlink>
        </w:p>
        <w:p w14:paraId="6F0FA269" w14:textId="631093C2" w:rsidR="00464645" w:rsidRDefault="0057784A">
          <w:pPr>
            <w:pStyle w:val="TOC2"/>
            <w:rPr>
              <w:rFonts w:asciiTheme="minorHAnsi" w:eastAsiaTheme="minorEastAsia" w:hAnsiTheme="minorHAnsi" w:cstheme="minorBidi"/>
              <w:noProof/>
              <w:szCs w:val="22"/>
            </w:rPr>
          </w:pPr>
          <w:hyperlink w:anchor="_Toc53632230" w:history="1">
            <w:r w:rsidR="00464645" w:rsidRPr="007F6D1F">
              <w:rPr>
                <w:rStyle w:val="Hyperlink"/>
                <w:noProof/>
              </w:rPr>
              <w:t>8.1</w:t>
            </w:r>
            <w:r w:rsidR="00464645">
              <w:rPr>
                <w:rFonts w:asciiTheme="minorHAnsi" w:eastAsiaTheme="minorEastAsia" w:hAnsiTheme="minorHAnsi" w:cstheme="minorBidi"/>
                <w:noProof/>
                <w:szCs w:val="22"/>
              </w:rPr>
              <w:tab/>
            </w:r>
            <w:r w:rsidR="00464645" w:rsidRPr="007F6D1F">
              <w:rPr>
                <w:rStyle w:val="Hyperlink"/>
                <w:noProof/>
              </w:rPr>
              <w:t>Issue Log</w:t>
            </w:r>
            <w:r w:rsidR="00464645">
              <w:rPr>
                <w:noProof/>
                <w:webHidden/>
              </w:rPr>
              <w:tab/>
            </w:r>
            <w:r w:rsidR="00464645">
              <w:rPr>
                <w:noProof/>
                <w:webHidden/>
              </w:rPr>
              <w:fldChar w:fldCharType="begin"/>
            </w:r>
            <w:r w:rsidR="00464645">
              <w:rPr>
                <w:noProof/>
                <w:webHidden/>
              </w:rPr>
              <w:instrText xml:space="preserve"> PAGEREF _Toc53632230 \h </w:instrText>
            </w:r>
            <w:r w:rsidR="00464645">
              <w:rPr>
                <w:noProof/>
                <w:webHidden/>
              </w:rPr>
            </w:r>
            <w:r w:rsidR="00464645">
              <w:rPr>
                <w:noProof/>
                <w:webHidden/>
              </w:rPr>
              <w:fldChar w:fldCharType="separate"/>
            </w:r>
            <w:r w:rsidR="00464645">
              <w:rPr>
                <w:noProof/>
                <w:webHidden/>
              </w:rPr>
              <w:t>8</w:t>
            </w:r>
            <w:r w:rsidR="00464645">
              <w:rPr>
                <w:noProof/>
                <w:webHidden/>
              </w:rPr>
              <w:fldChar w:fldCharType="end"/>
            </w:r>
          </w:hyperlink>
        </w:p>
        <w:p w14:paraId="45D68D48" w14:textId="3571311C" w:rsidR="00464645" w:rsidRDefault="0057784A">
          <w:pPr>
            <w:pStyle w:val="TOC1"/>
            <w:rPr>
              <w:rFonts w:asciiTheme="minorHAnsi" w:eastAsiaTheme="minorEastAsia" w:hAnsiTheme="minorHAnsi" w:cstheme="minorBidi"/>
              <w:b w:val="0"/>
              <w:caps w:val="0"/>
              <w:noProof/>
              <w:szCs w:val="22"/>
            </w:rPr>
          </w:pPr>
          <w:hyperlink w:anchor="_Toc53632231" w:history="1">
            <w:r w:rsidR="00464645" w:rsidRPr="007F6D1F">
              <w:rPr>
                <w:rStyle w:val="Hyperlink"/>
                <w:noProof/>
              </w:rPr>
              <w:t>9.</w:t>
            </w:r>
            <w:r w:rsidR="00464645">
              <w:rPr>
                <w:rFonts w:asciiTheme="minorHAnsi" w:eastAsiaTheme="minorEastAsia" w:hAnsiTheme="minorHAnsi" w:cstheme="minorBidi"/>
                <w:b w:val="0"/>
                <w:caps w:val="0"/>
                <w:noProof/>
                <w:szCs w:val="22"/>
              </w:rPr>
              <w:tab/>
            </w:r>
            <w:r w:rsidR="00464645" w:rsidRPr="007F6D1F">
              <w:rPr>
                <w:rStyle w:val="Hyperlink"/>
                <w:noProof/>
              </w:rPr>
              <w:t>section 508 Compliance PLAN</w:t>
            </w:r>
            <w:r w:rsidR="00464645">
              <w:rPr>
                <w:noProof/>
                <w:webHidden/>
              </w:rPr>
              <w:tab/>
            </w:r>
            <w:r w:rsidR="00464645">
              <w:rPr>
                <w:noProof/>
                <w:webHidden/>
              </w:rPr>
              <w:fldChar w:fldCharType="begin"/>
            </w:r>
            <w:r w:rsidR="00464645">
              <w:rPr>
                <w:noProof/>
                <w:webHidden/>
              </w:rPr>
              <w:instrText xml:space="preserve"> PAGEREF _Toc53632231 \h </w:instrText>
            </w:r>
            <w:r w:rsidR="00464645">
              <w:rPr>
                <w:noProof/>
                <w:webHidden/>
              </w:rPr>
            </w:r>
            <w:r w:rsidR="00464645">
              <w:rPr>
                <w:noProof/>
                <w:webHidden/>
              </w:rPr>
              <w:fldChar w:fldCharType="separate"/>
            </w:r>
            <w:r w:rsidR="00464645">
              <w:rPr>
                <w:noProof/>
                <w:webHidden/>
              </w:rPr>
              <w:t>9</w:t>
            </w:r>
            <w:r w:rsidR="00464645">
              <w:rPr>
                <w:noProof/>
                <w:webHidden/>
              </w:rPr>
              <w:fldChar w:fldCharType="end"/>
            </w:r>
          </w:hyperlink>
        </w:p>
        <w:p w14:paraId="52F6D5CD" w14:textId="690D512D" w:rsidR="00464645" w:rsidRDefault="0057784A">
          <w:pPr>
            <w:pStyle w:val="TOC1"/>
            <w:rPr>
              <w:rFonts w:asciiTheme="minorHAnsi" w:eastAsiaTheme="minorEastAsia" w:hAnsiTheme="minorHAnsi" w:cstheme="minorBidi"/>
              <w:b w:val="0"/>
              <w:caps w:val="0"/>
              <w:noProof/>
              <w:szCs w:val="22"/>
            </w:rPr>
          </w:pPr>
          <w:hyperlink w:anchor="_Toc53632232" w:history="1">
            <w:r w:rsidR="00464645" w:rsidRPr="007F6D1F">
              <w:rPr>
                <w:rStyle w:val="Hyperlink"/>
                <w:noProof/>
              </w:rPr>
              <w:t>appendix a – FNS OIT Project Risk Management Plan</w:t>
            </w:r>
            <w:r w:rsidR="00464645">
              <w:rPr>
                <w:noProof/>
                <w:webHidden/>
              </w:rPr>
              <w:tab/>
            </w:r>
            <w:r w:rsidR="00464645">
              <w:rPr>
                <w:noProof/>
                <w:webHidden/>
              </w:rPr>
              <w:fldChar w:fldCharType="begin"/>
            </w:r>
            <w:r w:rsidR="00464645">
              <w:rPr>
                <w:noProof/>
                <w:webHidden/>
              </w:rPr>
              <w:instrText xml:space="preserve"> PAGEREF _Toc53632232 \h </w:instrText>
            </w:r>
            <w:r w:rsidR="00464645">
              <w:rPr>
                <w:noProof/>
                <w:webHidden/>
              </w:rPr>
            </w:r>
            <w:r w:rsidR="00464645">
              <w:rPr>
                <w:noProof/>
                <w:webHidden/>
              </w:rPr>
              <w:fldChar w:fldCharType="separate"/>
            </w:r>
            <w:r w:rsidR="00464645">
              <w:rPr>
                <w:noProof/>
                <w:webHidden/>
              </w:rPr>
              <w:t>9</w:t>
            </w:r>
            <w:r w:rsidR="00464645">
              <w:rPr>
                <w:noProof/>
                <w:webHidden/>
              </w:rPr>
              <w:fldChar w:fldCharType="end"/>
            </w:r>
          </w:hyperlink>
        </w:p>
        <w:p w14:paraId="627500B9" w14:textId="75463D56" w:rsidR="00464645" w:rsidRDefault="0057784A">
          <w:pPr>
            <w:pStyle w:val="TOC1"/>
            <w:rPr>
              <w:rFonts w:asciiTheme="minorHAnsi" w:eastAsiaTheme="minorEastAsia" w:hAnsiTheme="minorHAnsi" w:cstheme="minorBidi"/>
              <w:b w:val="0"/>
              <w:caps w:val="0"/>
              <w:noProof/>
              <w:szCs w:val="22"/>
            </w:rPr>
          </w:pPr>
          <w:hyperlink w:anchor="_Toc53632233" w:history="1">
            <w:r w:rsidR="00464645" w:rsidRPr="007F6D1F">
              <w:rPr>
                <w:rStyle w:val="Hyperlink"/>
                <w:noProof/>
              </w:rPr>
              <w:t>Appendix B – Additional reference / information</w:t>
            </w:r>
            <w:r w:rsidR="00464645">
              <w:rPr>
                <w:noProof/>
                <w:webHidden/>
              </w:rPr>
              <w:tab/>
            </w:r>
            <w:r w:rsidR="00464645">
              <w:rPr>
                <w:noProof/>
                <w:webHidden/>
              </w:rPr>
              <w:fldChar w:fldCharType="begin"/>
            </w:r>
            <w:r w:rsidR="00464645">
              <w:rPr>
                <w:noProof/>
                <w:webHidden/>
              </w:rPr>
              <w:instrText xml:space="preserve"> PAGEREF _Toc53632233 \h </w:instrText>
            </w:r>
            <w:r w:rsidR="00464645">
              <w:rPr>
                <w:noProof/>
                <w:webHidden/>
              </w:rPr>
            </w:r>
            <w:r w:rsidR="00464645">
              <w:rPr>
                <w:noProof/>
                <w:webHidden/>
              </w:rPr>
              <w:fldChar w:fldCharType="separate"/>
            </w:r>
            <w:r w:rsidR="00464645">
              <w:rPr>
                <w:noProof/>
                <w:webHidden/>
              </w:rPr>
              <w:t>10</w:t>
            </w:r>
            <w:r w:rsidR="00464645">
              <w:rPr>
                <w:noProof/>
                <w:webHidden/>
              </w:rPr>
              <w:fldChar w:fldCharType="end"/>
            </w:r>
          </w:hyperlink>
        </w:p>
        <w:p w14:paraId="702CA6FC" w14:textId="1BE78AE6" w:rsidR="001307B8" w:rsidRDefault="001307B8">
          <w:r>
            <w:rPr>
              <w:b/>
              <w:bCs/>
              <w:noProof/>
            </w:rPr>
            <w:fldChar w:fldCharType="end"/>
          </w:r>
        </w:p>
      </w:sdtContent>
    </w:sdt>
    <w:bookmarkEnd w:id="13"/>
    <w:p w14:paraId="671AEEEA" w14:textId="77777777" w:rsidR="005E6DA6" w:rsidRDefault="005E6DA6">
      <w:pPr>
        <w:spacing w:after="200" w:line="276" w:lineRule="auto"/>
        <w:rPr>
          <w:i/>
          <w:color w:val="0070C0"/>
          <w:lang w:eastAsia="ja-JP"/>
        </w:rPr>
      </w:pPr>
      <w:r>
        <w:rPr>
          <w:i/>
          <w:color w:val="0070C0"/>
        </w:rPr>
        <w:br w:type="page"/>
      </w:r>
    </w:p>
    <w:p w14:paraId="0ACD714B" w14:textId="702F7150" w:rsidR="00293264" w:rsidRPr="006E0AA7" w:rsidRDefault="00293264" w:rsidP="00BC20D8">
      <w:pPr>
        <w:pStyle w:val="StdPara"/>
        <w:rPr>
          <w:b/>
          <w:i/>
          <w:color w:val="0070C0"/>
        </w:rPr>
      </w:pPr>
      <w:r w:rsidRPr="006E0AA7">
        <w:rPr>
          <w:i/>
          <w:color w:val="0070C0"/>
        </w:rPr>
        <w:lastRenderedPageBreak/>
        <w:t xml:space="preserve">List the acronym reference and definition or description for </w:t>
      </w:r>
      <w:r w:rsidR="00BC20D8" w:rsidRPr="006E0AA7">
        <w:rPr>
          <w:i/>
          <w:color w:val="0070C0"/>
        </w:rPr>
        <w:t>each acronym</w:t>
      </w:r>
      <w:r w:rsidRPr="006E0AA7">
        <w:rPr>
          <w:i/>
          <w:color w:val="0070C0"/>
        </w:rPr>
        <w:t xml:space="preserve"> contained in this document. </w:t>
      </w:r>
    </w:p>
    <w:p w14:paraId="6021D0A1" w14:textId="3A0C7411" w:rsidR="001E1147" w:rsidRPr="00F7493A" w:rsidRDefault="008D3B89" w:rsidP="00F7493A">
      <w:pPr>
        <w:rPr>
          <w:b/>
        </w:rPr>
      </w:pPr>
      <w:r w:rsidRPr="001D705E">
        <w:rPr>
          <w:b/>
        </w:rPr>
        <w:t>A</w:t>
      </w:r>
      <w:r w:rsidR="003D5DBA">
        <w:rPr>
          <w:b/>
        </w:rPr>
        <w:t>CRONYM LIST</w:t>
      </w:r>
    </w:p>
    <w:tbl>
      <w:tblPr>
        <w:tblStyle w:val="TableGrid"/>
        <w:tblW w:w="3999" w:type="pct"/>
        <w:tblLook w:val="01E0" w:firstRow="1" w:lastRow="1" w:firstColumn="1" w:lastColumn="1" w:noHBand="0" w:noVBand="0"/>
        <w:tblCaption w:val="Acronym List"/>
        <w:tblDescription w:val="Table showing acronym references and definitions used within the document."/>
      </w:tblPr>
      <w:tblGrid>
        <w:gridCol w:w="2160"/>
        <w:gridCol w:w="5318"/>
      </w:tblGrid>
      <w:tr w:rsidR="00F7493A" w14:paraId="376CF0AA" w14:textId="77777777" w:rsidTr="00E32D58">
        <w:trPr>
          <w:trHeight w:val="432"/>
          <w:tblHeader/>
        </w:trPr>
        <w:tc>
          <w:tcPr>
            <w:tcW w:w="1444" w:type="pct"/>
            <w:shd w:val="clear" w:color="auto" w:fill="002060"/>
            <w:vAlign w:val="center"/>
          </w:tcPr>
          <w:p w14:paraId="41A500E0" w14:textId="77777777" w:rsidR="00F7493A" w:rsidRPr="00CE1A0D" w:rsidRDefault="00F7493A" w:rsidP="00E32D58">
            <w:pPr>
              <w:jc w:val="center"/>
              <w:rPr>
                <w:b/>
                <w:szCs w:val="24"/>
              </w:rPr>
            </w:pPr>
            <w:r w:rsidRPr="00CE1A0D">
              <w:rPr>
                <w:b/>
                <w:szCs w:val="24"/>
              </w:rPr>
              <w:t>REFERENCE</w:t>
            </w:r>
          </w:p>
        </w:tc>
        <w:tc>
          <w:tcPr>
            <w:tcW w:w="3556" w:type="pct"/>
            <w:shd w:val="clear" w:color="auto" w:fill="002060"/>
            <w:vAlign w:val="center"/>
          </w:tcPr>
          <w:p w14:paraId="721F5781" w14:textId="77777777" w:rsidR="00F7493A" w:rsidRPr="00CE1A0D" w:rsidRDefault="00F7493A" w:rsidP="00E32D58">
            <w:pPr>
              <w:jc w:val="center"/>
              <w:rPr>
                <w:b/>
                <w:szCs w:val="24"/>
              </w:rPr>
            </w:pPr>
            <w:r w:rsidRPr="00CE1A0D">
              <w:rPr>
                <w:b/>
                <w:szCs w:val="24"/>
              </w:rPr>
              <w:t>DEFINITION</w:t>
            </w:r>
          </w:p>
        </w:tc>
      </w:tr>
      <w:tr w:rsidR="00192ECC" w14:paraId="1429AA78" w14:textId="77777777" w:rsidTr="00E32D58">
        <w:trPr>
          <w:trHeight w:val="314"/>
        </w:trPr>
        <w:tc>
          <w:tcPr>
            <w:tcW w:w="1444" w:type="pct"/>
            <w:vAlign w:val="center"/>
          </w:tcPr>
          <w:p w14:paraId="389EDDCD" w14:textId="7E636384" w:rsidR="00192ECC" w:rsidRDefault="00192ECC" w:rsidP="00E32D58">
            <w:pPr>
              <w:ind w:firstLine="165"/>
              <w:rPr>
                <w:color w:val="000000"/>
              </w:rPr>
            </w:pPr>
            <w:r>
              <w:rPr>
                <w:color w:val="000000"/>
              </w:rPr>
              <w:t>IT</w:t>
            </w:r>
          </w:p>
        </w:tc>
        <w:tc>
          <w:tcPr>
            <w:tcW w:w="3556" w:type="pct"/>
            <w:vAlign w:val="center"/>
          </w:tcPr>
          <w:p w14:paraId="41AFE67A" w14:textId="59A3BBDB" w:rsidR="00192ECC" w:rsidRDefault="00192ECC" w:rsidP="00E32D58">
            <w:pPr>
              <w:spacing w:line="227" w:lineRule="exact"/>
              <w:ind w:left="102" w:right="-20" w:firstLine="154"/>
              <w:rPr>
                <w:rFonts w:eastAsia="Arial"/>
              </w:rPr>
            </w:pPr>
            <w:r>
              <w:rPr>
                <w:rFonts w:eastAsia="Arial"/>
              </w:rPr>
              <w:t>Information Technology</w:t>
            </w:r>
          </w:p>
        </w:tc>
      </w:tr>
      <w:tr w:rsidR="00A73318" w14:paraId="60888A8C" w14:textId="77777777" w:rsidTr="00E32D58">
        <w:trPr>
          <w:trHeight w:val="314"/>
        </w:trPr>
        <w:tc>
          <w:tcPr>
            <w:tcW w:w="1444" w:type="pct"/>
            <w:vAlign w:val="center"/>
          </w:tcPr>
          <w:p w14:paraId="6FD6A9E5" w14:textId="2A555A69" w:rsidR="00A73318" w:rsidRDefault="00A73318" w:rsidP="00A73318">
            <w:pPr>
              <w:ind w:firstLine="165"/>
              <w:rPr>
                <w:color w:val="000000"/>
              </w:rPr>
            </w:pPr>
            <w:r>
              <w:rPr>
                <w:color w:val="000000"/>
              </w:rPr>
              <w:t>NIST</w:t>
            </w:r>
          </w:p>
        </w:tc>
        <w:tc>
          <w:tcPr>
            <w:tcW w:w="3556" w:type="pct"/>
            <w:vAlign w:val="center"/>
          </w:tcPr>
          <w:p w14:paraId="1940A863" w14:textId="21508D9C" w:rsidR="00A73318" w:rsidRDefault="00A73318" w:rsidP="00A73318">
            <w:pPr>
              <w:spacing w:line="227" w:lineRule="exact"/>
              <w:ind w:left="102" w:right="-20" w:firstLine="154"/>
              <w:rPr>
                <w:rFonts w:eastAsia="Arial"/>
              </w:rPr>
            </w:pPr>
            <w:r w:rsidRPr="00FB0F0A">
              <w:t>National Institute of Standards and Technology</w:t>
            </w:r>
          </w:p>
        </w:tc>
      </w:tr>
      <w:tr w:rsidR="00A73318" w14:paraId="39871F72" w14:textId="77777777" w:rsidTr="00E32D58">
        <w:trPr>
          <w:trHeight w:val="314"/>
        </w:trPr>
        <w:tc>
          <w:tcPr>
            <w:tcW w:w="1444" w:type="pct"/>
            <w:vAlign w:val="center"/>
          </w:tcPr>
          <w:p w14:paraId="69598CE3" w14:textId="5898CF79" w:rsidR="00A73318" w:rsidRPr="00CE1A0D" w:rsidRDefault="00A73318" w:rsidP="00A73318">
            <w:pPr>
              <w:ind w:firstLine="165"/>
              <w:rPr>
                <w:color w:val="000000"/>
              </w:rPr>
            </w:pPr>
            <w:r>
              <w:rPr>
                <w:color w:val="000000"/>
              </w:rPr>
              <w:t>OIT</w:t>
            </w:r>
          </w:p>
        </w:tc>
        <w:tc>
          <w:tcPr>
            <w:tcW w:w="3556" w:type="pct"/>
            <w:vAlign w:val="center"/>
          </w:tcPr>
          <w:p w14:paraId="2B7EC638" w14:textId="4F22960E" w:rsidR="00A73318" w:rsidRPr="00CE1A0D" w:rsidRDefault="00A73318" w:rsidP="00A73318">
            <w:pPr>
              <w:spacing w:line="227" w:lineRule="exact"/>
              <w:ind w:left="102" w:right="-20" w:firstLine="154"/>
              <w:rPr>
                <w:rFonts w:eastAsia="Arial"/>
              </w:rPr>
            </w:pPr>
            <w:r>
              <w:rPr>
                <w:rFonts w:eastAsia="Arial"/>
              </w:rPr>
              <w:t>Office of Information Management</w:t>
            </w:r>
          </w:p>
        </w:tc>
      </w:tr>
      <w:tr w:rsidR="00A73318" w14:paraId="7E658E0B" w14:textId="77777777" w:rsidTr="00E32D58">
        <w:trPr>
          <w:trHeight w:val="314"/>
        </w:trPr>
        <w:tc>
          <w:tcPr>
            <w:tcW w:w="1444" w:type="pct"/>
            <w:vAlign w:val="center"/>
          </w:tcPr>
          <w:p w14:paraId="0FCE2EBC" w14:textId="7E56CDC7" w:rsidR="00A73318" w:rsidRPr="00CE1A0D" w:rsidRDefault="00A73318" w:rsidP="00A73318">
            <w:pPr>
              <w:ind w:firstLine="165"/>
              <w:rPr>
                <w:color w:val="000000"/>
              </w:rPr>
            </w:pPr>
            <w:r>
              <w:rPr>
                <w:color w:val="000000"/>
              </w:rPr>
              <w:t>OMB</w:t>
            </w:r>
          </w:p>
        </w:tc>
        <w:tc>
          <w:tcPr>
            <w:tcW w:w="3556" w:type="pct"/>
            <w:vAlign w:val="center"/>
          </w:tcPr>
          <w:p w14:paraId="73E39F5C" w14:textId="2D79399A" w:rsidR="00A73318" w:rsidRPr="00CE1A0D" w:rsidRDefault="00A73318" w:rsidP="00A73318">
            <w:pPr>
              <w:spacing w:line="227" w:lineRule="exact"/>
              <w:ind w:left="103" w:right="-20" w:firstLine="154"/>
              <w:rPr>
                <w:rFonts w:eastAsiaTheme="minorHAnsi"/>
              </w:rPr>
            </w:pPr>
            <w:r>
              <w:rPr>
                <w:rFonts w:eastAsia="Arial"/>
              </w:rPr>
              <w:t>Office of Management and Budget</w:t>
            </w:r>
          </w:p>
        </w:tc>
      </w:tr>
      <w:tr w:rsidR="00A73318" w14:paraId="6E821753" w14:textId="77777777" w:rsidTr="00E32D58">
        <w:trPr>
          <w:trHeight w:val="314"/>
        </w:trPr>
        <w:tc>
          <w:tcPr>
            <w:tcW w:w="1444" w:type="pct"/>
            <w:vAlign w:val="center"/>
          </w:tcPr>
          <w:p w14:paraId="6655629F" w14:textId="05486DA8" w:rsidR="00A73318" w:rsidRDefault="00A73318" w:rsidP="00A73318">
            <w:pPr>
              <w:ind w:firstLine="165"/>
              <w:rPr>
                <w:color w:val="000000"/>
              </w:rPr>
            </w:pPr>
            <w:r>
              <w:rPr>
                <w:color w:val="000000"/>
              </w:rPr>
              <w:t>PMB</w:t>
            </w:r>
          </w:p>
        </w:tc>
        <w:tc>
          <w:tcPr>
            <w:tcW w:w="3556" w:type="pct"/>
            <w:vAlign w:val="center"/>
          </w:tcPr>
          <w:p w14:paraId="74B568CB" w14:textId="4DBC6575" w:rsidR="00A73318" w:rsidRDefault="00A73318" w:rsidP="00A73318">
            <w:pPr>
              <w:spacing w:line="227" w:lineRule="exact"/>
              <w:ind w:left="103" w:right="-20" w:firstLine="154"/>
              <w:rPr>
                <w:rFonts w:eastAsia="Arial"/>
              </w:rPr>
            </w:pPr>
            <w:r>
              <w:rPr>
                <w:rFonts w:eastAsia="Arial"/>
              </w:rPr>
              <w:t>Program Management Branch</w:t>
            </w:r>
          </w:p>
        </w:tc>
      </w:tr>
      <w:tr w:rsidR="00A73318" w14:paraId="4A92CE73" w14:textId="77777777" w:rsidTr="00E32D58">
        <w:trPr>
          <w:trHeight w:val="314"/>
        </w:trPr>
        <w:tc>
          <w:tcPr>
            <w:tcW w:w="1444" w:type="pct"/>
            <w:vAlign w:val="center"/>
          </w:tcPr>
          <w:p w14:paraId="19074558" w14:textId="26B5912D" w:rsidR="00A73318" w:rsidRPr="00CE1A0D" w:rsidRDefault="00A73318" w:rsidP="00A73318">
            <w:pPr>
              <w:ind w:firstLine="165"/>
              <w:rPr>
                <w:color w:val="000000"/>
              </w:rPr>
            </w:pPr>
            <w:r>
              <w:rPr>
                <w:color w:val="000000"/>
              </w:rPr>
              <w:t>PMP</w:t>
            </w:r>
          </w:p>
        </w:tc>
        <w:tc>
          <w:tcPr>
            <w:tcW w:w="3556" w:type="pct"/>
            <w:vAlign w:val="center"/>
          </w:tcPr>
          <w:p w14:paraId="46FBF27F" w14:textId="78ABDC20" w:rsidR="00A73318" w:rsidRPr="00CE1A0D" w:rsidRDefault="00A73318" w:rsidP="00A73318">
            <w:pPr>
              <w:spacing w:line="227" w:lineRule="exact"/>
              <w:ind w:left="103" w:right="-20" w:firstLine="154"/>
              <w:rPr>
                <w:rFonts w:eastAsiaTheme="minorHAnsi"/>
              </w:rPr>
            </w:pPr>
            <w:r>
              <w:rPr>
                <w:rFonts w:eastAsia="Arial"/>
              </w:rPr>
              <w:t>Project Management Plan</w:t>
            </w:r>
          </w:p>
        </w:tc>
      </w:tr>
      <w:tr w:rsidR="00A73318" w14:paraId="115BE01B" w14:textId="77777777" w:rsidTr="00E32D58">
        <w:trPr>
          <w:trHeight w:val="314"/>
        </w:trPr>
        <w:tc>
          <w:tcPr>
            <w:tcW w:w="1444" w:type="pct"/>
            <w:vAlign w:val="center"/>
          </w:tcPr>
          <w:p w14:paraId="431CE552" w14:textId="34CFE9B3" w:rsidR="00A73318" w:rsidRDefault="00A73318" w:rsidP="00A73318">
            <w:pPr>
              <w:ind w:firstLine="165"/>
              <w:rPr>
                <w:color w:val="000000"/>
              </w:rPr>
            </w:pPr>
            <w:r>
              <w:rPr>
                <w:color w:val="000000"/>
              </w:rPr>
              <w:t>SDLC</w:t>
            </w:r>
          </w:p>
        </w:tc>
        <w:tc>
          <w:tcPr>
            <w:tcW w:w="3556" w:type="pct"/>
            <w:vAlign w:val="center"/>
          </w:tcPr>
          <w:p w14:paraId="46965C33" w14:textId="3A838EAC" w:rsidR="00A73318" w:rsidRDefault="00A73318" w:rsidP="00A73318">
            <w:pPr>
              <w:spacing w:line="227" w:lineRule="exact"/>
              <w:ind w:left="103" w:right="-20" w:firstLine="154"/>
              <w:rPr>
                <w:rFonts w:eastAsia="Arial"/>
              </w:rPr>
            </w:pPr>
            <w:r>
              <w:rPr>
                <w:rFonts w:eastAsia="Arial"/>
              </w:rPr>
              <w:t>Systems Development Lifecycle</w:t>
            </w:r>
          </w:p>
        </w:tc>
      </w:tr>
      <w:tr w:rsidR="00A73318" w14:paraId="3E4ADE2D" w14:textId="77777777" w:rsidTr="00E32D58">
        <w:trPr>
          <w:trHeight w:val="314"/>
        </w:trPr>
        <w:tc>
          <w:tcPr>
            <w:tcW w:w="1444" w:type="pct"/>
            <w:vAlign w:val="center"/>
          </w:tcPr>
          <w:p w14:paraId="7D06E339" w14:textId="7A45881C" w:rsidR="00A73318" w:rsidRPr="00CE1A0D" w:rsidRDefault="00A73318" w:rsidP="00A73318">
            <w:pPr>
              <w:ind w:firstLine="165"/>
              <w:rPr>
                <w:color w:val="000000"/>
              </w:rPr>
            </w:pPr>
            <w:r>
              <w:rPr>
                <w:color w:val="000000"/>
              </w:rPr>
              <w:t>USDA</w:t>
            </w:r>
          </w:p>
        </w:tc>
        <w:tc>
          <w:tcPr>
            <w:tcW w:w="3556" w:type="pct"/>
            <w:vAlign w:val="center"/>
          </w:tcPr>
          <w:p w14:paraId="0C47EC8F" w14:textId="1DCAB273" w:rsidR="00A73318" w:rsidRPr="00CE1A0D" w:rsidRDefault="00A73318" w:rsidP="00A73318">
            <w:pPr>
              <w:spacing w:line="227" w:lineRule="exact"/>
              <w:ind w:left="103" w:right="-20" w:firstLine="154"/>
              <w:rPr>
                <w:rFonts w:eastAsiaTheme="minorHAnsi"/>
              </w:rPr>
            </w:pPr>
            <w:r>
              <w:rPr>
                <w:rFonts w:eastAsia="Arial"/>
              </w:rPr>
              <w:t>United States Department of Agriculture</w:t>
            </w:r>
          </w:p>
        </w:tc>
      </w:tr>
    </w:tbl>
    <w:p w14:paraId="0CB21D44" w14:textId="77777777" w:rsidR="00A85B7C" w:rsidRDefault="00A85B7C" w:rsidP="00A85B7C">
      <w:pPr>
        <w:rPr>
          <w:sz w:val="32"/>
        </w:rPr>
      </w:pPr>
    </w:p>
    <w:p w14:paraId="59CD8E13" w14:textId="68C5A275" w:rsidR="00A85B7C" w:rsidRPr="00EC60FB" w:rsidRDefault="00A85B7C" w:rsidP="00EC60FB">
      <w:pPr>
        <w:pStyle w:val="Heading1"/>
        <w:spacing w:after="0"/>
        <w:sectPr w:rsidR="00A85B7C" w:rsidRPr="00EC60FB" w:rsidSect="007A36D5">
          <w:headerReference w:type="even" r:id="rId23"/>
          <w:headerReference w:type="default" r:id="rId24"/>
          <w:footerReference w:type="default" r:id="rId25"/>
          <w:headerReference w:type="first" r:id="rId26"/>
          <w:footerReference w:type="first" r:id="rId27"/>
          <w:pgSz w:w="12240" w:h="15840"/>
          <w:pgMar w:top="1440" w:right="1440" w:bottom="1440" w:left="1440" w:header="720" w:footer="720" w:gutter="0"/>
          <w:pgNumType w:fmt="lowerRoman" w:start="1"/>
          <w:cols w:space="720"/>
          <w:titlePg/>
          <w:docGrid w:linePitch="360"/>
        </w:sectPr>
      </w:pPr>
    </w:p>
    <w:p w14:paraId="46C4BEAC" w14:textId="7B9A0F19" w:rsidR="008275DD" w:rsidRDefault="00310EDE" w:rsidP="008275DD">
      <w:pPr>
        <w:pStyle w:val="Heading1"/>
        <w:numPr>
          <w:ilvl w:val="0"/>
          <w:numId w:val="9"/>
        </w:numPr>
      </w:pPr>
      <w:bookmarkStart w:id="14" w:name="_Toc53632215"/>
      <w:bookmarkStart w:id="15" w:name="_Toc398635411"/>
      <w:r>
        <w:lastRenderedPageBreak/>
        <w:t>purpose</w:t>
      </w:r>
      <w:bookmarkEnd w:id="14"/>
    </w:p>
    <w:p w14:paraId="5E91BF26" w14:textId="61ECF7DD" w:rsidR="000C5E52" w:rsidRPr="006E0AA7" w:rsidRDefault="00310EDE" w:rsidP="000C5E52">
      <w:pPr>
        <w:pStyle w:val="StdPara"/>
        <w:rPr>
          <w:i/>
          <w:color w:val="0070C0"/>
        </w:rPr>
      </w:pPr>
      <w:r>
        <w:rPr>
          <w:i/>
          <w:color w:val="0070C0"/>
        </w:rPr>
        <w:t xml:space="preserve">Tailor the sample language </w:t>
      </w:r>
      <w:r w:rsidR="00D0639E">
        <w:rPr>
          <w:i/>
          <w:color w:val="0070C0"/>
        </w:rPr>
        <w:t xml:space="preserve">as needed </w:t>
      </w:r>
      <w:r>
        <w:rPr>
          <w:i/>
          <w:color w:val="0070C0"/>
        </w:rPr>
        <w:t>below.</w:t>
      </w:r>
    </w:p>
    <w:p w14:paraId="2D486E2B" w14:textId="41C174F6" w:rsidR="003871C3" w:rsidRDefault="006D2BBD" w:rsidP="005E6DA6">
      <w:pPr>
        <w:pStyle w:val="StdPara"/>
      </w:pPr>
      <w:r>
        <w:t xml:space="preserve">This </w:t>
      </w:r>
      <w:r w:rsidR="003871C3" w:rsidRPr="003871C3">
        <w:t xml:space="preserve">Project Management Plan (PMP) </w:t>
      </w:r>
      <w:r>
        <w:t>defines</w:t>
      </w:r>
      <w:r w:rsidR="003871C3" w:rsidRPr="003871C3">
        <w:t xml:space="preserve"> the project, scope of work, project methodology, and project deliverables. It presents enough detail to establish and maintain</w:t>
      </w:r>
      <w:r w:rsidR="00D53C20">
        <w:t xml:space="preserve"> control of project functions, </w:t>
      </w:r>
      <w:r w:rsidR="003871C3" w:rsidRPr="003871C3">
        <w:t>communicate</w:t>
      </w:r>
      <w:r w:rsidR="003C1F02">
        <w:t>s</w:t>
      </w:r>
      <w:r w:rsidR="003871C3" w:rsidRPr="003871C3">
        <w:t xml:space="preserve"> the project plan to the project team, and provide</w:t>
      </w:r>
      <w:r w:rsidR="00D0639E">
        <w:t>s</w:t>
      </w:r>
      <w:r w:rsidR="003871C3" w:rsidRPr="003871C3">
        <w:t xml:space="preserve"> a management framework for successful project completion.</w:t>
      </w:r>
    </w:p>
    <w:p w14:paraId="4EB74069" w14:textId="57846CF8" w:rsidR="003871C3" w:rsidRPr="003871C3" w:rsidRDefault="003871C3" w:rsidP="005E6DA6">
      <w:pPr>
        <w:pStyle w:val="StdPara"/>
      </w:pPr>
      <w:r w:rsidRPr="003871C3">
        <w:t xml:space="preserve">This document is under project configuration control. Changes </w:t>
      </w:r>
      <w:r w:rsidR="006D2BBD">
        <w:t>are</w:t>
      </w:r>
      <w:r w:rsidRPr="003871C3">
        <w:t xml:space="preserve"> made by incrementing the version number and </w:t>
      </w:r>
      <w:r w:rsidR="006D2BBD">
        <w:t>describing</w:t>
      </w:r>
      <w:r w:rsidR="006D2BBD" w:rsidRPr="003871C3">
        <w:t xml:space="preserve"> </w:t>
      </w:r>
      <w:r w:rsidRPr="003871C3">
        <w:t xml:space="preserve">the changes.  </w:t>
      </w:r>
      <w:r w:rsidR="00E83EE0">
        <w:t>The Project Manager resubmits t</w:t>
      </w:r>
      <w:r w:rsidRPr="003871C3">
        <w:t>he PMP for approval as required.</w:t>
      </w:r>
    </w:p>
    <w:p w14:paraId="41F65CDF" w14:textId="2C0A7DAF" w:rsidR="00310EDE" w:rsidRPr="00C80CDB" w:rsidRDefault="003871C3" w:rsidP="005E6DA6">
      <w:pPr>
        <w:pStyle w:val="StdPara"/>
      </w:pPr>
      <w:r w:rsidRPr="003871C3">
        <w:t>All work performed, as defined in this document, is directed toward the successful completion of the FNS Agile Systems Development Life</w:t>
      </w:r>
      <w:r w:rsidR="00192ECC">
        <w:t>c</w:t>
      </w:r>
      <w:r w:rsidRPr="003871C3">
        <w:t>ycle (SDLC) ph</w:t>
      </w:r>
      <w:r>
        <w:t>ases and Decision Point reviews</w:t>
      </w:r>
      <w:r w:rsidR="00310EDE" w:rsidRPr="00C80CDB">
        <w:t>.</w:t>
      </w:r>
    </w:p>
    <w:p w14:paraId="7771981E" w14:textId="31BDC7AB" w:rsidR="009930A5" w:rsidRDefault="009930A5" w:rsidP="009930A5">
      <w:pPr>
        <w:pStyle w:val="Heading1"/>
      </w:pPr>
      <w:bookmarkStart w:id="16" w:name="_Toc150068898"/>
      <w:bookmarkStart w:id="17" w:name="_Toc208240280"/>
      <w:bookmarkStart w:id="18" w:name="_Toc53632216"/>
      <w:r w:rsidRPr="00AD23D3">
        <w:t>Executive Summary</w:t>
      </w:r>
      <w:bookmarkEnd w:id="16"/>
      <w:bookmarkEnd w:id="17"/>
      <w:bookmarkEnd w:id="18"/>
    </w:p>
    <w:p w14:paraId="7A880B40" w14:textId="5ED62BD0" w:rsidR="009930A5" w:rsidRDefault="009930A5" w:rsidP="009930A5">
      <w:pPr>
        <w:pStyle w:val="StdPara"/>
        <w:rPr>
          <w:i/>
          <w:color w:val="0070C0"/>
        </w:rPr>
      </w:pPr>
      <w:r w:rsidRPr="009930A5">
        <w:rPr>
          <w:i/>
          <w:color w:val="0070C0"/>
        </w:rPr>
        <w:t>Provide an executive summary of and reference to the approved project charter. Elaborate on any sections within the Project Charter that need further detail in the PMP.</w:t>
      </w:r>
    </w:p>
    <w:p w14:paraId="595BB99B" w14:textId="77777777" w:rsidR="00DB299A" w:rsidRPr="005E6DA6" w:rsidRDefault="00DB299A" w:rsidP="005E6DA6">
      <w:pPr>
        <w:pStyle w:val="StdPara"/>
      </w:pPr>
    </w:p>
    <w:p w14:paraId="7EE00661" w14:textId="77777777" w:rsidR="00DB299A" w:rsidRDefault="00DB299A" w:rsidP="00DB299A">
      <w:pPr>
        <w:pStyle w:val="Heading2"/>
      </w:pPr>
      <w:bookmarkStart w:id="19" w:name="_Toc53632217"/>
      <w:bookmarkStart w:id="20" w:name="_Toc150068899"/>
      <w:bookmarkStart w:id="21" w:name="_Toc208240281"/>
      <w:r>
        <w:t>Project Characterization</w:t>
      </w:r>
      <w:bookmarkEnd w:id="19"/>
    </w:p>
    <w:p w14:paraId="7361C560" w14:textId="53445BC0" w:rsidR="00DB299A" w:rsidRPr="003871C3" w:rsidRDefault="00DB299A" w:rsidP="00DB299A">
      <w:pPr>
        <w:pStyle w:val="StdPara"/>
        <w:rPr>
          <w:i/>
          <w:color w:val="0070C0"/>
        </w:rPr>
      </w:pPr>
      <w:r>
        <w:rPr>
          <w:i/>
          <w:color w:val="0070C0"/>
        </w:rPr>
        <w:t xml:space="preserve">Identify </w:t>
      </w:r>
      <w:r w:rsidRPr="003871C3">
        <w:rPr>
          <w:i/>
          <w:color w:val="0070C0"/>
        </w:rPr>
        <w:t>the following key project attributes: USDA Strategic Goals, USDA Enterprise Architecture Business Segment(s), USDA Program(s), IT Investment (s), and IT Systems that are associated with this project.</w:t>
      </w:r>
      <w:r>
        <w:rPr>
          <w:i/>
          <w:color w:val="0070C0"/>
        </w:rPr>
        <w:t xml:space="preserve"> Contact the FNS IT Governance </w:t>
      </w:r>
      <w:proofErr w:type="gramStart"/>
      <w:r w:rsidR="00621B6B">
        <w:rPr>
          <w:i/>
          <w:color w:val="0070C0"/>
        </w:rPr>
        <w:t xml:space="preserve">team  </w:t>
      </w:r>
      <w:r>
        <w:rPr>
          <w:i/>
          <w:color w:val="0070C0"/>
        </w:rPr>
        <w:t>with</w:t>
      </w:r>
      <w:proofErr w:type="gramEnd"/>
      <w:r>
        <w:rPr>
          <w:i/>
          <w:color w:val="0070C0"/>
        </w:rPr>
        <w:t xml:space="preserve"> any questions.</w:t>
      </w:r>
      <w:r w:rsidR="00141B9B">
        <w:rPr>
          <w:i/>
          <w:color w:val="0070C0"/>
        </w:rPr>
        <w:t xml:space="preserve"> Reference the USDA Annual Strategic Plan for information at USDA.gov.</w:t>
      </w:r>
    </w:p>
    <w:p w14:paraId="08DDE3BF" w14:textId="77777777" w:rsidR="00DB299A" w:rsidRDefault="00DB299A" w:rsidP="00DB299A">
      <w:pPr>
        <w:pStyle w:val="Bullet"/>
        <w:spacing w:line="276" w:lineRule="auto"/>
      </w:pPr>
      <w:r w:rsidRPr="00DB299A">
        <w:rPr>
          <w:b/>
        </w:rPr>
        <w:t>USDA Strategic Goals:</w:t>
      </w:r>
      <w:r>
        <w:t xml:space="preserve"> &lt;Identify the specific USDA strategic goals to which this project aligns.&gt;</w:t>
      </w:r>
    </w:p>
    <w:p w14:paraId="4376D135" w14:textId="0B203014" w:rsidR="00DB299A" w:rsidRDefault="00DB299A" w:rsidP="00DB299A">
      <w:pPr>
        <w:pStyle w:val="Bullet"/>
        <w:spacing w:line="276" w:lineRule="auto"/>
      </w:pPr>
      <w:bookmarkStart w:id="22" w:name="_Hlk79482630"/>
      <w:r w:rsidRPr="00DB299A">
        <w:rPr>
          <w:b/>
        </w:rPr>
        <w:t>USDA Enterprise Architecture</w:t>
      </w:r>
      <w:r w:rsidR="00ED4BA0">
        <w:rPr>
          <w:b/>
        </w:rPr>
        <w:t xml:space="preserve"> </w:t>
      </w:r>
      <w:r w:rsidR="001150C4">
        <w:rPr>
          <w:b/>
        </w:rPr>
        <w:t xml:space="preserve">Primary Business </w:t>
      </w:r>
      <w:proofErr w:type="gramStart"/>
      <w:r w:rsidR="001150C4">
        <w:rPr>
          <w:b/>
        </w:rPr>
        <w:t xml:space="preserve">Capability </w:t>
      </w:r>
      <w:r w:rsidRPr="00DB299A">
        <w:rPr>
          <w:b/>
        </w:rPr>
        <w:t>:</w:t>
      </w:r>
      <w:proofErr w:type="gramEnd"/>
      <w:r>
        <w:t xml:space="preserve"> &lt;Identify the USDA </w:t>
      </w:r>
      <w:r w:rsidR="00621B6B">
        <w:t xml:space="preserve">Primary Business Capability </w:t>
      </w:r>
      <w:r>
        <w:t>that this Project supports.&gt;</w:t>
      </w:r>
    </w:p>
    <w:bookmarkEnd w:id="22"/>
    <w:p w14:paraId="4044A849" w14:textId="3FE414CD" w:rsidR="00DB299A" w:rsidRDefault="00DB299A" w:rsidP="00DB299A">
      <w:pPr>
        <w:pStyle w:val="Bullet"/>
        <w:spacing w:line="276" w:lineRule="auto"/>
      </w:pPr>
      <w:r w:rsidRPr="00DB299A">
        <w:rPr>
          <w:b/>
        </w:rPr>
        <w:t>USDA Programs:</w:t>
      </w:r>
      <w:r>
        <w:t xml:space="preserve"> &lt;Identify the program(s) that this project </w:t>
      </w:r>
      <w:r w:rsidR="00141B9B">
        <w:t>impacts</w:t>
      </w:r>
      <w:r>
        <w:t>.&gt;</w:t>
      </w:r>
    </w:p>
    <w:p w14:paraId="24F8BDAE" w14:textId="2BFECDB2" w:rsidR="00DB299A" w:rsidRDefault="00DB299A" w:rsidP="00DB299A">
      <w:pPr>
        <w:pStyle w:val="Bullet"/>
        <w:spacing w:line="276" w:lineRule="auto"/>
      </w:pPr>
      <w:r w:rsidRPr="00DB299A">
        <w:rPr>
          <w:b/>
        </w:rPr>
        <w:t>USDA IT Investments:</w:t>
      </w:r>
      <w:r>
        <w:t xml:space="preserve"> &lt;Identify the specific investment(s) in the USDA </w:t>
      </w:r>
      <w:proofErr w:type="spellStart"/>
      <w:r w:rsidR="005E145B">
        <w:t>AgMax</w:t>
      </w:r>
      <w:proofErr w:type="spellEnd"/>
      <w:r w:rsidR="005E145B">
        <w:t xml:space="preserve"> Tool</w:t>
      </w:r>
      <w:r>
        <w:t xml:space="preserve"> that are funding this project.&gt;</w:t>
      </w:r>
    </w:p>
    <w:p w14:paraId="759188C9" w14:textId="6925FB9B" w:rsidR="00DB299A" w:rsidRPr="00041C08" w:rsidRDefault="00DB299A" w:rsidP="005E6DA6">
      <w:pPr>
        <w:pStyle w:val="BulletLast"/>
      </w:pPr>
      <w:r w:rsidRPr="00DB299A">
        <w:rPr>
          <w:b/>
        </w:rPr>
        <w:t>USDA IT Systems:</w:t>
      </w:r>
      <w:r>
        <w:t xml:space="preserve"> &lt;Identify any IT systems </w:t>
      </w:r>
      <w:r w:rsidR="00E83EE0">
        <w:t>affected</w:t>
      </w:r>
      <w:r>
        <w:t xml:space="preserve"> by this project.&gt;</w:t>
      </w:r>
    </w:p>
    <w:p w14:paraId="4D1019AF" w14:textId="2102313E" w:rsidR="009930A5" w:rsidRPr="00AD23D3" w:rsidRDefault="009930A5" w:rsidP="009930A5">
      <w:pPr>
        <w:pStyle w:val="Heading2"/>
        <w:keepNext/>
        <w:keepLines/>
        <w:tabs>
          <w:tab w:val="clear" w:pos="1080"/>
          <w:tab w:val="num" w:pos="576"/>
        </w:tabs>
        <w:spacing w:before="180" w:after="120"/>
        <w:ind w:left="576" w:hanging="576"/>
        <w:jc w:val="both"/>
        <w:rPr>
          <w:rFonts w:cs="Arial"/>
        </w:rPr>
      </w:pPr>
      <w:bookmarkStart w:id="23" w:name="_Toc53632218"/>
      <w:r w:rsidRPr="00AD23D3">
        <w:rPr>
          <w:rFonts w:cs="Arial"/>
        </w:rPr>
        <w:t>Assumptions/Constraints</w:t>
      </w:r>
      <w:bookmarkEnd w:id="20"/>
      <w:bookmarkEnd w:id="21"/>
      <w:bookmarkEnd w:id="23"/>
    </w:p>
    <w:p w14:paraId="163D4A21" w14:textId="13ACD76D" w:rsidR="009930A5" w:rsidRDefault="00A73318" w:rsidP="009930A5">
      <w:pPr>
        <w:pStyle w:val="StdPara"/>
        <w:rPr>
          <w:i/>
          <w:color w:val="0070C0"/>
        </w:rPr>
      </w:pPr>
      <w:r>
        <w:rPr>
          <w:i/>
          <w:color w:val="0070C0"/>
        </w:rPr>
        <w:t xml:space="preserve">Describe </w:t>
      </w:r>
      <w:r w:rsidR="009930A5" w:rsidRPr="009930A5">
        <w:rPr>
          <w:i/>
          <w:color w:val="0070C0"/>
        </w:rPr>
        <w:t>project assumptions and/or constraints</w:t>
      </w:r>
      <w:r w:rsidR="005E145B">
        <w:rPr>
          <w:i/>
          <w:color w:val="0070C0"/>
        </w:rPr>
        <w:t xml:space="preserve"> identified during project initiation and planning.</w:t>
      </w:r>
    </w:p>
    <w:p w14:paraId="00FDA823" w14:textId="77777777" w:rsidR="00DB299A" w:rsidRPr="009930A5" w:rsidRDefault="00DB299A" w:rsidP="00DB299A">
      <w:pPr>
        <w:pStyle w:val="StdPara"/>
      </w:pPr>
    </w:p>
    <w:p w14:paraId="0382EC09" w14:textId="47EFC2FB" w:rsidR="00CF47FE" w:rsidRDefault="009930A5" w:rsidP="009930A5">
      <w:pPr>
        <w:pStyle w:val="Heading1"/>
      </w:pPr>
      <w:bookmarkStart w:id="24" w:name="_Toc53632219"/>
      <w:r>
        <w:t>Scope</w:t>
      </w:r>
      <w:r w:rsidR="00DB299A">
        <w:t>/</w:t>
      </w:r>
      <w:r w:rsidR="00582CC9">
        <w:t>Requirements</w:t>
      </w:r>
      <w:r>
        <w:t xml:space="preserve"> Management</w:t>
      </w:r>
      <w:bookmarkEnd w:id="24"/>
    </w:p>
    <w:p w14:paraId="774C2417" w14:textId="7D67D750" w:rsidR="009930A5" w:rsidRPr="009930A5" w:rsidRDefault="009930A5" w:rsidP="009930A5">
      <w:pPr>
        <w:pStyle w:val="StdPara"/>
        <w:rPr>
          <w:i/>
          <w:color w:val="0070C0"/>
        </w:rPr>
      </w:pPr>
      <w:r w:rsidRPr="009930A5">
        <w:rPr>
          <w:i/>
          <w:color w:val="0070C0"/>
        </w:rPr>
        <w:t xml:space="preserve">Describe how </w:t>
      </w:r>
      <w:r w:rsidR="00E83EE0">
        <w:rPr>
          <w:i/>
          <w:color w:val="0070C0"/>
        </w:rPr>
        <w:t xml:space="preserve">to manage project </w:t>
      </w:r>
      <w:r w:rsidRPr="009930A5">
        <w:rPr>
          <w:i/>
          <w:color w:val="0070C0"/>
        </w:rPr>
        <w:t>scope.</w:t>
      </w:r>
      <w:r w:rsidR="00962A02">
        <w:rPr>
          <w:i/>
          <w:color w:val="0070C0"/>
        </w:rPr>
        <w:t xml:space="preserve"> Tailor the language below as needed.</w:t>
      </w:r>
    </w:p>
    <w:p w14:paraId="02A0FDD0" w14:textId="5E9231D5" w:rsidR="00DB299A" w:rsidRPr="005E6DA6" w:rsidRDefault="00ED290F" w:rsidP="005E6DA6">
      <w:pPr>
        <w:pStyle w:val="StdPara"/>
      </w:pPr>
      <w:r w:rsidRPr="005E6DA6">
        <w:lastRenderedPageBreak/>
        <w:t xml:space="preserve">In Agile project management, </w:t>
      </w:r>
      <w:r w:rsidR="00962A02" w:rsidRPr="005E6DA6">
        <w:t xml:space="preserve">changes to </w:t>
      </w:r>
      <w:r w:rsidRPr="005E6DA6">
        <w:t xml:space="preserve">scope </w:t>
      </w:r>
      <w:r w:rsidR="00962A02" w:rsidRPr="005E6DA6">
        <w:t>are an inherent part of the process.  Scope definition is demonstrated as prioritized user stories (high-level requirements) in the product backlog.</w:t>
      </w:r>
      <w:r w:rsidR="00D05B48" w:rsidRPr="005E6DA6">
        <w:t xml:space="preserve"> </w:t>
      </w:r>
      <w:r w:rsidRPr="005E6DA6">
        <w:t>While the product backlog is developed at the beginning of a project (Sprint 0), Agile teams recognize and accept that changes are inevitable as more information is learned from customer and stakeholder feedback.</w:t>
      </w:r>
      <w:r w:rsidR="00D05B48" w:rsidRPr="005E6DA6">
        <w:t xml:space="preserve">  Iterative development focused on providing the highest priority features first allows for controlled scope changes with each sprint.</w:t>
      </w:r>
    </w:p>
    <w:p w14:paraId="75F3C3A3" w14:textId="14BFB2CF" w:rsidR="00D05B48" w:rsidRDefault="00D05B48" w:rsidP="009930A5">
      <w:pPr>
        <w:pStyle w:val="StdPara"/>
      </w:pPr>
    </w:p>
    <w:p w14:paraId="5528837C" w14:textId="6F4F3EA3" w:rsidR="00D07986" w:rsidRDefault="00D07986" w:rsidP="00C26149">
      <w:pPr>
        <w:pStyle w:val="Heading2"/>
      </w:pPr>
      <w:bookmarkStart w:id="25" w:name="_Toc53632220"/>
      <w:r>
        <w:t>Work Breakdown Structure (WBS)</w:t>
      </w:r>
      <w:bookmarkEnd w:id="25"/>
    </w:p>
    <w:p w14:paraId="4E22E960" w14:textId="6A40BC6C" w:rsidR="00D07986" w:rsidRDefault="00410B98" w:rsidP="00D07986">
      <w:pPr>
        <w:pStyle w:val="StdPara"/>
        <w:rPr>
          <w:lang w:eastAsia="en-US"/>
        </w:rPr>
      </w:pPr>
      <w:r>
        <w:rPr>
          <w:i/>
          <w:color w:val="0070C0"/>
        </w:rPr>
        <w:t>Describe how the WBS will be developed and additional detail added over time.</w:t>
      </w:r>
    </w:p>
    <w:p w14:paraId="6AF95074" w14:textId="72A95DD1" w:rsidR="00D07986" w:rsidRDefault="00D07986" w:rsidP="00D07986">
      <w:pPr>
        <w:pStyle w:val="StdPara"/>
        <w:rPr>
          <w:lang w:eastAsia="en-US"/>
        </w:rPr>
      </w:pPr>
      <w:r>
        <w:rPr>
          <w:lang w:eastAsia="en-US"/>
        </w:rPr>
        <w:t>Agile projects decompose the Work Breakdown Structure (WBS) into epics, which are then decomposed to the lowest level – user stories.  The WBS starts at a high level and is refined over time</w:t>
      </w:r>
      <w:r w:rsidR="00E74096">
        <w:rPr>
          <w:lang w:eastAsia="en-US"/>
        </w:rPr>
        <w:t xml:space="preserve">. Additional </w:t>
      </w:r>
      <w:r w:rsidR="00E74096" w:rsidRPr="00E74096">
        <w:rPr>
          <w:lang w:eastAsia="en-US"/>
        </w:rPr>
        <w:t xml:space="preserve">detail </w:t>
      </w:r>
      <w:r w:rsidR="00E74096">
        <w:rPr>
          <w:lang w:eastAsia="en-US"/>
        </w:rPr>
        <w:t xml:space="preserve">is added </w:t>
      </w:r>
      <w:r w:rsidR="00E74096" w:rsidRPr="00E74096">
        <w:rPr>
          <w:lang w:eastAsia="en-US"/>
        </w:rPr>
        <w:t>when appropriate</w:t>
      </w:r>
      <w:r w:rsidR="00E74096">
        <w:rPr>
          <w:lang w:eastAsia="en-US"/>
        </w:rPr>
        <w:t>, as the result of sprint planning events.</w:t>
      </w:r>
    </w:p>
    <w:p w14:paraId="3595CD11" w14:textId="77777777" w:rsidR="00D07986" w:rsidRPr="00D07986" w:rsidRDefault="00D07986" w:rsidP="00D07986">
      <w:pPr>
        <w:pStyle w:val="StdPara"/>
        <w:rPr>
          <w:lang w:eastAsia="en-US"/>
        </w:rPr>
      </w:pPr>
    </w:p>
    <w:p w14:paraId="40C17332" w14:textId="16ABBAC3" w:rsidR="000B2A20" w:rsidRDefault="00D67D4B" w:rsidP="00C26149">
      <w:pPr>
        <w:pStyle w:val="Heading2"/>
      </w:pPr>
      <w:bookmarkStart w:id="26" w:name="_Toc53632221"/>
      <w:r>
        <w:t>Change Control Management</w:t>
      </w:r>
      <w:bookmarkEnd w:id="26"/>
    </w:p>
    <w:p w14:paraId="6BDE1622" w14:textId="50947E00" w:rsidR="00582CC9" w:rsidRDefault="00582CC9" w:rsidP="00582CC9">
      <w:pPr>
        <w:pStyle w:val="StdPara"/>
        <w:rPr>
          <w:i/>
          <w:color w:val="0070C0"/>
        </w:rPr>
      </w:pPr>
      <w:r>
        <w:rPr>
          <w:i/>
          <w:color w:val="0070C0"/>
        </w:rPr>
        <w:t xml:space="preserve">Describe how </w:t>
      </w:r>
      <w:r w:rsidR="00E83EE0">
        <w:rPr>
          <w:i/>
          <w:color w:val="0070C0"/>
        </w:rPr>
        <w:t xml:space="preserve">to manage </w:t>
      </w:r>
      <w:r>
        <w:rPr>
          <w:i/>
          <w:color w:val="0070C0"/>
        </w:rPr>
        <w:t xml:space="preserve">changes outside of the product backlog.  For example, </w:t>
      </w:r>
      <w:r w:rsidR="000B2A20" w:rsidRPr="00ED290F">
        <w:rPr>
          <w:i/>
          <w:color w:val="0070C0"/>
        </w:rPr>
        <w:t xml:space="preserve">a </w:t>
      </w:r>
      <w:r>
        <w:rPr>
          <w:i/>
          <w:color w:val="0070C0"/>
        </w:rPr>
        <w:t xml:space="preserve">project </w:t>
      </w:r>
      <w:r w:rsidR="000B2A20" w:rsidRPr="00ED290F">
        <w:rPr>
          <w:i/>
          <w:color w:val="0070C0"/>
        </w:rPr>
        <w:t>development server is administered by another organization that is responsible for installing machine upgrades</w:t>
      </w:r>
      <w:r>
        <w:rPr>
          <w:i/>
          <w:color w:val="0070C0"/>
        </w:rPr>
        <w:t xml:space="preserve">. Scheduled </w:t>
      </w:r>
      <w:r w:rsidR="000B2A20" w:rsidRPr="00ED290F">
        <w:rPr>
          <w:i/>
          <w:color w:val="0070C0"/>
        </w:rPr>
        <w:t xml:space="preserve">outages will </w:t>
      </w:r>
      <w:r w:rsidR="00E83EE0" w:rsidRPr="00ED290F">
        <w:rPr>
          <w:i/>
          <w:color w:val="0070C0"/>
        </w:rPr>
        <w:t>affect</w:t>
      </w:r>
      <w:r w:rsidR="000B2A20" w:rsidRPr="00ED290F">
        <w:rPr>
          <w:i/>
          <w:color w:val="0070C0"/>
        </w:rPr>
        <w:t xml:space="preserve"> your project schedule</w:t>
      </w:r>
      <w:r>
        <w:rPr>
          <w:i/>
          <w:color w:val="0070C0"/>
        </w:rPr>
        <w:t>, and c</w:t>
      </w:r>
      <w:r w:rsidR="000B2A20" w:rsidRPr="00ED290F">
        <w:rPr>
          <w:i/>
          <w:color w:val="0070C0"/>
        </w:rPr>
        <w:t xml:space="preserve">hanges to the project will need to be made to </w:t>
      </w:r>
      <w:r>
        <w:rPr>
          <w:i/>
          <w:color w:val="0070C0"/>
        </w:rPr>
        <w:t>address this.</w:t>
      </w:r>
      <w:r w:rsidR="00D75CBE">
        <w:rPr>
          <w:i/>
          <w:color w:val="0070C0"/>
        </w:rPr>
        <w:t xml:space="preserve"> Tailor the language below as needed.</w:t>
      </w:r>
    </w:p>
    <w:p w14:paraId="3CD80C8C" w14:textId="63F6A233" w:rsidR="00582CC9" w:rsidRPr="00962A02" w:rsidRDefault="00D75CBE" w:rsidP="00962A02">
      <w:pPr>
        <w:pStyle w:val="StdPara"/>
      </w:pPr>
      <w:r w:rsidRPr="00D75CBE">
        <w:t>The OIT Project Manager (PM) assesses any changes outside of the product backlog for project impact and determines whether the change qualifies as a risk or an issue. The PM adds the change to the project risk register or issue log as appropriate and discusses it with project team members during the daily standup (Scrum) meeting if it is a potential blocker to team progress. The PM escalates the change to the Integrated Project Team and/or Branch Chief as needed.</w:t>
      </w:r>
    </w:p>
    <w:p w14:paraId="6BD86BB7" w14:textId="66A82AEC" w:rsidR="000B2A20" w:rsidRDefault="00FC5992" w:rsidP="009F2C73">
      <w:pPr>
        <w:pStyle w:val="Heading1"/>
      </w:pPr>
      <w:r>
        <w:t xml:space="preserve">SCHEDULE </w:t>
      </w:r>
      <w:r w:rsidR="000B2A20">
        <w:t>MANAGEMENT</w:t>
      </w:r>
    </w:p>
    <w:p w14:paraId="68A945C3" w14:textId="335AD22F" w:rsidR="000B2A20" w:rsidRPr="00020C2C" w:rsidRDefault="005D0CE9" w:rsidP="000B2A20">
      <w:pPr>
        <w:pStyle w:val="StdPara"/>
        <w:rPr>
          <w:i/>
          <w:color w:val="0070C0"/>
        </w:rPr>
      </w:pPr>
      <w:r w:rsidRPr="005D0CE9">
        <w:rPr>
          <w:i/>
          <w:color w:val="0070C0"/>
        </w:rPr>
        <w:t xml:space="preserve">The Schedule Management Plan describes who owns and manages the project schedule, processes that control schedule change, reporting, </w:t>
      </w:r>
      <w:r w:rsidR="00E83EE0" w:rsidRPr="005D0CE9">
        <w:rPr>
          <w:i/>
          <w:color w:val="0070C0"/>
        </w:rPr>
        <w:t>updating,</w:t>
      </w:r>
      <w:r w:rsidRPr="005D0CE9">
        <w:rPr>
          <w:i/>
          <w:color w:val="0070C0"/>
        </w:rPr>
        <w:t xml:space="preserve"> and analysis, and the process for establishing a baseline schedule.</w:t>
      </w:r>
      <w:r>
        <w:rPr>
          <w:i/>
          <w:color w:val="0070C0"/>
        </w:rPr>
        <w:t xml:space="preserve">  </w:t>
      </w:r>
      <w:r w:rsidR="00FC5992">
        <w:rPr>
          <w:i/>
          <w:color w:val="0070C0"/>
        </w:rPr>
        <w:t>Tailor the standard language below as needed.</w:t>
      </w:r>
    </w:p>
    <w:p w14:paraId="287A3DD3" w14:textId="67EFF8BC" w:rsidR="00FC5992" w:rsidRDefault="00FC5992" w:rsidP="00FC5992">
      <w:pPr>
        <w:pStyle w:val="StdPara"/>
        <w:rPr>
          <w:lang w:eastAsia="en-US"/>
        </w:rPr>
      </w:pPr>
      <w:r>
        <w:rPr>
          <w:lang w:eastAsia="en-US"/>
        </w:rPr>
        <w:t>The Project Manager leverage</w:t>
      </w:r>
      <w:r w:rsidR="00E83EE0">
        <w:rPr>
          <w:lang w:eastAsia="en-US"/>
        </w:rPr>
        <w:t>s</w:t>
      </w:r>
      <w:r>
        <w:rPr>
          <w:lang w:eastAsia="en-US"/>
        </w:rPr>
        <w:t xml:space="preserve"> the FNS OIT MS </w:t>
      </w:r>
      <w:r w:rsidR="00FB7CE9">
        <w:rPr>
          <w:lang w:eastAsia="en-US"/>
        </w:rPr>
        <w:t xml:space="preserve">Agile </w:t>
      </w:r>
      <w:r>
        <w:rPr>
          <w:lang w:eastAsia="en-US"/>
        </w:rPr>
        <w:t xml:space="preserve">Project schedule template to develop the baseline schedule, </w:t>
      </w:r>
      <w:r w:rsidR="00E83EE0">
        <w:rPr>
          <w:lang w:eastAsia="en-US"/>
        </w:rPr>
        <w:t>and</w:t>
      </w:r>
      <w:r>
        <w:rPr>
          <w:lang w:eastAsia="en-US"/>
        </w:rPr>
        <w:t xml:space="preserve"> update</w:t>
      </w:r>
      <w:r w:rsidR="00E83EE0">
        <w:rPr>
          <w:lang w:eastAsia="en-US"/>
        </w:rPr>
        <w:t xml:space="preserve">s it </w:t>
      </w:r>
      <w:r>
        <w:rPr>
          <w:lang w:eastAsia="en-US"/>
        </w:rPr>
        <w:t>on at least a weekly basis.</w:t>
      </w:r>
    </w:p>
    <w:p w14:paraId="60939BCC" w14:textId="373CC885" w:rsidR="00FC5992" w:rsidRDefault="00FC5992" w:rsidP="005D0CE9">
      <w:pPr>
        <w:pStyle w:val="StdPara"/>
        <w:spacing w:after="0"/>
        <w:rPr>
          <w:lang w:eastAsia="en-US"/>
        </w:rPr>
      </w:pPr>
      <w:r>
        <w:rPr>
          <w:lang w:eastAsia="en-US"/>
        </w:rPr>
        <w:t>Key elements of the project schedule include:</w:t>
      </w:r>
    </w:p>
    <w:p w14:paraId="19F19058" w14:textId="1095A9B2" w:rsidR="005D0CE9" w:rsidRDefault="005D0CE9" w:rsidP="005E6DA6">
      <w:pPr>
        <w:pStyle w:val="BulletFirst"/>
      </w:pPr>
      <w:r>
        <w:t>Sprint 0 tasks</w:t>
      </w:r>
    </w:p>
    <w:p w14:paraId="39276AEB" w14:textId="77777777" w:rsidR="00D84CD8" w:rsidRDefault="005D0CE9" w:rsidP="005D0CE9">
      <w:pPr>
        <w:pStyle w:val="Bullet"/>
      </w:pPr>
      <w:r>
        <w:t>Planned Decision Point Review dates</w:t>
      </w:r>
    </w:p>
    <w:p w14:paraId="5ADE0AB4" w14:textId="5E368CB0" w:rsidR="005D0CE9" w:rsidRDefault="00D84CD8" w:rsidP="005D0CE9">
      <w:pPr>
        <w:pStyle w:val="Bullet"/>
      </w:pPr>
      <w:r>
        <w:t>Build, Test and Release</w:t>
      </w:r>
      <w:r w:rsidR="005D0CE9">
        <w:t xml:space="preserve"> tasks</w:t>
      </w:r>
      <w:r>
        <w:t xml:space="preserve"> and artifacts</w:t>
      </w:r>
    </w:p>
    <w:p w14:paraId="622F462B" w14:textId="09495C38" w:rsidR="00AF76A4" w:rsidRDefault="005D0CE9" w:rsidP="00AF76A4">
      <w:pPr>
        <w:pStyle w:val="Bullet"/>
      </w:pPr>
      <w:r>
        <w:t>Decision Point approval milestones</w:t>
      </w:r>
    </w:p>
    <w:p w14:paraId="589BD46D" w14:textId="37A6F605" w:rsidR="005D0CE9" w:rsidRDefault="005D0CE9" w:rsidP="00344666">
      <w:pPr>
        <w:pStyle w:val="Bullet"/>
      </w:pPr>
      <w:r>
        <w:t>Sprint start/end dates and high level tasks grouped by release</w:t>
      </w:r>
    </w:p>
    <w:p w14:paraId="1B38EFCA" w14:textId="46904FBE" w:rsidR="00AF76A4" w:rsidRDefault="00AF76A4" w:rsidP="005E6DA6">
      <w:pPr>
        <w:pStyle w:val="BulletLast"/>
      </w:pPr>
      <w:r>
        <w:t>Release start/end dates (summary tasks)</w:t>
      </w:r>
    </w:p>
    <w:p w14:paraId="36AF893C" w14:textId="290AAE47" w:rsidR="00FC5992" w:rsidRDefault="00DB2BC8" w:rsidP="005E6DA6">
      <w:pPr>
        <w:pStyle w:val="StdPara"/>
      </w:pPr>
      <w:r>
        <w:t>Jira is used to maintain d</w:t>
      </w:r>
      <w:r w:rsidR="00FC5992">
        <w:t>etailed information about which stories are included in each sprint.</w:t>
      </w:r>
      <w:r w:rsidR="005D0CE9">
        <w:t xml:space="preserve">  As backlog grooming and sprint planning activities take place throughout the project lifecycle, </w:t>
      </w:r>
      <w:r w:rsidR="00AF76A4">
        <w:t xml:space="preserve">the schedule </w:t>
      </w:r>
      <w:r>
        <w:t>is</w:t>
      </w:r>
      <w:r w:rsidR="00AF76A4">
        <w:t xml:space="preserve"> updated to reflect decisions made.</w:t>
      </w:r>
    </w:p>
    <w:p w14:paraId="12E84281" w14:textId="434843B4" w:rsidR="00D53C20" w:rsidRDefault="00D53C20" w:rsidP="000B2A20">
      <w:pPr>
        <w:pStyle w:val="StdPara"/>
      </w:pPr>
    </w:p>
    <w:p w14:paraId="40E63477" w14:textId="06F33234" w:rsidR="000B2A20" w:rsidRDefault="00D53C20" w:rsidP="00C26149">
      <w:pPr>
        <w:pStyle w:val="Heading2"/>
      </w:pPr>
      <w:bookmarkStart w:id="27" w:name="_Toc53632222"/>
      <w:r>
        <w:t xml:space="preserve">Key </w:t>
      </w:r>
      <w:r w:rsidR="00D67D4B">
        <w:t>Milestones</w:t>
      </w:r>
      <w:bookmarkEnd w:id="27"/>
    </w:p>
    <w:p w14:paraId="52232BDB" w14:textId="1924FAE1" w:rsidR="00D53C20" w:rsidRDefault="00D53C20" w:rsidP="00D53C20">
      <w:pPr>
        <w:pStyle w:val="StdPara"/>
      </w:pPr>
      <w:r>
        <w:rPr>
          <w:i/>
          <w:color w:val="0070C0"/>
        </w:rPr>
        <w:t>Complete the table below, adding rows as needed.</w:t>
      </w:r>
      <w:r w:rsidR="00D84CD8">
        <w:rPr>
          <w:i/>
          <w:color w:val="0070C0"/>
        </w:rPr>
        <w:t xml:space="preserve"> Be sure to include the roadmap as a milestone.</w:t>
      </w:r>
    </w:p>
    <w:p w14:paraId="47E6A30B" w14:textId="5BE0978F" w:rsidR="00D53C20" w:rsidRPr="00D53C20" w:rsidRDefault="000B2A20" w:rsidP="00D53C20">
      <w:pPr>
        <w:pStyle w:val="StdPara"/>
      </w:pPr>
      <w:r>
        <w:t xml:space="preserve">The table below lists the </w:t>
      </w:r>
      <w:r w:rsidR="00D53C20">
        <w:t xml:space="preserve">key </w:t>
      </w:r>
      <w:r>
        <w:t>milestones for this project</w:t>
      </w:r>
      <w:r w:rsidR="00D53C20">
        <w:t xml:space="preserve"> and </w:t>
      </w:r>
      <w:r>
        <w:t>their estimated completion timeframe.</w:t>
      </w:r>
    </w:p>
    <w:p w14:paraId="7609C525" w14:textId="340B1C68" w:rsidR="00D53C20" w:rsidRDefault="00D53C20" w:rsidP="00D53C20">
      <w:pPr>
        <w:pStyle w:val="Caption"/>
        <w:jc w:val="center"/>
      </w:pPr>
      <w:bookmarkStart w:id="28" w:name="_Toc51251848"/>
      <w:r>
        <w:t xml:space="preserve">Table </w:t>
      </w:r>
      <w:r w:rsidR="0057784A">
        <w:fldChar w:fldCharType="begin"/>
      </w:r>
      <w:r w:rsidR="0057784A">
        <w:instrText xml:space="preserve"> SEQ Table \* ARABIC </w:instrText>
      </w:r>
      <w:r w:rsidR="0057784A">
        <w:fldChar w:fldCharType="separate"/>
      </w:r>
      <w:r>
        <w:rPr>
          <w:noProof/>
        </w:rPr>
        <w:t>1</w:t>
      </w:r>
      <w:r w:rsidR="0057784A">
        <w:rPr>
          <w:noProof/>
        </w:rPr>
        <w:fldChar w:fldCharType="end"/>
      </w:r>
      <w:r>
        <w:t xml:space="preserve"> – </w:t>
      </w:r>
      <w:bookmarkEnd w:id="28"/>
      <w:r>
        <w:t>Key Project Milestones</w:t>
      </w:r>
    </w:p>
    <w:tbl>
      <w:tblPr>
        <w:tblStyle w:val="TableGrid"/>
        <w:tblW w:w="0" w:type="auto"/>
        <w:jc w:val="center"/>
        <w:tblLayout w:type="fixed"/>
        <w:tblLook w:val="00A0" w:firstRow="1" w:lastRow="0" w:firstColumn="1" w:lastColumn="0" w:noHBand="0" w:noVBand="0"/>
        <w:tblCaption w:val="Table example 2 columns"/>
        <w:tblDescription w:val="Table containing columns for column 1 and column 2."/>
      </w:tblPr>
      <w:tblGrid>
        <w:gridCol w:w="3775"/>
        <w:gridCol w:w="4150"/>
      </w:tblGrid>
      <w:tr w:rsidR="00D53C20" w14:paraId="6B89B474" w14:textId="77777777" w:rsidTr="00D53C20">
        <w:trPr>
          <w:tblHeader/>
          <w:jc w:val="center"/>
        </w:trPr>
        <w:tc>
          <w:tcPr>
            <w:tcW w:w="3775" w:type="dxa"/>
            <w:shd w:val="clear" w:color="auto" w:fill="002060"/>
          </w:tcPr>
          <w:p w14:paraId="6FDD08B6" w14:textId="45CEC3F1" w:rsidR="00D53C20" w:rsidRPr="00637019" w:rsidRDefault="00D53C20" w:rsidP="00D53C20">
            <w:pPr>
              <w:pStyle w:val="TableHead"/>
            </w:pPr>
            <w:r>
              <w:t>Milestone</w:t>
            </w:r>
          </w:p>
        </w:tc>
        <w:tc>
          <w:tcPr>
            <w:tcW w:w="4150" w:type="dxa"/>
            <w:shd w:val="clear" w:color="auto" w:fill="002060"/>
          </w:tcPr>
          <w:p w14:paraId="0DA41A18" w14:textId="03FC0AAC" w:rsidR="00D53C20" w:rsidRPr="00637019" w:rsidRDefault="00D53C20" w:rsidP="00D53C20">
            <w:pPr>
              <w:pStyle w:val="TableHead"/>
            </w:pPr>
            <w:r>
              <w:t>Estimated Completion Timeframe</w:t>
            </w:r>
          </w:p>
        </w:tc>
      </w:tr>
      <w:tr w:rsidR="00D53C20" w14:paraId="7AEA4837" w14:textId="77777777" w:rsidTr="00D53C20">
        <w:trPr>
          <w:jc w:val="center"/>
        </w:trPr>
        <w:tc>
          <w:tcPr>
            <w:tcW w:w="3775" w:type="dxa"/>
          </w:tcPr>
          <w:p w14:paraId="1CDCA6A7" w14:textId="4A9E8473" w:rsidR="00D53C20" w:rsidRPr="00814B87" w:rsidRDefault="00D53C20" w:rsidP="00D53C20">
            <w:pPr>
              <w:pStyle w:val="TableText"/>
            </w:pPr>
            <w:r>
              <w:t>&lt;milestone name&gt;</w:t>
            </w:r>
          </w:p>
        </w:tc>
        <w:tc>
          <w:tcPr>
            <w:tcW w:w="4150" w:type="dxa"/>
          </w:tcPr>
          <w:p w14:paraId="57F20658" w14:textId="332D916E" w:rsidR="00D53C20" w:rsidRPr="00041C08" w:rsidRDefault="00D53C20" w:rsidP="00D53C20">
            <w:pPr>
              <w:pStyle w:val="TableText"/>
              <w:rPr>
                <w:szCs w:val="22"/>
              </w:rPr>
            </w:pPr>
            <w:r>
              <w:rPr>
                <w:szCs w:val="22"/>
              </w:rPr>
              <w:t>&lt;timeframe, such as two weeks after project is approved&gt;</w:t>
            </w:r>
          </w:p>
        </w:tc>
      </w:tr>
      <w:tr w:rsidR="00D53C20" w14:paraId="3E4286EC" w14:textId="77777777" w:rsidTr="00D53C20">
        <w:trPr>
          <w:jc w:val="center"/>
        </w:trPr>
        <w:tc>
          <w:tcPr>
            <w:tcW w:w="3775" w:type="dxa"/>
          </w:tcPr>
          <w:p w14:paraId="08E1558D" w14:textId="3587DF73" w:rsidR="00D53C20" w:rsidRPr="00041C08" w:rsidRDefault="00D53C20" w:rsidP="00D53C20">
            <w:pPr>
              <w:pStyle w:val="TableTextBullet"/>
              <w:ind w:left="360"/>
            </w:pPr>
            <w:r w:rsidRPr="00FF0D3C">
              <w:t>&lt;milestone name&gt;</w:t>
            </w:r>
          </w:p>
        </w:tc>
        <w:tc>
          <w:tcPr>
            <w:tcW w:w="4150" w:type="dxa"/>
          </w:tcPr>
          <w:p w14:paraId="479BC788" w14:textId="04A28A45" w:rsidR="00D53C20" w:rsidRPr="00041C08" w:rsidRDefault="00D53C20" w:rsidP="00D53C20">
            <w:pPr>
              <w:pStyle w:val="TableText"/>
              <w:rPr>
                <w:szCs w:val="22"/>
              </w:rPr>
            </w:pPr>
            <w:r>
              <w:rPr>
                <w:szCs w:val="22"/>
              </w:rPr>
              <w:t>&lt;timeframe&gt;</w:t>
            </w:r>
          </w:p>
        </w:tc>
      </w:tr>
      <w:tr w:rsidR="00D53C20" w14:paraId="3DF6E4A8" w14:textId="77777777" w:rsidTr="00D53C20">
        <w:trPr>
          <w:jc w:val="center"/>
        </w:trPr>
        <w:tc>
          <w:tcPr>
            <w:tcW w:w="3775" w:type="dxa"/>
          </w:tcPr>
          <w:p w14:paraId="193ECF66" w14:textId="254D4DE4" w:rsidR="00D53C20" w:rsidRPr="00041C08" w:rsidRDefault="00D53C20" w:rsidP="00D53C20">
            <w:pPr>
              <w:pStyle w:val="TableText"/>
              <w:rPr>
                <w:szCs w:val="22"/>
              </w:rPr>
            </w:pPr>
            <w:r w:rsidRPr="00FF0D3C">
              <w:t>&lt;milestone name&gt;</w:t>
            </w:r>
          </w:p>
        </w:tc>
        <w:tc>
          <w:tcPr>
            <w:tcW w:w="4150" w:type="dxa"/>
          </w:tcPr>
          <w:p w14:paraId="19A7305B" w14:textId="779414F4" w:rsidR="00D53C20" w:rsidRPr="00041C08" w:rsidRDefault="00D53C20" w:rsidP="00D53C20">
            <w:pPr>
              <w:pStyle w:val="TableText"/>
              <w:rPr>
                <w:szCs w:val="22"/>
              </w:rPr>
            </w:pPr>
            <w:r>
              <w:rPr>
                <w:szCs w:val="22"/>
              </w:rPr>
              <w:t>&lt;timeframe&gt;</w:t>
            </w:r>
          </w:p>
        </w:tc>
      </w:tr>
    </w:tbl>
    <w:p w14:paraId="1E0EE469" w14:textId="08DB1CB8" w:rsidR="000B2A20" w:rsidRDefault="000B2A20" w:rsidP="000B2A20">
      <w:pPr>
        <w:pStyle w:val="StdPara"/>
      </w:pPr>
    </w:p>
    <w:p w14:paraId="3C5D5022" w14:textId="0B1C8D3B" w:rsidR="000B2A20" w:rsidRDefault="00D67D4B" w:rsidP="00C26149">
      <w:pPr>
        <w:pStyle w:val="Heading2"/>
      </w:pPr>
      <w:bookmarkStart w:id="29" w:name="_Toc53632223"/>
      <w:r>
        <w:t>Project Schedule</w:t>
      </w:r>
      <w:bookmarkEnd w:id="29"/>
    </w:p>
    <w:p w14:paraId="62D806D6" w14:textId="6FCE1A91" w:rsidR="000B2A20" w:rsidRDefault="00A73318" w:rsidP="000B2A20">
      <w:pPr>
        <w:pStyle w:val="StdPara"/>
        <w:rPr>
          <w:i/>
          <w:color w:val="0070C0"/>
        </w:rPr>
      </w:pPr>
      <w:r>
        <w:rPr>
          <w:i/>
          <w:color w:val="0070C0"/>
        </w:rPr>
        <w:t>Provide a link to</w:t>
      </w:r>
      <w:r w:rsidR="000B2A20" w:rsidRPr="00020C2C">
        <w:rPr>
          <w:i/>
          <w:color w:val="0070C0"/>
        </w:rPr>
        <w:t xml:space="preserve"> the project</w:t>
      </w:r>
      <w:r>
        <w:rPr>
          <w:i/>
          <w:color w:val="0070C0"/>
        </w:rPr>
        <w:t xml:space="preserve"> </w:t>
      </w:r>
      <w:r w:rsidR="000B2A20" w:rsidRPr="00020C2C">
        <w:rPr>
          <w:i/>
          <w:color w:val="0070C0"/>
        </w:rPr>
        <w:t>schedule</w:t>
      </w:r>
      <w:r w:rsidR="00020C2C">
        <w:rPr>
          <w:i/>
          <w:color w:val="0070C0"/>
        </w:rPr>
        <w:t>.</w:t>
      </w:r>
    </w:p>
    <w:p w14:paraId="55A5D22D" w14:textId="2E3C7AF2" w:rsidR="00020C2C" w:rsidRPr="00020C2C" w:rsidRDefault="00020C2C" w:rsidP="00020C2C">
      <w:pPr>
        <w:pStyle w:val="StdPara"/>
      </w:pPr>
    </w:p>
    <w:p w14:paraId="148B1B75" w14:textId="0002B699" w:rsidR="000B2A20" w:rsidRDefault="000B2A20" w:rsidP="00C26149">
      <w:pPr>
        <w:pStyle w:val="Heading3"/>
      </w:pPr>
      <w:bookmarkStart w:id="30" w:name="_Toc53632224"/>
      <w:r>
        <w:t>Dependencies</w:t>
      </w:r>
      <w:bookmarkEnd w:id="30"/>
    </w:p>
    <w:p w14:paraId="37A91792" w14:textId="046F465C" w:rsidR="000B2A20" w:rsidRDefault="00953A32" w:rsidP="000B2A20">
      <w:pPr>
        <w:pStyle w:val="StdPara"/>
        <w:rPr>
          <w:i/>
          <w:color w:val="0070C0"/>
        </w:rPr>
      </w:pPr>
      <w:r>
        <w:rPr>
          <w:i/>
          <w:color w:val="0070C0"/>
        </w:rPr>
        <w:t xml:space="preserve">Describe any </w:t>
      </w:r>
      <w:r w:rsidR="000B2A20" w:rsidRPr="00020C2C">
        <w:rPr>
          <w:i/>
          <w:color w:val="0070C0"/>
        </w:rPr>
        <w:t>schedule</w:t>
      </w:r>
      <w:r>
        <w:rPr>
          <w:i/>
          <w:color w:val="0070C0"/>
        </w:rPr>
        <w:t xml:space="preserve"> or </w:t>
      </w:r>
      <w:r w:rsidR="000B2A20" w:rsidRPr="00020C2C">
        <w:rPr>
          <w:i/>
          <w:color w:val="0070C0"/>
        </w:rPr>
        <w:t>project dependencies (both internal and external).</w:t>
      </w:r>
      <w:r>
        <w:rPr>
          <w:i/>
          <w:color w:val="0070C0"/>
        </w:rPr>
        <w:t xml:space="preserve"> For example, if a third party software required for integration is not available as planned, the project may have to be put on hold </w:t>
      </w:r>
      <w:r w:rsidR="00DB2BC8">
        <w:rPr>
          <w:i/>
          <w:color w:val="0070C0"/>
        </w:rPr>
        <w:t>until</w:t>
      </w:r>
      <w:r>
        <w:rPr>
          <w:i/>
          <w:color w:val="0070C0"/>
        </w:rPr>
        <w:t xml:space="preserve"> it is available.</w:t>
      </w:r>
    </w:p>
    <w:p w14:paraId="398F6EA2" w14:textId="324178A8" w:rsidR="008A1227" w:rsidRPr="00020C2C" w:rsidRDefault="00953A32" w:rsidP="008A1227">
      <w:pPr>
        <w:pStyle w:val="StdPara"/>
      </w:pPr>
      <w:r>
        <w:t xml:space="preserve"> </w:t>
      </w:r>
    </w:p>
    <w:p w14:paraId="78042CA4" w14:textId="3183232A" w:rsidR="000B2A20" w:rsidRDefault="000B2A20" w:rsidP="00C26149">
      <w:pPr>
        <w:pStyle w:val="Heading1"/>
      </w:pPr>
      <w:bookmarkStart w:id="31" w:name="_Toc53632225"/>
      <w:r>
        <w:t>QUALITY MANAGEMENT</w:t>
      </w:r>
      <w:bookmarkEnd w:id="31"/>
    </w:p>
    <w:p w14:paraId="5331787A" w14:textId="18F0B455" w:rsidR="000B2A20" w:rsidRDefault="00850DB0" w:rsidP="000B2A20">
      <w:pPr>
        <w:pStyle w:val="StdPara"/>
        <w:rPr>
          <w:i/>
          <w:color w:val="0070C0"/>
        </w:rPr>
      </w:pPr>
      <w:r>
        <w:rPr>
          <w:i/>
          <w:color w:val="0070C0"/>
        </w:rPr>
        <w:t xml:space="preserve">Describe how quality </w:t>
      </w:r>
      <w:r w:rsidR="00DB2BC8">
        <w:rPr>
          <w:i/>
          <w:color w:val="0070C0"/>
        </w:rPr>
        <w:t>is</w:t>
      </w:r>
      <w:r>
        <w:rPr>
          <w:i/>
          <w:color w:val="0070C0"/>
        </w:rPr>
        <w:t xml:space="preserve"> embedded in all project and product processes.  </w:t>
      </w:r>
      <w:r w:rsidR="00E40019">
        <w:rPr>
          <w:i/>
          <w:color w:val="0070C0"/>
        </w:rPr>
        <w:t>For e</w:t>
      </w:r>
      <w:r w:rsidR="000B2A20" w:rsidRPr="00020C2C">
        <w:rPr>
          <w:i/>
          <w:color w:val="0070C0"/>
        </w:rPr>
        <w:t>xample</w:t>
      </w:r>
      <w:r w:rsidR="00E40019">
        <w:rPr>
          <w:i/>
          <w:color w:val="0070C0"/>
        </w:rPr>
        <w:t xml:space="preserve">, </w:t>
      </w:r>
      <w:r w:rsidR="000B2A20" w:rsidRPr="00020C2C">
        <w:rPr>
          <w:i/>
          <w:color w:val="0070C0"/>
        </w:rPr>
        <w:t xml:space="preserve">controlling the consistency of screen layouts would include reviewing all screens to </w:t>
      </w:r>
      <w:r w:rsidR="00E40019">
        <w:rPr>
          <w:i/>
          <w:color w:val="0070C0"/>
        </w:rPr>
        <w:t>verify</w:t>
      </w:r>
      <w:r w:rsidR="000B2A20" w:rsidRPr="00020C2C">
        <w:rPr>
          <w:i/>
          <w:color w:val="0070C0"/>
        </w:rPr>
        <w:t xml:space="preserve"> they match the standards</w:t>
      </w:r>
      <w:r w:rsidR="00E40019">
        <w:rPr>
          <w:i/>
          <w:color w:val="0070C0"/>
        </w:rPr>
        <w:t xml:space="preserve"> for an information system</w:t>
      </w:r>
      <w:r w:rsidR="000B2A20" w:rsidRPr="00020C2C">
        <w:rPr>
          <w:i/>
          <w:color w:val="0070C0"/>
        </w:rPr>
        <w:t xml:space="preserve">. Quality measures may be no bugs or defects for certain critical requirements, consistent screen layouts, or correctly calculating variables. </w:t>
      </w:r>
      <w:r w:rsidR="00DB2BC8">
        <w:rPr>
          <w:i/>
          <w:color w:val="0070C0"/>
        </w:rPr>
        <w:t xml:space="preserve">Options to ensure quality include </w:t>
      </w:r>
      <w:r w:rsidR="000B2A20" w:rsidRPr="00020C2C">
        <w:rPr>
          <w:i/>
          <w:color w:val="0070C0"/>
        </w:rPr>
        <w:t xml:space="preserve">inspections, audits, formal </w:t>
      </w:r>
      <w:r w:rsidR="00E83EE0" w:rsidRPr="00020C2C">
        <w:rPr>
          <w:i/>
          <w:color w:val="0070C0"/>
        </w:rPr>
        <w:t>testing,</w:t>
      </w:r>
      <w:r w:rsidR="000B2A20" w:rsidRPr="00020C2C">
        <w:rPr>
          <w:i/>
          <w:color w:val="0070C0"/>
        </w:rPr>
        <w:t xml:space="preserve"> and documentation of defects in a defect tracking system to ensure defects are fixed, </w:t>
      </w:r>
      <w:r w:rsidR="00E83EE0" w:rsidRPr="00020C2C">
        <w:rPr>
          <w:i/>
          <w:color w:val="0070C0"/>
        </w:rPr>
        <w:t>retested,</w:t>
      </w:r>
      <w:r w:rsidR="000B2A20" w:rsidRPr="00020C2C">
        <w:rPr>
          <w:i/>
          <w:color w:val="0070C0"/>
        </w:rPr>
        <w:t xml:space="preserve"> and closed. Some projects may choose to use a traceability matrix to </w:t>
      </w:r>
      <w:r w:rsidR="00E83EE0">
        <w:rPr>
          <w:i/>
          <w:color w:val="0070C0"/>
        </w:rPr>
        <w:t xml:space="preserve">verify  </w:t>
      </w:r>
      <w:r w:rsidR="00E83EE0" w:rsidRPr="00020C2C">
        <w:rPr>
          <w:i/>
          <w:color w:val="0070C0"/>
        </w:rPr>
        <w:t>critical</w:t>
      </w:r>
      <w:r w:rsidR="00020C2C">
        <w:rPr>
          <w:i/>
          <w:color w:val="0070C0"/>
        </w:rPr>
        <w:t xml:space="preserve"> requirements </w:t>
      </w:r>
      <w:r w:rsidR="00E83EE0">
        <w:rPr>
          <w:i/>
          <w:color w:val="0070C0"/>
        </w:rPr>
        <w:t>are</w:t>
      </w:r>
      <w:r w:rsidR="00020C2C">
        <w:rPr>
          <w:i/>
          <w:color w:val="0070C0"/>
        </w:rPr>
        <w:t xml:space="preserve"> met.</w:t>
      </w:r>
    </w:p>
    <w:p w14:paraId="69F2FEE6" w14:textId="69E5549F" w:rsidR="00020C2C" w:rsidRPr="00020C2C" w:rsidRDefault="00020C2C" w:rsidP="00020C2C">
      <w:pPr>
        <w:pStyle w:val="StdPara"/>
      </w:pPr>
    </w:p>
    <w:p w14:paraId="558C8921" w14:textId="77C4AF78" w:rsidR="000B2A20" w:rsidRDefault="000B2A20" w:rsidP="00C26149">
      <w:pPr>
        <w:pStyle w:val="Heading1"/>
      </w:pPr>
      <w:bookmarkStart w:id="32" w:name="_Toc53632226"/>
      <w:r>
        <w:t xml:space="preserve">COMMUNICATIONS </w:t>
      </w:r>
      <w:r w:rsidR="0071508F">
        <w:t>plan</w:t>
      </w:r>
      <w:bookmarkEnd w:id="32"/>
    </w:p>
    <w:p w14:paraId="47153E18" w14:textId="626D8726" w:rsidR="0071508F" w:rsidRPr="0071508F" w:rsidRDefault="0071508F" w:rsidP="0071508F">
      <w:pPr>
        <w:pStyle w:val="StdPara"/>
        <w:rPr>
          <w:i/>
          <w:color w:val="0070C0"/>
        </w:rPr>
      </w:pPr>
      <w:r>
        <w:rPr>
          <w:i/>
          <w:color w:val="0070C0"/>
        </w:rPr>
        <w:t>Tailor the language below as needed.</w:t>
      </w:r>
    </w:p>
    <w:p w14:paraId="0382651E" w14:textId="6FA11609" w:rsidR="00B02071" w:rsidRDefault="0071508F" w:rsidP="009721AC">
      <w:pPr>
        <w:pStyle w:val="StdPara"/>
        <w:spacing w:after="0"/>
      </w:pPr>
      <w:r>
        <w:t xml:space="preserve">In an Agile approach, </w:t>
      </w:r>
      <w:r w:rsidR="00D81D62">
        <w:t xml:space="preserve">the Scrum Master addresses </w:t>
      </w:r>
      <w:r>
        <w:t>team communications in real time via d</w:t>
      </w:r>
      <w:r w:rsidRPr="0071508F">
        <w:t>aily standup meeting</w:t>
      </w:r>
      <w:r>
        <w:t>s</w:t>
      </w:r>
      <w:r w:rsidRPr="0071508F">
        <w:t xml:space="preserve"> (Scrum meetings)</w:t>
      </w:r>
      <w:r w:rsidR="00B619DA">
        <w:t xml:space="preserve">, </w:t>
      </w:r>
      <w:r>
        <w:t>sprint planning</w:t>
      </w:r>
      <w:r w:rsidR="002666CC">
        <w:t>,</w:t>
      </w:r>
      <w:r>
        <w:t xml:space="preserve"> and sprint retrospective events</w:t>
      </w:r>
      <w:r w:rsidR="002666CC">
        <w:t xml:space="preserve">.  </w:t>
      </w:r>
      <w:r w:rsidR="00D81D62">
        <w:t xml:space="preserve">The Project Manager drives </w:t>
      </w:r>
      <w:r>
        <w:t xml:space="preserve">Integrated Project Team (IPT) communications centered </w:t>
      </w:r>
      <w:r w:rsidR="009C56F2">
        <w:t>on</w:t>
      </w:r>
      <w:r>
        <w:t xml:space="preserve"> preparing for and actively participating in </w:t>
      </w:r>
      <w:r w:rsidRPr="0071508F">
        <w:t>Decision Point Revie</w:t>
      </w:r>
      <w:r>
        <w:t xml:space="preserve">ws and product </w:t>
      </w:r>
      <w:r w:rsidR="00B417D3">
        <w:t>demonstrations</w:t>
      </w:r>
      <w:r>
        <w:t>.</w:t>
      </w:r>
      <w:r w:rsidR="00E8142B">
        <w:t xml:space="preserve">  High level p</w:t>
      </w:r>
      <w:r>
        <w:t xml:space="preserve">roject communications are </w:t>
      </w:r>
      <w:r w:rsidR="00E8142B">
        <w:t xml:space="preserve">prepared by the Project Manager and </w:t>
      </w:r>
      <w:r>
        <w:t>shared via Weekly Act</w:t>
      </w:r>
      <w:r w:rsidR="00E8142B">
        <w:t xml:space="preserve">ivity </w:t>
      </w:r>
      <w:r>
        <w:t>Reports (WAR Reports)</w:t>
      </w:r>
      <w:r w:rsidR="002666CC">
        <w:t>, the OIT CIO Dashboard (when applicable), and the Project Reference Sheet</w:t>
      </w:r>
      <w:r w:rsidR="00B619DA">
        <w:t xml:space="preserve"> completed for each OIT project.</w:t>
      </w:r>
    </w:p>
    <w:p w14:paraId="57D32A49" w14:textId="77777777" w:rsidR="00850DB0" w:rsidRDefault="00850DB0" w:rsidP="000B2A20">
      <w:pPr>
        <w:pStyle w:val="StdPara"/>
      </w:pPr>
    </w:p>
    <w:p w14:paraId="3D481696" w14:textId="1728AA3C" w:rsidR="000B2A20" w:rsidRDefault="00D67D4B" w:rsidP="000B2A20">
      <w:pPr>
        <w:pStyle w:val="Heading2"/>
      </w:pPr>
      <w:bookmarkStart w:id="33" w:name="_Toc53632227"/>
      <w:r>
        <w:t>Communication Matrix</w:t>
      </w:r>
      <w:bookmarkEnd w:id="33"/>
    </w:p>
    <w:p w14:paraId="0E1776CC" w14:textId="5E8939F2" w:rsidR="00E8142B" w:rsidRPr="00E8142B" w:rsidRDefault="00E8142B" w:rsidP="00E8142B">
      <w:pPr>
        <w:pStyle w:val="StdPara"/>
        <w:rPr>
          <w:lang w:eastAsia="en-US"/>
        </w:rPr>
      </w:pPr>
      <w:r>
        <w:rPr>
          <w:i/>
          <w:color w:val="0070C0"/>
        </w:rPr>
        <w:t>Tailor the standard language below as needed.</w:t>
      </w:r>
    </w:p>
    <w:tbl>
      <w:tblPr>
        <w:tblStyle w:val="TableGrid"/>
        <w:tblW w:w="8995" w:type="dxa"/>
        <w:jc w:val="center"/>
        <w:tblLook w:val="04A0" w:firstRow="1" w:lastRow="0" w:firstColumn="1" w:lastColumn="0" w:noHBand="0" w:noVBand="1"/>
        <w:tblCaption w:val="Known Issues and Risks"/>
        <w:tblDescription w:val="Table with three columns"/>
      </w:tblPr>
      <w:tblGrid>
        <w:gridCol w:w="2875"/>
        <w:gridCol w:w="4050"/>
        <w:gridCol w:w="2070"/>
      </w:tblGrid>
      <w:tr w:rsidR="00E8142B" w:rsidRPr="00A33381" w14:paraId="7656B1C3" w14:textId="525949F4" w:rsidTr="002666CC">
        <w:trPr>
          <w:trHeight w:val="485"/>
          <w:tblHeader/>
          <w:jc w:val="center"/>
        </w:trPr>
        <w:tc>
          <w:tcPr>
            <w:tcW w:w="2875" w:type="dxa"/>
            <w:shd w:val="clear" w:color="auto" w:fill="002060"/>
          </w:tcPr>
          <w:p w14:paraId="252EB39A" w14:textId="48FE0E80" w:rsidR="00E8142B" w:rsidRPr="00A73CF2" w:rsidRDefault="00E8142B" w:rsidP="00E8142B">
            <w:pPr>
              <w:jc w:val="center"/>
              <w:rPr>
                <w:b/>
              </w:rPr>
            </w:pPr>
            <w:r>
              <w:t>Stakeholder</w:t>
            </w:r>
          </w:p>
        </w:tc>
        <w:tc>
          <w:tcPr>
            <w:tcW w:w="4050" w:type="dxa"/>
            <w:shd w:val="clear" w:color="auto" w:fill="002060"/>
          </w:tcPr>
          <w:p w14:paraId="0BACD278" w14:textId="7A3A967D" w:rsidR="00E8142B" w:rsidRPr="00A73CF2" w:rsidRDefault="00E8142B" w:rsidP="00DB299A">
            <w:pPr>
              <w:jc w:val="center"/>
              <w:rPr>
                <w:b/>
              </w:rPr>
            </w:pPr>
            <w:r>
              <w:t>Vehicle</w:t>
            </w:r>
          </w:p>
        </w:tc>
        <w:tc>
          <w:tcPr>
            <w:tcW w:w="2070" w:type="dxa"/>
            <w:shd w:val="clear" w:color="auto" w:fill="002060"/>
          </w:tcPr>
          <w:p w14:paraId="00130FED" w14:textId="342D366D" w:rsidR="00E8142B" w:rsidRPr="00A73CF2" w:rsidRDefault="00E8142B" w:rsidP="00DB299A">
            <w:pPr>
              <w:jc w:val="center"/>
              <w:rPr>
                <w:b/>
              </w:rPr>
            </w:pPr>
            <w:r>
              <w:t>Frequency</w:t>
            </w:r>
          </w:p>
        </w:tc>
      </w:tr>
      <w:tr w:rsidR="00E8142B" w14:paraId="3E8674E3" w14:textId="5F128DB8" w:rsidTr="00A94BFA">
        <w:trPr>
          <w:trHeight w:val="282"/>
          <w:jc w:val="center"/>
        </w:trPr>
        <w:tc>
          <w:tcPr>
            <w:tcW w:w="2875" w:type="dxa"/>
            <w:hideMark/>
          </w:tcPr>
          <w:p w14:paraId="76EE8EA8" w14:textId="4CFBFC0B" w:rsidR="00E8142B" w:rsidRDefault="00E8142B" w:rsidP="00A94BFA">
            <w:pPr>
              <w:pStyle w:val="t3"/>
              <w:spacing w:line="276" w:lineRule="auto"/>
              <w:rPr>
                <w:rFonts w:ascii="Times New Roman" w:hAnsi="Times New Roman" w:cs="Times New Roman"/>
                <w:sz w:val="22"/>
                <w:szCs w:val="22"/>
              </w:rPr>
            </w:pPr>
            <w:r>
              <w:rPr>
                <w:rFonts w:ascii="Times New Roman" w:hAnsi="Times New Roman" w:cs="Times New Roman"/>
                <w:sz w:val="22"/>
                <w:szCs w:val="22"/>
              </w:rPr>
              <w:t>Agile Project Team</w:t>
            </w:r>
          </w:p>
        </w:tc>
        <w:tc>
          <w:tcPr>
            <w:tcW w:w="4050" w:type="dxa"/>
            <w:hideMark/>
          </w:tcPr>
          <w:p w14:paraId="56279A7A" w14:textId="77777777" w:rsidR="00E8142B" w:rsidRDefault="00E8142B" w:rsidP="00E8142B">
            <w:pPr>
              <w:pStyle w:val="Bullet"/>
              <w:ind w:left="360"/>
            </w:pPr>
            <w:r>
              <w:t>Scrum Meetings</w:t>
            </w:r>
          </w:p>
          <w:p w14:paraId="22F70B47" w14:textId="77777777" w:rsidR="00E8142B" w:rsidRDefault="00E8142B" w:rsidP="00E8142B">
            <w:pPr>
              <w:pStyle w:val="Bullet"/>
              <w:ind w:left="360"/>
            </w:pPr>
            <w:r>
              <w:t>Sprint Planning Events</w:t>
            </w:r>
          </w:p>
          <w:p w14:paraId="38E3C495" w14:textId="15DB6380" w:rsidR="00E8142B" w:rsidRDefault="00E8142B" w:rsidP="00E8142B">
            <w:pPr>
              <w:pStyle w:val="Bullet"/>
              <w:ind w:left="360"/>
            </w:pPr>
            <w:r>
              <w:t>Sprint Retrospectives</w:t>
            </w:r>
          </w:p>
        </w:tc>
        <w:tc>
          <w:tcPr>
            <w:tcW w:w="2070" w:type="dxa"/>
            <w:hideMark/>
          </w:tcPr>
          <w:p w14:paraId="1FA6F34E" w14:textId="77777777" w:rsidR="00E8142B" w:rsidRDefault="00E8142B" w:rsidP="00E8142B">
            <w:pPr>
              <w:pStyle w:val="Bullet"/>
              <w:ind w:left="360"/>
            </w:pPr>
            <w:r>
              <w:t>Daily</w:t>
            </w:r>
          </w:p>
          <w:p w14:paraId="7D026474" w14:textId="1D746D0E" w:rsidR="00E8142B" w:rsidRDefault="00E8142B" w:rsidP="00E8142B">
            <w:pPr>
              <w:pStyle w:val="Bullet"/>
              <w:ind w:left="360"/>
            </w:pPr>
            <w:r>
              <w:t xml:space="preserve">Prior to </w:t>
            </w:r>
            <w:r w:rsidR="003324C0">
              <w:t>n</w:t>
            </w:r>
            <w:r>
              <w:t xml:space="preserve">ext </w:t>
            </w:r>
            <w:r w:rsidR="003324C0">
              <w:t>s</w:t>
            </w:r>
            <w:r>
              <w:t>print</w:t>
            </w:r>
          </w:p>
          <w:p w14:paraId="14F96438" w14:textId="79EF9661" w:rsidR="00E8142B" w:rsidRDefault="00E8142B" w:rsidP="00E8142B">
            <w:pPr>
              <w:pStyle w:val="Bullet"/>
              <w:ind w:left="360"/>
            </w:pPr>
            <w:r>
              <w:t xml:space="preserve">At </w:t>
            </w:r>
            <w:r w:rsidR="003324C0">
              <w:t>e</w:t>
            </w:r>
            <w:r>
              <w:t xml:space="preserve">nd of </w:t>
            </w:r>
            <w:r w:rsidR="003324C0">
              <w:t>e</w:t>
            </w:r>
            <w:r>
              <w:t xml:space="preserve">ach </w:t>
            </w:r>
            <w:r w:rsidR="003324C0">
              <w:t>s</w:t>
            </w:r>
            <w:r>
              <w:t>print</w:t>
            </w:r>
          </w:p>
        </w:tc>
      </w:tr>
      <w:tr w:rsidR="00E8142B" w14:paraId="76B99ECA" w14:textId="07B82C03" w:rsidTr="00A94BFA">
        <w:trPr>
          <w:trHeight w:val="299"/>
          <w:jc w:val="center"/>
        </w:trPr>
        <w:tc>
          <w:tcPr>
            <w:tcW w:w="2875" w:type="dxa"/>
            <w:hideMark/>
          </w:tcPr>
          <w:p w14:paraId="473EF950" w14:textId="79A928C4" w:rsidR="00E8142B" w:rsidRDefault="00E8142B" w:rsidP="00A94BFA">
            <w:pPr>
              <w:pStyle w:val="t3"/>
              <w:spacing w:line="276" w:lineRule="auto"/>
              <w:rPr>
                <w:rFonts w:ascii="Times New Roman" w:hAnsi="Times New Roman" w:cs="Times New Roman"/>
                <w:sz w:val="22"/>
                <w:szCs w:val="22"/>
              </w:rPr>
            </w:pPr>
            <w:r>
              <w:rPr>
                <w:rFonts w:ascii="Times New Roman" w:hAnsi="Times New Roman" w:cs="Times New Roman"/>
                <w:sz w:val="22"/>
                <w:szCs w:val="22"/>
              </w:rPr>
              <w:t>Integrated Project Team (IPT)</w:t>
            </w:r>
          </w:p>
        </w:tc>
        <w:tc>
          <w:tcPr>
            <w:tcW w:w="4050" w:type="dxa"/>
            <w:hideMark/>
          </w:tcPr>
          <w:p w14:paraId="0FB192CC" w14:textId="77777777" w:rsidR="00E8142B" w:rsidRDefault="00E8142B" w:rsidP="00E8142B">
            <w:pPr>
              <w:pStyle w:val="Bullet"/>
              <w:ind w:left="360"/>
            </w:pPr>
            <w:r>
              <w:t>Product Demos</w:t>
            </w:r>
          </w:p>
          <w:p w14:paraId="5DC92B09" w14:textId="49412369" w:rsidR="00E8142B" w:rsidRDefault="00E8142B" w:rsidP="00E8142B">
            <w:pPr>
              <w:pStyle w:val="Bullet"/>
              <w:ind w:left="360"/>
            </w:pPr>
            <w:r>
              <w:t>Decision Point Review Tasks</w:t>
            </w:r>
          </w:p>
          <w:p w14:paraId="55EF4B87" w14:textId="79F83AC3" w:rsidR="00E8142B" w:rsidRDefault="00E8142B" w:rsidP="00E8142B">
            <w:pPr>
              <w:pStyle w:val="Bullet"/>
              <w:ind w:left="360"/>
            </w:pPr>
            <w:r>
              <w:t>Decision Point Review Presentations</w:t>
            </w:r>
          </w:p>
        </w:tc>
        <w:tc>
          <w:tcPr>
            <w:tcW w:w="2070" w:type="dxa"/>
            <w:hideMark/>
          </w:tcPr>
          <w:p w14:paraId="58314F3C" w14:textId="5EBBD90F" w:rsidR="00E8142B" w:rsidRDefault="00E8142B" w:rsidP="00E8142B">
            <w:pPr>
              <w:pStyle w:val="Bullet"/>
              <w:ind w:left="360"/>
            </w:pPr>
            <w:r>
              <w:t>Based on project schedule</w:t>
            </w:r>
          </w:p>
        </w:tc>
      </w:tr>
      <w:tr w:rsidR="00E8142B" w14:paraId="07BECAED" w14:textId="3E2E0BA7" w:rsidTr="00A94BFA">
        <w:trPr>
          <w:trHeight w:val="299"/>
          <w:jc w:val="center"/>
        </w:trPr>
        <w:tc>
          <w:tcPr>
            <w:tcW w:w="2875" w:type="dxa"/>
            <w:hideMark/>
          </w:tcPr>
          <w:p w14:paraId="4A0D9E19" w14:textId="2E63E21B" w:rsidR="00E8142B" w:rsidRDefault="00E8142B" w:rsidP="00A94BFA">
            <w:pPr>
              <w:pStyle w:val="t3"/>
              <w:spacing w:line="276" w:lineRule="auto"/>
              <w:rPr>
                <w:rFonts w:ascii="Times New Roman" w:hAnsi="Times New Roman" w:cs="Times New Roman"/>
                <w:sz w:val="22"/>
                <w:szCs w:val="22"/>
              </w:rPr>
            </w:pPr>
            <w:r>
              <w:rPr>
                <w:rFonts w:ascii="Times New Roman" w:hAnsi="Times New Roman" w:cs="Times New Roman"/>
                <w:sz w:val="22"/>
                <w:szCs w:val="22"/>
              </w:rPr>
              <w:t>Office of Information Technology</w:t>
            </w:r>
            <w:r w:rsidR="00B02071">
              <w:rPr>
                <w:rFonts w:ascii="Times New Roman" w:hAnsi="Times New Roman" w:cs="Times New Roman"/>
                <w:sz w:val="22"/>
                <w:szCs w:val="22"/>
              </w:rPr>
              <w:t xml:space="preserve"> Management</w:t>
            </w:r>
          </w:p>
        </w:tc>
        <w:tc>
          <w:tcPr>
            <w:tcW w:w="4050" w:type="dxa"/>
            <w:hideMark/>
          </w:tcPr>
          <w:p w14:paraId="7E0AC168" w14:textId="77777777" w:rsidR="00E8142B" w:rsidRDefault="00E8142B" w:rsidP="00E8142B">
            <w:pPr>
              <w:pStyle w:val="Bullet"/>
              <w:ind w:left="360"/>
            </w:pPr>
            <w:r>
              <w:t>Weekly Activity Report (WAR)</w:t>
            </w:r>
          </w:p>
          <w:p w14:paraId="24BBF0E1" w14:textId="77777777" w:rsidR="00E8142B" w:rsidRDefault="00E8142B" w:rsidP="00E8142B">
            <w:pPr>
              <w:pStyle w:val="Bullet"/>
              <w:ind w:left="360"/>
            </w:pPr>
            <w:r>
              <w:t>Project Reference Sheets</w:t>
            </w:r>
          </w:p>
          <w:p w14:paraId="07770285" w14:textId="35BE3526" w:rsidR="00B02071" w:rsidRDefault="00B02071" w:rsidP="00E8142B">
            <w:pPr>
              <w:pStyle w:val="Bullet"/>
              <w:ind w:left="360"/>
            </w:pPr>
            <w:r>
              <w:t>OIT CIO Dashboard (if applicable)</w:t>
            </w:r>
          </w:p>
        </w:tc>
        <w:tc>
          <w:tcPr>
            <w:tcW w:w="2070" w:type="dxa"/>
            <w:hideMark/>
          </w:tcPr>
          <w:p w14:paraId="142250E0" w14:textId="77777777" w:rsidR="00E8142B" w:rsidRDefault="00E8142B" w:rsidP="00E8142B">
            <w:pPr>
              <w:pStyle w:val="Bullet"/>
              <w:ind w:left="360"/>
            </w:pPr>
            <w:r>
              <w:t>Weekly</w:t>
            </w:r>
          </w:p>
          <w:p w14:paraId="1BEB40BA" w14:textId="77777777" w:rsidR="00E8142B" w:rsidRDefault="00E8142B" w:rsidP="00E8142B">
            <w:pPr>
              <w:pStyle w:val="Bullet"/>
              <w:ind w:left="360"/>
            </w:pPr>
            <w:r>
              <w:t>Monthly</w:t>
            </w:r>
          </w:p>
          <w:p w14:paraId="7BA86F32" w14:textId="0FA6F0B7" w:rsidR="00B02071" w:rsidRDefault="00B02071" w:rsidP="00E8142B">
            <w:pPr>
              <w:pStyle w:val="Bullet"/>
              <w:ind w:left="360"/>
            </w:pPr>
            <w:r>
              <w:t>Weekly</w:t>
            </w:r>
          </w:p>
        </w:tc>
      </w:tr>
      <w:tr w:rsidR="00E8142B" w14:paraId="2D5E04E9" w14:textId="18EA581F" w:rsidTr="00A94BFA">
        <w:trPr>
          <w:trHeight w:val="315"/>
          <w:jc w:val="center"/>
        </w:trPr>
        <w:tc>
          <w:tcPr>
            <w:tcW w:w="2875" w:type="dxa"/>
            <w:hideMark/>
          </w:tcPr>
          <w:p w14:paraId="3D7BA005" w14:textId="6375D3D6" w:rsidR="00E8142B" w:rsidRDefault="00E8142B" w:rsidP="00A94BFA">
            <w:pPr>
              <w:pStyle w:val="t3"/>
              <w:spacing w:line="276" w:lineRule="auto"/>
              <w:rPr>
                <w:rFonts w:ascii="Times New Roman" w:hAnsi="Times New Roman" w:cs="Times New Roman"/>
                <w:sz w:val="22"/>
                <w:szCs w:val="22"/>
              </w:rPr>
            </w:pPr>
            <w:r>
              <w:rPr>
                <w:rFonts w:ascii="Times New Roman" w:hAnsi="Times New Roman" w:cs="Times New Roman"/>
                <w:sz w:val="22"/>
                <w:szCs w:val="22"/>
              </w:rPr>
              <w:t>FNS Program Areas</w:t>
            </w:r>
          </w:p>
        </w:tc>
        <w:tc>
          <w:tcPr>
            <w:tcW w:w="4050" w:type="dxa"/>
            <w:vAlign w:val="center"/>
            <w:hideMark/>
          </w:tcPr>
          <w:p w14:paraId="4AB6A2F4" w14:textId="759F8801" w:rsidR="00E8142B" w:rsidRDefault="00E8142B" w:rsidP="00A94BFA">
            <w:pPr>
              <w:pStyle w:val="t4"/>
              <w:numPr>
                <w:ilvl w:val="0"/>
                <w:numId w:val="0"/>
              </w:numPr>
              <w:tabs>
                <w:tab w:val="left" w:pos="720"/>
              </w:tabs>
              <w:spacing w:line="276" w:lineRule="auto"/>
              <w:rPr>
                <w:rFonts w:ascii="Times New Roman" w:hAnsi="Times New Roman"/>
                <w:sz w:val="22"/>
                <w:szCs w:val="22"/>
              </w:rPr>
            </w:pPr>
            <w:r>
              <w:rPr>
                <w:rFonts w:ascii="Times New Roman" w:hAnsi="Times New Roman"/>
                <w:sz w:val="22"/>
                <w:szCs w:val="22"/>
              </w:rPr>
              <w:t>Weekly Activity Report (WAR)</w:t>
            </w:r>
          </w:p>
        </w:tc>
        <w:tc>
          <w:tcPr>
            <w:tcW w:w="2070" w:type="dxa"/>
            <w:hideMark/>
          </w:tcPr>
          <w:p w14:paraId="5B963AE3" w14:textId="7CACFD0B" w:rsidR="00E8142B" w:rsidRDefault="00E8142B" w:rsidP="00E8142B">
            <w:pPr>
              <w:pStyle w:val="Bullet"/>
              <w:ind w:left="360"/>
            </w:pPr>
            <w:r>
              <w:t>Weekly</w:t>
            </w:r>
          </w:p>
        </w:tc>
      </w:tr>
    </w:tbl>
    <w:p w14:paraId="1197442C" w14:textId="126A55F0" w:rsidR="000B2A20" w:rsidRDefault="000B2A20" w:rsidP="00C26149">
      <w:pPr>
        <w:pStyle w:val="Heading1"/>
      </w:pPr>
      <w:bookmarkStart w:id="34" w:name="_Toc53632228"/>
      <w:r>
        <w:t>RISK MANAGEMENT</w:t>
      </w:r>
      <w:bookmarkEnd w:id="34"/>
    </w:p>
    <w:p w14:paraId="731F10FE" w14:textId="32970265" w:rsidR="000B2A20" w:rsidRDefault="00C67309" w:rsidP="000B2A20">
      <w:pPr>
        <w:pStyle w:val="StdPara"/>
        <w:rPr>
          <w:i/>
          <w:color w:val="0070C0"/>
        </w:rPr>
      </w:pPr>
      <w:r>
        <w:rPr>
          <w:i/>
          <w:color w:val="0070C0"/>
        </w:rPr>
        <w:t xml:space="preserve">Appendix A </w:t>
      </w:r>
      <w:r w:rsidR="00720836">
        <w:rPr>
          <w:i/>
          <w:color w:val="0070C0"/>
        </w:rPr>
        <w:t xml:space="preserve">contains the Risk Management Plan that applies to all FNS OIT projects and </w:t>
      </w:r>
      <w:r w:rsidR="00020C2C">
        <w:rPr>
          <w:i/>
          <w:color w:val="0070C0"/>
        </w:rPr>
        <w:t>reflect</w:t>
      </w:r>
      <w:r w:rsidR="00720836">
        <w:rPr>
          <w:i/>
          <w:color w:val="0070C0"/>
        </w:rPr>
        <w:t>s</w:t>
      </w:r>
      <w:r w:rsidR="000E0971">
        <w:rPr>
          <w:i/>
          <w:color w:val="0070C0"/>
        </w:rPr>
        <w:t xml:space="preserve"> </w:t>
      </w:r>
      <w:r w:rsidR="00020C2C">
        <w:rPr>
          <w:i/>
          <w:color w:val="0070C0"/>
        </w:rPr>
        <w:t xml:space="preserve">the FNS standard for managing project </w:t>
      </w:r>
      <w:r w:rsidR="000E0971">
        <w:rPr>
          <w:i/>
          <w:color w:val="0070C0"/>
        </w:rPr>
        <w:t>risk</w:t>
      </w:r>
      <w:r>
        <w:rPr>
          <w:i/>
          <w:color w:val="0070C0"/>
        </w:rPr>
        <w:t xml:space="preserve">. </w:t>
      </w:r>
      <w:r w:rsidR="00020C2C">
        <w:rPr>
          <w:i/>
          <w:color w:val="0070C0"/>
        </w:rPr>
        <w:t>Content tailoring should not be required</w:t>
      </w:r>
      <w:r>
        <w:rPr>
          <w:i/>
          <w:color w:val="0070C0"/>
        </w:rPr>
        <w:t>; however, if your project has a risk management activity in addition to the standard it should be described here.</w:t>
      </w:r>
    </w:p>
    <w:p w14:paraId="6AC201B5" w14:textId="15A9F5A2" w:rsidR="00A55541" w:rsidRPr="00A55541" w:rsidRDefault="00A55541" w:rsidP="00A55541">
      <w:pPr>
        <w:pStyle w:val="StdPara"/>
      </w:pPr>
      <w:r w:rsidRPr="00A55541">
        <w:t>FNS</w:t>
      </w:r>
      <w:r w:rsidR="00C67309">
        <w:t xml:space="preserve"> OIT projects follow a</w:t>
      </w:r>
      <w:r w:rsidR="001E191A">
        <w:t xml:space="preserve"> standard Risk Management Plan that complies </w:t>
      </w:r>
      <w:r w:rsidR="00C67309">
        <w:t>with USDA and O</w:t>
      </w:r>
      <w:r w:rsidR="001E191A">
        <w:t>ffice of Management and Budget (O</w:t>
      </w:r>
      <w:r w:rsidR="00C67309">
        <w:t>MB</w:t>
      </w:r>
      <w:r w:rsidR="001E191A">
        <w:t>)</w:t>
      </w:r>
      <w:r w:rsidR="00C67309">
        <w:t xml:space="preserve"> requirements.  This Plan is included as Appendix A.</w:t>
      </w:r>
    </w:p>
    <w:p w14:paraId="675FB85A" w14:textId="3D44D785" w:rsidR="000B2A20" w:rsidRDefault="000B2A20" w:rsidP="00C26149">
      <w:pPr>
        <w:pStyle w:val="Heading1"/>
      </w:pPr>
      <w:bookmarkStart w:id="35" w:name="_Toc53632229"/>
      <w:r>
        <w:t>ISSUE MANAGEMENT</w:t>
      </w:r>
      <w:bookmarkEnd w:id="35"/>
    </w:p>
    <w:p w14:paraId="5E303461" w14:textId="6395EB97" w:rsidR="000B2A20" w:rsidRDefault="00733977" w:rsidP="000B2A20">
      <w:pPr>
        <w:pStyle w:val="StdPara"/>
      </w:pPr>
      <w:r>
        <w:rPr>
          <w:i/>
          <w:color w:val="0070C0"/>
        </w:rPr>
        <w:t>Modify the language below as needed.</w:t>
      </w:r>
    </w:p>
    <w:p w14:paraId="593E7040" w14:textId="4331F1E3" w:rsidR="007E26C5" w:rsidRDefault="007E26C5" w:rsidP="000B2A20">
      <w:pPr>
        <w:pStyle w:val="StdPara"/>
      </w:pPr>
      <w:r>
        <w:t xml:space="preserve">The Project Manager will leverage the Issues Log template to capture and manage project issues to closure.  </w:t>
      </w:r>
      <w:r w:rsidR="00733977">
        <w:t xml:space="preserve">All project team members are responsible for identifying issues and </w:t>
      </w:r>
      <w:r w:rsidR="001E191A">
        <w:t>helping resolve them.</w:t>
      </w:r>
      <w:r w:rsidR="00733977">
        <w:t xml:space="preserve"> </w:t>
      </w:r>
      <w:r w:rsidR="00D81D62">
        <w:t xml:space="preserve"> The team reviews i</w:t>
      </w:r>
      <w:r>
        <w:t xml:space="preserve">ssues </w:t>
      </w:r>
      <w:r w:rsidR="009C56F2">
        <w:t>weekly</w:t>
      </w:r>
      <w:r w:rsidR="00733977">
        <w:t xml:space="preserve"> </w:t>
      </w:r>
      <w:r w:rsidR="00D81D62">
        <w:t>and the</w:t>
      </w:r>
      <w:r w:rsidR="00AB37F8">
        <w:t xml:space="preserve"> OIT </w:t>
      </w:r>
      <w:r w:rsidR="00D81D62">
        <w:t xml:space="preserve">Project Manager </w:t>
      </w:r>
      <w:r w:rsidR="00733977">
        <w:t>escalate</w:t>
      </w:r>
      <w:r w:rsidR="00D81D62">
        <w:t>s issues</w:t>
      </w:r>
      <w:r w:rsidR="00733977">
        <w:t xml:space="preserve"> to the Integrated Project Team and</w:t>
      </w:r>
      <w:r w:rsidR="001E191A">
        <w:t>/or</w:t>
      </w:r>
      <w:r w:rsidR="00733977">
        <w:t xml:space="preserve"> </w:t>
      </w:r>
      <w:r w:rsidR="003324C0">
        <w:t>appropriate Branch Chief</w:t>
      </w:r>
      <w:r w:rsidR="00733977">
        <w:t xml:space="preserve"> as needed.  The Chief </w:t>
      </w:r>
      <w:r w:rsidR="001E191A">
        <w:t>is responsible for escalating</w:t>
      </w:r>
      <w:r w:rsidR="00733977">
        <w:t xml:space="preserve"> iss</w:t>
      </w:r>
      <w:r w:rsidR="001E191A">
        <w:t>ues to OIT executive management.</w:t>
      </w:r>
    </w:p>
    <w:p w14:paraId="7A56455A" w14:textId="07B03B61" w:rsidR="000B2A20" w:rsidRDefault="00E2011C" w:rsidP="00C26149">
      <w:pPr>
        <w:pStyle w:val="Heading2"/>
      </w:pPr>
      <w:bookmarkStart w:id="36" w:name="_Toc53632230"/>
      <w:r>
        <w:t>Issue Log</w:t>
      </w:r>
      <w:bookmarkEnd w:id="36"/>
    </w:p>
    <w:p w14:paraId="3DCA2676" w14:textId="6546679E" w:rsidR="00733977" w:rsidRDefault="00A94BFA" w:rsidP="000B2A20">
      <w:pPr>
        <w:pStyle w:val="StdPara"/>
        <w:rPr>
          <w:i/>
          <w:color w:val="0070C0"/>
        </w:rPr>
      </w:pPr>
      <w:r>
        <w:rPr>
          <w:i/>
          <w:color w:val="0070C0"/>
        </w:rPr>
        <w:t>Provide a link to</w:t>
      </w:r>
      <w:r w:rsidR="00733977">
        <w:rPr>
          <w:i/>
          <w:color w:val="0070C0"/>
        </w:rPr>
        <w:t xml:space="preserve"> the project Issue Log.</w:t>
      </w:r>
    </w:p>
    <w:p w14:paraId="5066C653" w14:textId="77777777" w:rsidR="00733977" w:rsidRPr="00733977" w:rsidRDefault="00733977" w:rsidP="00733977">
      <w:pPr>
        <w:pStyle w:val="StdPara"/>
        <w:rPr>
          <w:color w:val="0070C0"/>
        </w:rPr>
      </w:pPr>
    </w:p>
    <w:p w14:paraId="59B0726E" w14:textId="6B71103C" w:rsidR="000B2A20" w:rsidRDefault="00720836" w:rsidP="00C26149">
      <w:pPr>
        <w:pStyle w:val="Heading1"/>
      </w:pPr>
      <w:bookmarkStart w:id="37" w:name="_Toc53632231"/>
      <w:r>
        <w:lastRenderedPageBreak/>
        <w:t>section 508 Compl</w:t>
      </w:r>
      <w:r w:rsidR="00733977">
        <w:t>i</w:t>
      </w:r>
      <w:r>
        <w:t xml:space="preserve">ance </w:t>
      </w:r>
      <w:r w:rsidR="000B2A20">
        <w:t>PLAN</w:t>
      </w:r>
      <w:bookmarkEnd w:id="37"/>
    </w:p>
    <w:p w14:paraId="5D770FCA" w14:textId="334D3A1D" w:rsidR="00720836" w:rsidRDefault="00720836" w:rsidP="00720836">
      <w:pPr>
        <w:pStyle w:val="StdPara"/>
        <w:rPr>
          <w:i/>
          <w:color w:val="0070C0"/>
        </w:rPr>
      </w:pPr>
      <w:r w:rsidRPr="00720836">
        <w:rPr>
          <w:i/>
          <w:color w:val="0070C0"/>
        </w:rPr>
        <w:t xml:space="preserve">In this </w:t>
      </w:r>
      <w:r w:rsidR="00D81D62" w:rsidRPr="00720836">
        <w:rPr>
          <w:i/>
          <w:color w:val="0070C0"/>
        </w:rPr>
        <w:t>section,</w:t>
      </w:r>
      <w:r w:rsidRPr="00720836">
        <w:rPr>
          <w:i/>
          <w:color w:val="0070C0"/>
        </w:rPr>
        <w:t xml:space="preserve"> describe how all deliverables and software code produced during this contract will comply with Section 508.  Describe the testing methodologies</w:t>
      </w:r>
      <w:r w:rsidR="00DB2BC8">
        <w:rPr>
          <w:i/>
          <w:color w:val="0070C0"/>
        </w:rPr>
        <w:t xml:space="preserve"> and</w:t>
      </w:r>
      <w:r w:rsidRPr="00720836">
        <w:rPr>
          <w:i/>
          <w:color w:val="0070C0"/>
        </w:rPr>
        <w:t xml:space="preserve"> tools and how the Section 508 compliance </w:t>
      </w:r>
      <w:r w:rsidR="00D81D62">
        <w:rPr>
          <w:i/>
          <w:color w:val="0070C0"/>
        </w:rPr>
        <w:t>is</w:t>
      </w:r>
      <w:r w:rsidRPr="00720836">
        <w:rPr>
          <w:i/>
          <w:color w:val="0070C0"/>
        </w:rPr>
        <w:t xml:space="preserve"> validated for each </w:t>
      </w:r>
      <w:r w:rsidR="00A94BFA">
        <w:rPr>
          <w:i/>
          <w:color w:val="0070C0"/>
        </w:rPr>
        <w:t>artifact</w:t>
      </w:r>
      <w:r w:rsidR="00A94BFA" w:rsidRPr="00720836">
        <w:rPr>
          <w:i/>
          <w:color w:val="0070C0"/>
        </w:rPr>
        <w:t xml:space="preserve"> </w:t>
      </w:r>
      <w:r w:rsidRPr="00720836">
        <w:rPr>
          <w:i/>
          <w:color w:val="0070C0"/>
        </w:rPr>
        <w:t>and Release.</w:t>
      </w:r>
    </w:p>
    <w:p w14:paraId="2E15ACDF" w14:textId="77777777" w:rsidR="00A74E3C" w:rsidRPr="00720836" w:rsidRDefault="00A74E3C" w:rsidP="00A74E3C">
      <w:pPr>
        <w:pStyle w:val="StdPara"/>
      </w:pPr>
    </w:p>
    <w:p w14:paraId="7B1BB374" w14:textId="77777777" w:rsidR="00464645" w:rsidRDefault="00464645">
      <w:pPr>
        <w:spacing w:after="200" w:line="276" w:lineRule="auto"/>
        <w:rPr>
          <w:rFonts w:ascii="Arial" w:hAnsi="Arial" w:cs="Arial"/>
          <w:b/>
          <w:caps/>
          <w:kern w:val="28"/>
          <w:sz w:val="28"/>
        </w:rPr>
      </w:pPr>
      <w:bookmarkStart w:id="38" w:name="_Toc53632232"/>
      <w:bookmarkEnd w:id="15"/>
      <w:r>
        <w:br w:type="page"/>
      </w:r>
    </w:p>
    <w:p w14:paraId="58C023D2" w14:textId="452D6F82" w:rsidR="00786B14" w:rsidRDefault="00C67309" w:rsidP="00786B14">
      <w:pPr>
        <w:pStyle w:val="AttachmentHeading"/>
      </w:pPr>
      <w:r>
        <w:lastRenderedPageBreak/>
        <w:t>appendix a</w:t>
      </w:r>
      <w:r w:rsidR="00786B14" w:rsidRPr="00FF4709">
        <w:t xml:space="preserve"> </w:t>
      </w:r>
      <w:r w:rsidR="00786B14">
        <w:t>–</w:t>
      </w:r>
      <w:r w:rsidR="00786B14" w:rsidRPr="00FF4709">
        <w:t xml:space="preserve"> </w:t>
      </w:r>
      <w:r w:rsidR="00733977">
        <w:t xml:space="preserve">FNS OIT Project </w:t>
      </w:r>
      <w:r w:rsidR="00786B14">
        <w:t>Risk Management Plan</w:t>
      </w:r>
      <w:bookmarkEnd w:id="38"/>
    </w:p>
    <w:p w14:paraId="5B2AB7F2" w14:textId="1D71AF70" w:rsidR="00C371E4" w:rsidRDefault="00C371E4" w:rsidP="00C371E4"/>
    <w:p w14:paraId="2D641409" w14:textId="669BE6B6" w:rsidR="00C371E4" w:rsidRPr="00C371E4" w:rsidRDefault="00A74E3C" w:rsidP="00C371E4">
      <w:r>
        <w:t>&lt;Insert PDF of RMP once approved&gt;</w:t>
      </w:r>
    </w:p>
    <w:p w14:paraId="656D050C" w14:textId="3D0CB632" w:rsidR="00472675" w:rsidRDefault="00472675">
      <w:pPr>
        <w:spacing w:after="200" w:line="276" w:lineRule="auto"/>
        <w:sectPr w:rsidR="00472675" w:rsidSect="001307B8">
          <w:footerReference w:type="default" r:id="rId28"/>
          <w:pgSz w:w="12240" w:h="15840"/>
          <w:pgMar w:top="1440" w:right="1440" w:bottom="1440" w:left="1440" w:header="720" w:footer="720" w:gutter="0"/>
          <w:cols w:space="720"/>
          <w:docGrid w:linePitch="360"/>
        </w:sectPr>
      </w:pPr>
      <w:bookmarkStart w:id="39" w:name="_TOOLS_AND_PRACTICES"/>
      <w:bookmarkStart w:id="40" w:name="_CLOSING_A_RISK"/>
      <w:bookmarkEnd w:id="39"/>
      <w:bookmarkEnd w:id="40"/>
    </w:p>
    <w:p w14:paraId="3D7278C5" w14:textId="69E41DEB" w:rsidR="00C67309" w:rsidRPr="00FF4709" w:rsidRDefault="00C67309" w:rsidP="00C67309">
      <w:pPr>
        <w:pStyle w:val="AttachmentHeading"/>
      </w:pPr>
      <w:bookmarkStart w:id="41" w:name="_Toc53632233"/>
      <w:r>
        <w:lastRenderedPageBreak/>
        <w:t>Appendix B</w:t>
      </w:r>
      <w:r w:rsidRPr="00FF4709">
        <w:t xml:space="preserve"> </w:t>
      </w:r>
      <w:r>
        <w:t>–</w:t>
      </w:r>
      <w:r w:rsidRPr="00FF4709">
        <w:t xml:space="preserve"> </w:t>
      </w:r>
      <w:r>
        <w:t>Additional reference / information</w:t>
      </w:r>
      <w:bookmarkEnd w:id="41"/>
    </w:p>
    <w:p w14:paraId="6B8FFBD3" w14:textId="77777777" w:rsidR="00C67309" w:rsidRPr="00CB6503" w:rsidRDefault="00C67309" w:rsidP="00C67309">
      <w:pPr>
        <w:pStyle w:val="StdPara"/>
        <w:spacing w:before="240"/>
      </w:pPr>
      <w:r w:rsidRPr="00CB6503">
        <w:t>&lt;Insert Link to Object if applicable&gt;</w:t>
      </w:r>
    </w:p>
    <w:p w14:paraId="51B7FA5D" w14:textId="77777777" w:rsidR="00181C9E" w:rsidRDefault="00181C9E">
      <w:pPr>
        <w:spacing w:after="200" w:line="276" w:lineRule="auto"/>
      </w:pPr>
    </w:p>
    <w:sectPr w:rsidR="00181C9E" w:rsidSect="001307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1D984" w14:textId="77777777" w:rsidR="0057784A" w:rsidRDefault="0057784A" w:rsidP="00E6592C">
      <w:r>
        <w:separator/>
      </w:r>
    </w:p>
  </w:endnote>
  <w:endnote w:type="continuationSeparator" w:id="0">
    <w:p w14:paraId="208006BA" w14:textId="77777777" w:rsidR="0057784A" w:rsidRDefault="0057784A" w:rsidP="00E6592C">
      <w:r>
        <w:continuationSeparator/>
      </w:r>
    </w:p>
  </w:endnote>
  <w:endnote w:type="continuationNotice" w:id="1">
    <w:p w14:paraId="062B4603" w14:textId="77777777" w:rsidR="0057784A" w:rsidRDefault="005778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F0CD8" w14:textId="77777777" w:rsidR="00141B9B" w:rsidRPr="003835B1" w:rsidRDefault="00141B9B" w:rsidP="00164CE2">
    <w:pPr>
      <w:ind w:left="-1170" w:firstLine="720"/>
      <w:jc w:val="both"/>
      <w:rPr>
        <w:szCs w:val="24"/>
      </w:rPr>
    </w:pPr>
    <w:r w:rsidRPr="00CE59DD">
      <w:rPr>
        <w:b/>
        <w:noProof/>
        <w:sz w:val="40"/>
        <w:szCs w:val="44"/>
      </w:rPr>
      <w:drawing>
        <wp:inline distT="0" distB="0" distL="0" distR="0" wp14:anchorId="16E4F85A" wp14:editId="69184360">
          <wp:extent cx="2763520" cy="2763520"/>
          <wp:effectExtent l="0" t="0" r="0" b="0"/>
          <wp:docPr id="4" name="Picture 4" descr="Large circular OIT logo.&#10;Making Technology Work for You!&#10;USDA  ::  FNCS" title="OIT large circula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IT\CIO Support\General\OIT Logo - 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3520" cy="2763520"/>
                  </a:xfrm>
                  <a:prstGeom prst="rect">
                    <a:avLst/>
                  </a:prstGeom>
                  <a:noFill/>
                  <a:ln>
                    <a:noFill/>
                  </a:ln>
                </pic:spPr>
              </pic:pic>
            </a:graphicData>
          </a:graphic>
        </wp:inline>
      </w:drawing>
    </w:r>
    <w:r w:rsidRPr="00AC6B3E">
      <w:rPr>
        <w:sz w:val="144"/>
        <w:szCs w:val="144"/>
      </w:rPr>
      <w:t xml:space="preserve">  </w:t>
    </w:r>
    <w:r>
      <w:rPr>
        <w:b/>
        <w:noProof/>
        <w:sz w:val="40"/>
        <w:szCs w:val="44"/>
      </w:rPr>
      <mc:AlternateContent>
        <mc:Choice Requires="wps">
          <w:drawing>
            <wp:inline distT="0" distB="0" distL="0" distR="0" wp14:anchorId="62DD99EE" wp14:editId="6A673A6A">
              <wp:extent cx="2905125" cy="1333500"/>
              <wp:effectExtent l="0" t="0" r="9525" b="0"/>
              <wp:docPr id="3" name="Text Box 3"/>
              <wp:cNvGraphicFramePr/>
              <a:graphic xmlns:a="http://schemas.openxmlformats.org/drawingml/2006/main">
                <a:graphicData uri="http://schemas.microsoft.com/office/word/2010/wordprocessingShape">
                  <wps:wsp>
                    <wps:cNvSpPr txBox="1"/>
                    <wps:spPr>
                      <a:xfrm>
                        <a:off x="0" y="0"/>
                        <a:ext cx="2905125" cy="1333500"/>
                      </a:xfrm>
                      <a:prstGeom prst="rect">
                        <a:avLst/>
                      </a:prstGeom>
                      <a:solidFill>
                        <a:schemeClr val="lt1"/>
                      </a:solidFill>
                      <a:ln w="6350">
                        <a:noFill/>
                      </a:ln>
                    </wps:spPr>
                    <wps:txbx>
                      <w:txbxContent>
                        <w:p w14:paraId="3FF7F5E1" w14:textId="77777777" w:rsidR="00141B9B" w:rsidRPr="00CE59DD" w:rsidRDefault="00141B9B" w:rsidP="00D02DED">
                          <w:pPr>
                            <w:rPr>
                              <w:sz w:val="28"/>
                            </w:rPr>
                          </w:pPr>
                          <w:r w:rsidRPr="00CE59DD">
                            <w:rPr>
                              <w:sz w:val="28"/>
                            </w:rPr>
                            <w:t>National Office</w:t>
                          </w:r>
                          <w:r>
                            <w:rPr>
                              <w:sz w:val="28"/>
                            </w:rPr>
                            <w:t xml:space="preserve"> – Braddock Place</w:t>
                          </w:r>
                        </w:p>
                        <w:p w14:paraId="26A09A12" w14:textId="77777777" w:rsidR="00141B9B" w:rsidRPr="00CE59DD" w:rsidRDefault="00141B9B" w:rsidP="00D02DED">
                          <w:pPr>
                            <w:rPr>
                              <w:sz w:val="28"/>
                            </w:rPr>
                          </w:pPr>
                          <w:r>
                            <w:rPr>
                              <w:sz w:val="28"/>
                            </w:rPr>
                            <w:t>1320 Braddock Place</w:t>
                          </w:r>
                        </w:p>
                        <w:p w14:paraId="7A437C80" w14:textId="77777777" w:rsidR="00141B9B" w:rsidRDefault="00141B9B" w:rsidP="00D02DED">
                          <w:r w:rsidRPr="00CE59DD">
                            <w:rPr>
                              <w:sz w:val="28"/>
                            </w:rPr>
                            <w:t>Alexandria, VA 22</w:t>
                          </w:r>
                          <w:r>
                            <w:rPr>
                              <w:sz w:val="28"/>
                            </w:rPr>
                            <w:t>314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2DD99EE" id="_x0000_t202" coordsize="21600,21600" o:spt="202" path="m,l,21600r21600,l21600,xe">
              <v:stroke joinstyle="miter"/>
              <v:path gradientshapeok="t" o:connecttype="rect"/>
            </v:shapetype>
            <v:shape id="Text Box 3" o:spid="_x0000_s1027" type="#_x0000_t202" style="width:228.75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" fillcolor="white [3201]" stroked="f" strokeweight=".5pt">
              <v:textbox>
                <w:txbxContent>
                  <w:p w14:paraId="3FF7F5E1" w14:textId="77777777" w:rsidR="00141B9B" w:rsidRPr="00CE59DD" w:rsidRDefault="00141B9B" w:rsidP="00D02DED">
                    <w:pPr>
                      <w:rPr>
                        <w:sz w:val="28"/>
                      </w:rPr>
                    </w:pPr>
                    <w:r w:rsidRPr="00CE59DD">
                      <w:rPr>
                        <w:sz w:val="28"/>
                      </w:rPr>
                      <w:t>National Office</w:t>
                    </w:r>
                    <w:r>
                      <w:rPr>
                        <w:sz w:val="28"/>
                      </w:rPr>
                      <w:t xml:space="preserve"> – Braddock Place</w:t>
                    </w:r>
                  </w:p>
                  <w:p w14:paraId="26A09A12" w14:textId="77777777" w:rsidR="00141B9B" w:rsidRPr="00CE59DD" w:rsidRDefault="00141B9B" w:rsidP="00D02DED">
                    <w:pPr>
                      <w:rPr>
                        <w:sz w:val="28"/>
                      </w:rPr>
                    </w:pPr>
                    <w:r>
                      <w:rPr>
                        <w:sz w:val="28"/>
                      </w:rPr>
                      <w:t>1320 Braddock Place</w:t>
                    </w:r>
                  </w:p>
                  <w:p w14:paraId="7A437C80" w14:textId="77777777" w:rsidR="00141B9B" w:rsidRDefault="00141B9B" w:rsidP="00D02DED">
                    <w:r w:rsidRPr="00CE59DD">
                      <w:rPr>
                        <w:sz w:val="28"/>
                      </w:rPr>
                      <w:t>Alexandria, VA 22</w:t>
                    </w:r>
                    <w:r>
                      <w:rPr>
                        <w:sz w:val="28"/>
                      </w:rPr>
                      <w:t>314</w:t>
                    </w:r>
                  </w:p>
                </w:txbxContent>
              </v:textbox>
              <w10:anchorlock/>
            </v:shape>
          </w:pict>
        </mc:Fallback>
      </mc:AlternateContent>
    </w:r>
  </w:p>
  <w:p w14:paraId="57BC864C" w14:textId="51E49B6A" w:rsidR="00141B9B" w:rsidRPr="00FE2D61" w:rsidRDefault="00141B9B" w:rsidP="00FE2D61">
    <w:pPr>
      <w:pStyle w:val="Footer"/>
      <w:jc w:val="center"/>
    </w:pPr>
    <w:r w:rsidRPr="00FE2D61">
      <w:t xml:space="preserve">This document has been reviewed for Section 508 compliance as of </w:t>
    </w:r>
    <w:r w:rsidRPr="008D2CAB">
      <w:t>&lt;</w:t>
    </w:r>
    <w:r>
      <w:t>XX/XX/XX</w:t>
    </w:r>
    <w:r w:rsidRPr="008D2CAB">
      <w:t>&gt;.</w:t>
    </w:r>
  </w:p>
  <w:p w14:paraId="7678E48D" w14:textId="77777777" w:rsidR="00141B9B" w:rsidRPr="000A47B5" w:rsidRDefault="00141B9B" w:rsidP="00CE38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CD9AC" w14:textId="0E182273" w:rsidR="00141B9B" w:rsidRDefault="00141B9B" w:rsidP="00086329">
    <w:pPr>
      <w:ind w:left="-1170" w:firstLine="720"/>
      <w:jc w:val="center"/>
      <w:rPr>
        <w:color w:val="000000" w:themeColor="text1"/>
      </w:rPr>
    </w:pPr>
    <w:r>
      <w:t>This template</w:t>
    </w:r>
    <w:r w:rsidRPr="00FE2D61">
      <w:t xml:space="preserve"> has been reviewed for Section 508 compliance as of </w:t>
    </w:r>
    <w:r w:rsidRPr="008D2CAB">
      <w:t>&lt;</w:t>
    </w:r>
    <w:r>
      <w:t>XX/XX/XX</w:t>
    </w:r>
    <w:r w:rsidRPr="008D2CAB">
      <w:t>&gt;.</w:t>
    </w:r>
  </w:p>
  <w:p w14:paraId="117B6E5A" w14:textId="77777777" w:rsidR="00141B9B" w:rsidRPr="00086329" w:rsidRDefault="00141B9B" w:rsidP="00086329">
    <w:pPr>
      <w:ind w:left="-1170" w:firstLine="720"/>
      <w:jc w:val="center"/>
      <w:rPr>
        <w:color w:val="000000" w:themeColor="tex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2349794"/>
      <w:docPartObj>
        <w:docPartGallery w:val="Page Numbers (Bottom of Page)"/>
        <w:docPartUnique/>
      </w:docPartObj>
    </w:sdtPr>
    <w:sdtEndPr>
      <w:rPr>
        <w:noProof/>
      </w:rPr>
    </w:sdtEndPr>
    <w:sdtContent>
      <w:p w14:paraId="43751C4C" w14:textId="34444556" w:rsidR="00141B9B" w:rsidRDefault="00141B9B" w:rsidP="004F07ED">
        <w:pPr>
          <w:pStyle w:val="Footer"/>
          <w:jc w:val="center"/>
        </w:pPr>
        <w:r>
          <w:fldChar w:fldCharType="begin"/>
        </w:r>
        <w:r>
          <w:instrText xml:space="preserve"> PAGE   \* MERGEFORMAT </w:instrText>
        </w:r>
        <w:r>
          <w:fldChar w:fldCharType="separate"/>
        </w:r>
        <w:r w:rsidR="001E58B1">
          <w:rPr>
            <w:noProof/>
          </w:rPr>
          <w:t>iv</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9064928"/>
      <w:docPartObj>
        <w:docPartGallery w:val="Page Numbers (Bottom of Page)"/>
        <w:docPartUnique/>
      </w:docPartObj>
    </w:sdtPr>
    <w:sdtEndPr>
      <w:rPr>
        <w:noProof/>
      </w:rPr>
    </w:sdtEndPr>
    <w:sdtContent>
      <w:p w14:paraId="72C27DC8" w14:textId="7D94758F" w:rsidR="00141B9B" w:rsidRDefault="00141B9B">
        <w:pPr>
          <w:pStyle w:val="Footer"/>
          <w:jc w:val="center"/>
        </w:pPr>
        <w:r>
          <w:fldChar w:fldCharType="begin"/>
        </w:r>
        <w:r>
          <w:instrText xml:space="preserve"> PAGE   \* MERGEFORMAT </w:instrText>
        </w:r>
        <w:r>
          <w:fldChar w:fldCharType="separate"/>
        </w:r>
        <w:r w:rsidR="001E58B1">
          <w:rPr>
            <w:noProof/>
          </w:rPr>
          <w:t>i</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3187009"/>
      <w:docPartObj>
        <w:docPartGallery w:val="Page Numbers (Bottom of Page)"/>
        <w:docPartUnique/>
      </w:docPartObj>
    </w:sdtPr>
    <w:sdtEndPr>
      <w:rPr>
        <w:noProof/>
      </w:rPr>
    </w:sdtEndPr>
    <w:sdtContent>
      <w:p w14:paraId="22146A20" w14:textId="612E3914" w:rsidR="00141B9B" w:rsidRDefault="00141B9B" w:rsidP="004F07ED">
        <w:pPr>
          <w:pStyle w:val="Footer"/>
          <w:jc w:val="center"/>
        </w:pPr>
        <w:r>
          <w:fldChar w:fldCharType="begin"/>
        </w:r>
        <w:r>
          <w:instrText xml:space="preserve"> PAGE   \* MERGEFORMAT </w:instrText>
        </w:r>
        <w:r>
          <w:fldChar w:fldCharType="separate"/>
        </w:r>
        <w:r w:rsidR="001E58B1">
          <w:rPr>
            <w:noProof/>
          </w:rPr>
          <w:t>11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19EE3" w14:textId="77777777" w:rsidR="0057784A" w:rsidRDefault="0057784A" w:rsidP="00E6592C">
      <w:r>
        <w:separator/>
      </w:r>
    </w:p>
  </w:footnote>
  <w:footnote w:type="continuationSeparator" w:id="0">
    <w:p w14:paraId="2BE56F37" w14:textId="77777777" w:rsidR="0057784A" w:rsidRDefault="0057784A" w:rsidP="00E6592C">
      <w:r>
        <w:continuationSeparator/>
      </w:r>
    </w:p>
  </w:footnote>
  <w:footnote w:type="continuationNotice" w:id="1">
    <w:p w14:paraId="3A577A00" w14:textId="77777777" w:rsidR="0057784A" w:rsidRDefault="005778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87E4E" w14:textId="6EBAD49E" w:rsidR="00141B9B" w:rsidRDefault="00141B9B" w:rsidP="000A47B5">
    <w:pPr>
      <w:tabs>
        <w:tab w:val="left" w:pos="2580"/>
        <w:tab w:val="left" w:pos="2985"/>
      </w:tabs>
      <w:spacing w:after="120" w:line="276" w:lineRule="auto"/>
      <w:ind w:left="-1080"/>
      <w:jc w:val="right"/>
      <w:rPr>
        <w:b/>
        <w:bCs/>
        <w:color w:val="000000" w:themeColor="text1"/>
        <w:sz w:val="20"/>
        <w:szCs w:val="28"/>
      </w:rPr>
    </w:pPr>
    <w:r w:rsidRPr="00164CE2">
      <w:rPr>
        <w:b/>
        <w:noProof/>
        <w:sz w:val="144"/>
        <w:szCs w:val="144"/>
      </w:rPr>
      <mc:AlternateContent>
        <mc:Choice Requires="wps">
          <w:drawing>
            <wp:inline distT="0" distB="0" distL="0" distR="0" wp14:anchorId="11FA44C0" wp14:editId="492C4042">
              <wp:extent cx="7430770" cy="1848517"/>
              <wp:effectExtent l="0" t="0" r="0" b="0"/>
              <wp:docPr id="1" name="Rectangle 1"/>
              <wp:cNvGraphicFramePr/>
              <a:graphic xmlns:a="http://schemas.openxmlformats.org/drawingml/2006/main">
                <a:graphicData uri="http://schemas.microsoft.com/office/word/2010/wordprocessingShape">
                  <wps:wsp>
                    <wps:cNvSpPr/>
                    <wps:spPr>
                      <a:xfrm>
                        <a:off x="0" y="0"/>
                        <a:ext cx="7430770" cy="1848517"/>
                      </a:xfrm>
                      <a:prstGeom prst="rect">
                        <a:avLst/>
                      </a:prstGeom>
                      <a:gradFill flip="none" rotWithShape="1">
                        <a:gsLst>
                          <a:gs pos="0">
                            <a:schemeClr val="tx2">
                              <a:lumMod val="50000"/>
                            </a:schemeClr>
                          </a:gs>
                          <a:gs pos="52000">
                            <a:schemeClr val="tx2">
                              <a:lumMod val="75000"/>
                            </a:schemeClr>
                          </a:gs>
                          <a:gs pos="100000">
                            <a:schemeClr val="accent1">
                              <a:lumMod val="75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19FE0E" w14:textId="7B0F2CF1" w:rsidR="00141B9B" w:rsidRPr="00FE2D61" w:rsidRDefault="00141B9B" w:rsidP="00FE2D61">
                          <w:pPr>
                            <w:pStyle w:val="Title"/>
                            <w:rPr>
                              <w:sz w:val="48"/>
                              <w:szCs w:val="48"/>
                            </w:rPr>
                          </w:pPr>
                          <w:r w:rsidRPr="008D2CAB">
                            <w:rPr>
                              <w:sz w:val="48"/>
                              <w:szCs w:val="48"/>
                            </w:rPr>
                            <w:t>&lt;</w:t>
                          </w:r>
                          <w:r>
                            <w:rPr>
                              <w:sz w:val="48"/>
                              <w:szCs w:val="48"/>
                            </w:rPr>
                            <w:t>Project Name</w:t>
                          </w:r>
                          <w:r w:rsidRPr="008D2CAB">
                            <w:rPr>
                              <w:sz w:val="48"/>
                              <w:szCs w:val="48"/>
                            </w:rPr>
                            <w:t>&gt;</w:t>
                          </w:r>
                        </w:p>
                        <w:p w14:paraId="6534182E" w14:textId="63C0D35E" w:rsidR="00141B9B" w:rsidRPr="00FE2D61" w:rsidRDefault="00141B9B" w:rsidP="00D96683">
                          <w:pPr>
                            <w:ind w:left="-90"/>
                            <w:jc w:val="center"/>
                            <w:rPr>
                              <w:b/>
                              <w:sz w:val="48"/>
                              <w:szCs w:val="48"/>
                            </w:rPr>
                          </w:pPr>
                          <w:r>
                            <w:rPr>
                              <w:b/>
                              <w:sz w:val="48"/>
                              <w:szCs w:val="48"/>
                            </w:rPr>
                            <w:t>Agile Project Management Plan</w:t>
                          </w:r>
                        </w:p>
                        <w:p w14:paraId="1A90864A" w14:textId="77777777" w:rsidR="00141B9B" w:rsidRDefault="00141B9B" w:rsidP="000A47B5">
                          <w:pPr>
                            <w:ind w:left="-90"/>
                            <w:rPr>
                              <w:sz w:val="36"/>
                            </w:rPr>
                          </w:pPr>
                        </w:p>
                        <w:p w14:paraId="357C75BD" w14:textId="77777777" w:rsidR="00141B9B" w:rsidRPr="00FE2D61" w:rsidRDefault="00141B9B" w:rsidP="000A47B5">
                          <w:pPr>
                            <w:ind w:left="-90"/>
                            <w:rPr>
                              <w:sz w:val="36"/>
                              <w:szCs w:val="36"/>
                            </w:rPr>
                          </w:pPr>
                          <w:r w:rsidRPr="00FE2D61">
                            <w:rPr>
                              <w:sz w:val="36"/>
                              <w:szCs w:val="36"/>
                            </w:rPr>
                            <w:t>U.S. Department of Agriculture, Food and Nutrition Service</w:t>
                          </w:r>
                        </w:p>
                        <w:p w14:paraId="02BD97A0" w14:textId="77777777" w:rsidR="00141B9B" w:rsidRPr="00FE2D61" w:rsidRDefault="00141B9B" w:rsidP="000A47B5">
                          <w:pPr>
                            <w:ind w:left="-90"/>
                            <w:rPr>
                              <w:sz w:val="36"/>
                              <w:szCs w:val="36"/>
                            </w:rPr>
                          </w:pPr>
                          <w:r w:rsidRPr="00FE2D61">
                            <w:rPr>
                              <w:sz w:val="36"/>
                              <w:szCs w:val="36"/>
                            </w:rPr>
                            <w:t>Office of Information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FA44C0" id="Rectangle 1" o:spid="_x0000_s1026" style="width:585.1pt;height:145.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" fillcolor="#0f243e [1615]" stroked="f" strokeweight="2pt">
              <v:fill color2="#365f91 [2404]" rotate="t" angle="90" colors="0 #10253f;34079f #17375e;1 #376092" focus="100%" type="gradient"/>
              <v:textbox>
                <w:txbxContent>
                  <w:p w14:paraId="2919FE0E" w14:textId="7B0F2CF1" w:rsidR="00141B9B" w:rsidRPr="00FE2D61" w:rsidRDefault="00141B9B" w:rsidP="00FE2D61">
                    <w:pPr>
                      <w:pStyle w:val="Title"/>
                      <w:rPr>
                        <w:sz w:val="48"/>
                        <w:szCs w:val="48"/>
                      </w:rPr>
                    </w:pPr>
                    <w:r w:rsidRPr="008D2CAB">
                      <w:rPr>
                        <w:sz w:val="48"/>
                        <w:szCs w:val="48"/>
                      </w:rPr>
                      <w:t>&lt;</w:t>
                    </w:r>
                    <w:r>
                      <w:rPr>
                        <w:sz w:val="48"/>
                        <w:szCs w:val="48"/>
                      </w:rPr>
                      <w:t>Project Name</w:t>
                    </w:r>
                    <w:r w:rsidRPr="008D2CAB">
                      <w:rPr>
                        <w:sz w:val="48"/>
                        <w:szCs w:val="48"/>
                      </w:rPr>
                      <w:t>&gt;</w:t>
                    </w:r>
                  </w:p>
                  <w:p w14:paraId="6534182E" w14:textId="63C0D35E" w:rsidR="00141B9B" w:rsidRPr="00FE2D61" w:rsidRDefault="00141B9B" w:rsidP="00D96683">
                    <w:pPr>
                      <w:ind w:left="-90"/>
                      <w:jc w:val="center"/>
                      <w:rPr>
                        <w:b/>
                        <w:sz w:val="48"/>
                        <w:szCs w:val="48"/>
                      </w:rPr>
                    </w:pPr>
                    <w:r>
                      <w:rPr>
                        <w:b/>
                        <w:sz w:val="48"/>
                        <w:szCs w:val="48"/>
                      </w:rPr>
                      <w:t>Agile Project Management Plan</w:t>
                    </w:r>
                  </w:p>
                  <w:p w14:paraId="1A90864A" w14:textId="77777777" w:rsidR="00141B9B" w:rsidRDefault="00141B9B" w:rsidP="000A47B5">
                    <w:pPr>
                      <w:ind w:left="-90"/>
                      <w:rPr>
                        <w:sz w:val="36"/>
                      </w:rPr>
                    </w:pPr>
                  </w:p>
                  <w:p w14:paraId="357C75BD" w14:textId="77777777" w:rsidR="00141B9B" w:rsidRPr="00FE2D61" w:rsidRDefault="00141B9B" w:rsidP="000A47B5">
                    <w:pPr>
                      <w:ind w:left="-90"/>
                      <w:rPr>
                        <w:sz w:val="36"/>
                        <w:szCs w:val="36"/>
                      </w:rPr>
                    </w:pPr>
                    <w:r w:rsidRPr="00FE2D61">
                      <w:rPr>
                        <w:sz w:val="36"/>
                        <w:szCs w:val="36"/>
                      </w:rPr>
                      <w:t>U.S. Department of Agriculture, Food and Nutrition Service</w:t>
                    </w:r>
                  </w:p>
                  <w:p w14:paraId="02BD97A0" w14:textId="77777777" w:rsidR="00141B9B" w:rsidRPr="00FE2D61" w:rsidRDefault="00141B9B" w:rsidP="000A47B5">
                    <w:pPr>
                      <w:ind w:left="-90"/>
                      <w:rPr>
                        <w:sz w:val="36"/>
                        <w:szCs w:val="36"/>
                      </w:rPr>
                    </w:pPr>
                    <w:r w:rsidRPr="00FE2D61">
                      <w:rPr>
                        <w:sz w:val="36"/>
                        <w:szCs w:val="36"/>
                      </w:rPr>
                      <w:t>Office of Information Technology</w:t>
                    </w:r>
                  </w:p>
                </w:txbxContent>
              </v:textbox>
              <w10:anchorlock/>
            </v:rect>
          </w:pict>
        </mc:Fallback>
      </mc:AlternateContent>
    </w:r>
  </w:p>
  <w:p w14:paraId="50E23AE5" w14:textId="77777777" w:rsidR="00141B9B" w:rsidRPr="00FB315A" w:rsidRDefault="00141B9B" w:rsidP="003835B1">
    <w:pPr>
      <w:tabs>
        <w:tab w:val="left" w:pos="2580"/>
        <w:tab w:val="left" w:pos="2985"/>
      </w:tabs>
      <w:spacing w:after="120" w:line="276" w:lineRule="auto"/>
      <w:ind w:left="-1080"/>
      <w:rPr>
        <w:b/>
        <w:bCs/>
        <w:color w:val="000000" w:themeColor="text1"/>
        <w:sz w:val="20"/>
        <w:szCs w:val="28"/>
      </w:rPr>
    </w:pPr>
    <w:r>
      <w:rPr>
        <w:b/>
        <w:noProof/>
        <w:sz w:val="44"/>
        <w:szCs w:val="44"/>
      </w:rPr>
      <w:drawing>
        <wp:inline distT="0" distB="0" distL="0" distR="0" wp14:anchorId="41A9FAE5" wp14:editId="310AF1A4">
          <wp:extent cx="3150870" cy="626745"/>
          <wp:effectExtent l="0" t="0" r="0" b="0"/>
          <wp:docPr id="2" name="Picture 2" descr="Large USDA logo. &#10;United States Department of Agriculture.&#10;Food and Nutrition Service." title="USDA FNS lar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0870" cy="6267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92386" w14:textId="74229512" w:rsidR="00141B9B" w:rsidRDefault="00141B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45687" w14:textId="6DBDD4DD" w:rsidR="00141B9B" w:rsidRPr="00AC7A0A" w:rsidRDefault="00141B9B" w:rsidP="00AC7A0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D7267E" w14:textId="107BB02E" w:rsidR="00141B9B" w:rsidRDefault="00141B9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3230C" w14:textId="4C1B073B" w:rsidR="00141B9B" w:rsidRDefault="00141B9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E6929" w14:textId="43F13501" w:rsidR="00141B9B" w:rsidRPr="00CE3866" w:rsidRDefault="00141B9B" w:rsidP="00E5419E">
    <w:pPr>
      <w:pStyle w:val="Header"/>
    </w:pPr>
    <w:r w:rsidRPr="00CE3866">
      <w:rPr>
        <w:noProof/>
      </w:rPr>
      <w:drawing>
        <wp:inline distT="0" distB="0" distL="0" distR="0" wp14:anchorId="575327B8" wp14:editId="2C27B13C">
          <wp:extent cx="2162810" cy="430530"/>
          <wp:effectExtent l="0" t="0" r="0" b="7620"/>
          <wp:docPr id="8" name="Picture 8" descr="Small USDA logo. &#10;United States Department of Agriculture.&#10;Food and Nutri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810" cy="430530"/>
                  </a:xfrm>
                  <a:prstGeom prst="rect">
                    <a:avLst/>
                  </a:prstGeom>
                  <a:noFill/>
                  <a:ln>
                    <a:noFill/>
                  </a:ln>
                </pic:spPr>
              </pic:pic>
            </a:graphicData>
          </a:graphic>
        </wp:inline>
      </w:drawing>
    </w:r>
    <w:r w:rsidRPr="00CE3866">
      <w:ptab w:relativeTo="margin" w:alignment="right" w:leader="none"/>
    </w:r>
    <w:r w:rsidRPr="00CE3866">
      <w:rPr>
        <w:noProof/>
      </w:rPr>
      <mc:AlternateContent>
        <mc:Choice Requires="wps">
          <w:drawing>
            <wp:inline distT="0" distB="0" distL="0" distR="0" wp14:anchorId="79FFFC05" wp14:editId="2D8DA921">
              <wp:extent cx="2138680" cy="405674"/>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680" cy="405674"/>
                      </a:xfrm>
                      <a:prstGeom prst="rect">
                        <a:avLst/>
                      </a:prstGeom>
                      <a:solidFill>
                        <a:srgbClr val="FFFFFF"/>
                      </a:solidFill>
                      <a:ln w="9525">
                        <a:noFill/>
                        <a:miter lim="800000"/>
                        <a:headEnd/>
                        <a:tailEnd/>
                      </a:ln>
                    </wps:spPr>
                    <wps:txbx>
                      <w:txbxContent>
                        <w:p w14:paraId="788D7C80" w14:textId="7BE58B0E" w:rsidR="00141B9B" w:rsidRDefault="00141B9B" w:rsidP="000A47B5">
                          <w:pPr>
                            <w:jc w:val="right"/>
                            <w:rPr>
                              <w:rFonts w:ascii="Arial" w:hAnsi="Arial" w:cs="Arial"/>
                              <w:sz w:val="20"/>
                            </w:rPr>
                          </w:pPr>
                          <w:r w:rsidRPr="007477EA">
                            <w:rPr>
                              <w:rFonts w:ascii="Arial" w:hAnsi="Arial" w:cs="Arial"/>
                              <w:color w:val="000000" w:themeColor="text1"/>
                              <w:sz w:val="20"/>
                            </w:rPr>
                            <w:t>&lt;PROJECT ACRONYM&gt;</w:t>
                          </w:r>
                        </w:p>
                        <w:p w14:paraId="1EADABA0" w14:textId="2A69D0BE" w:rsidR="00141B9B" w:rsidRDefault="00141B9B" w:rsidP="005860DD">
                          <w:pPr>
                            <w:pStyle w:val="Header"/>
                          </w:pPr>
                          <w:r>
                            <w:t>Agile Project Management Plan</w:t>
                          </w:r>
                        </w:p>
                      </w:txbxContent>
                    </wps:txbx>
                    <wps:bodyPr rot="0" vert="horz" wrap="square" lIns="91440" tIns="45720" rIns="91440" bIns="45720" anchor="t" anchorCtr="0">
                      <a:noAutofit/>
                    </wps:bodyPr>
                  </wps:wsp>
                </a:graphicData>
              </a:graphic>
            </wp:inline>
          </w:drawing>
        </mc:Choice>
        <mc:Fallback>
          <w:pict>
            <v:shapetype w14:anchorId="79FFFC05" id="_x0000_t202" coordsize="21600,21600" o:spt="202" path="m,l,21600r21600,l21600,xe">
              <v:stroke joinstyle="miter"/>
              <v:path gradientshapeok="t" o:connecttype="rect"/>
            </v:shapetype>
            <v:shape id="Text Box 2" o:spid="_x0000_s1028" type="#_x0000_t202" style="width:168.4pt;height: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" stroked="f">
              <v:textbox>
                <w:txbxContent>
                  <w:p w14:paraId="788D7C80" w14:textId="7BE58B0E" w:rsidR="00141B9B" w:rsidRDefault="00141B9B" w:rsidP="000A47B5">
                    <w:pPr>
                      <w:jc w:val="right"/>
                      <w:rPr>
                        <w:rFonts w:ascii="Arial" w:hAnsi="Arial" w:cs="Arial"/>
                        <w:sz w:val="20"/>
                      </w:rPr>
                    </w:pPr>
                    <w:r w:rsidRPr="007477EA">
                      <w:rPr>
                        <w:rFonts w:ascii="Arial" w:hAnsi="Arial" w:cs="Arial"/>
                        <w:color w:val="000000" w:themeColor="text1"/>
                        <w:sz w:val="20"/>
                      </w:rPr>
                      <w:t>&lt;PROJECT ACRONYM&gt;</w:t>
                    </w:r>
                  </w:p>
                  <w:p w14:paraId="1EADABA0" w14:textId="2A69D0BE" w:rsidR="00141B9B" w:rsidRDefault="00141B9B" w:rsidP="005860DD">
                    <w:pPr>
                      <w:pStyle w:val="Header"/>
                    </w:pPr>
                    <w:r>
                      <w:t>Agile Project Management Plan</w:t>
                    </w:r>
                  </w:p>
                </w:txbxContent>
              </v:textbox>
              <w10:anchorlock/>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51D7C" w14:textId="269C0FE8" w:rsidR="00141B9B" w:rsidRPr="00FB315A" w:rsidRDefault="00141B9B" w:rsidP="00C04932">
    <w:pPr>
      <w:tabs>
        <w:tab w:val="left" w:pos="2580"/>
        <w:tab w:val="left" w:pos="2985"/>
      </w:tabs>
      <w:spacing w:after="120" w:line="276" w:lineRule="auto"/>
      <w:rPr>
        <w:b/>
        <w:bCs/>
        <w:color w:val="000000" w:themeColor="text1"/>
        <w:sz w:val="20"/>
        <w:szCs w:val="28"/>
      </w:rPr>
    </w:pPr>
    <w:r>
      <w:rPr>
        <w:noProof/>
      </w:rPr>
      <w:drawing>
        <wp:inline distT="0" distB="0" distL="0" distR="0" wp14:anchorId="13391CFA" wp14:editId="11197120">
          <wp:extent cx="2162810" cy="430530"/>
          <wp:effectExtent l="0" t="0" r="0" b="7620"/>
          <wp:docPr id="10" name="Picture 10" descr="Small USDA logo. &#10;United States Department of Agriculture.&#10;Food and Nutri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IT\CIO Support\General\USDA FN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810" cy="430530"/>
                  </a:xfrm>
                  <a:prstGeom prst="rect">
                    <a:avLst/>
                  </a:prstGeom>
                  <a:noFill/>
                  <a:ln>
                    <a:noFill/>
                  </a:ln>
                </pic:spPr>
              </pic:pic>
            </a:graphicData>
          </a:graphic>
        </wp:inline>
      </w:drawing>
    </w:r>
    <w:r>
      <w:rPr>
        <w:rFonts w:ascii="Arial" w:hAnsi="Arial" w:cs="Arial"/>
        <w:sz w:val="20"/>
      </w:rPr>
      <w:ptab w:relativeTo="margin" w:alignment="right" w:leader="none"/>
    </w:r>
    <w:r w:rsidRPr="000A47B5">
      <w:rPr>
        <w:b/>
        <w:bCs/>
        <w:noProof/>
        <w:color w:val="000000" w:themeColor="text1"/>
        <w:sz w:val="20"/>
        <w:szCs w:val="28"/>
      </w:rPr>
      <mc:AlternateContent>
        <mc:Choice Requires="wps">
          <w:drawing>
            <wp:inline distT="0" distB="0" distL="0" distR="0" wp14:anchorId="181584FC" wp14:editId="0C9B7F68">
              <wp:extent cx="2138680" cy="405674"/>
              <wp:effectExtent l="0" t="0" r="0" b="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680" cy="405674"/>
                      </a:xfrm>
                      <a:prstGeom prst="rect">
                        <a:avLst/>
                      </a:prstGeom>
                      <a:solidFill>
                        <a:srgbClr val="FFFFFF"/>
                      </a:solidFill>
                      <a:ln w="9525">
                        <a:noFill/>
                        <a:miter lim="800000"/>
                        <a:headEnd/>
                        <a:tailEnd/>
                      </a:ln>
                    </wps:spPr>
                    <wps:txbx>
                      <w:txbxContent>
                        <w:p w14:paraId="3874A601" w14:textId="1F8336A5" w:rsidR="00141B9B" w:rsidRDefault="00141B9B" w:rsidP="00C04932">
                          <w:pPr>
                            <w:jc w:val="right"/>
                            <w:rPr>
                              <w:rFonts w:ascii="Arial" w:hAnsi="Arial" w:cs="Arial"/>
                              <w:sz w:val="20"/>
                            </w:rPr>
                          </w:pPr>
                          <w:r w:rsidRPr="008D2CAB">
                            <w:rPr>
                              <w:rFonts w:ascii="Arial" w:hAnsi="Arial" w:cs="Arial"/>
                              <w:color w:val="000000" w:themeColor="text1"/>
                              <w:sz w:val="20"/>
                            </w:rPr>
                            <w:t>&lt;PROJECT ACRONYM&gt;</w:t>
                          </w:r>
                        </w:p>
                        <w:p w14:paraId="6E1157F1" w14:textId="143BE3EC" w:rsidR="00141B9B" w:rsidRDefault="00141B9B" w:rsidP="00C04932">
                          <w:pPr>
                            <w:jc w:val="right"/>
                            <w:rPr>
                              <w:rFonts w:ascii="Arial" w:hAnsi="Arial" w:cs="Arial"/>
                              <w:sz w:val="20"/>
                            </w:rPr>
                          </w:pPr>
                          <w:r>
                            <w:rPr>
                              <w:rFonts w:ascii="Arial" w:hAnsi="Arial" w:cs="Arial"/>
                              <w:sz w:val="20"/>
                            </w:rPr>
                            <w:t>Agile Project Management Plan</w:t>
                          </w:r>
                        </w:p>
                      </w:txbxContent>
                    </wps:txbx>
                    <wps:bodyPr rot="0" vert="horz" wrap="square" lIns="91440" tIns="45720" rIns="91440" bIns="45720" anchor="t" anchorCtr="0">
                      <a:noAutofit/>
                    </wps:bodyPr>
                  </wps:wsp>
                </a:graphicData>
              </a:graphic>
            </wp:inline>
          </w:drawing>
        </mc:Choice>
        <mc:Fallback>
          <w:pict>
            <v:shapetype w14:anchorId="181584FC" id="_x0000_t202" coordsize="21600,21600" o:spt="202" path="m,l,21600r21600,l21600,xe">
              <v:stroke joinstyle="miter"/>
              <v:path gradientshapeok="t" o:connecttype="rect"/>
            </v:shapetype>
            <v:shape id="_x0000_s1029" type="#_x0000_t202" style="width:168.4pt;height: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" stroked="f">
              <v:textbox>
                <w:txbxContent>
                  <w:p w14:paraId="3874A601" w14:textId="1F8336A5" w:rsidR="00141B9B" w:rsidRDefault="00141B9B" w:rsidP="00C04932">
                    <w:pPr>
                      <w:jc w:val="right"/>
                      <w:rPr>
                        <w:rFonts w:ascii="Arial" w:hAnsi="Arial" w:cs="Arial"/>
                        <w:sz w:val="20"/>
                      </w:rPr>
                    </w:pPr>
                    <w:r w:rsidRPr="008D2CAB">
                      <w:rPr>
                        <w:rFonts w:ascii="Arial" w:hAnsi="Arial" w:cs="Arial"/>
                        <w:color w:val="000000" w:themeColor="text1"/>
                        <w:sz w:val="20"/>
                      </w:rPr>
                      <w:t>&lt;PROJECT ACRONYM&gt;</w:t>
                    </w:r>
                  </w:p>
                  <w:p w14:paraId="6E1157F1" w14:textId="143BE3EC" w:rsidR="00141B9B" w:rsidRDefault="00141B9B" w:rsidP="00C04932">
                    <w:pPr>
                      <w:jc w:val="right"/>
                      <w:rPr>
                        <w:rFonts w:ascii="Arial" w:hAnsi="Arial" w:cs="Arial"/>
                        <w:sz w:val="20"/>
                      </w:rPr>
                    </w:pPr>
                    <w:r>
                      <w:rPr>
                        <w:rFonts w:ascii="Arial" w:hAnsi="Arial" w:cs="Arial"/>
                        <w:sz w:val="20"/>
                      </w:rPr>
                      <w:t>Agile Project Management Plan</w:t>
                    </w:r>
                  </w:p>
                </w:txbxContent>
              </v:textbox>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17C5A7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4D3F14"/>
    <w:multiLevelType w:val="hybridMultilevel"/>
    <w:tmpl w:val="3C24A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A1984"/>
    <w:multiLevelType w:val="hybridMultilevel"/>
    <w:tmpl w:val="49C21F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C3419"/>
    <w:multiLevelType w:val="singleLevel"/>
    <w:tmpl w:val="FBB62FCA"/>
    <w:lvl w:ilvl="0">
      <w:start w:val="1"/>
      <w:numFmt w:val="bullet"/>
      <w:pStyle w:val="DashBoth"/>
      <w:lvlText w:val="–"/>
      <w:lvlJc w:val="left"/>
      <w:pPr>
        <w:tabs>
          <w:tab w:val="num" w:pos="0"/>
        </w:tabs>
        <w:ind w:left="1080" w:hanging="360"/>
      </w:pPr>
      <w:rPr>
        <w:rFonts w:ascii="Times New Roman" w:hAnsi="Times New Roman" w:hint="default"/>
      </w:rPr>
    </w:lvl>
  </w:abstractNum>
  <w:abstractNum w:abstractNumId="4" w15:restartNumberingAfterBreak="0">
    <w:nsid w:val="0ED775C3"/>
    <w:multiLevelType w:val="hybridMultilevel"/>
    <w:tmpl w:val="F650EF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37AA6"/>
    <w:multiLevelType w:val="singleLevel"/>
    <w:tmpl w:val="BC72EB6A"/>
    <w:lvl w:ilvl="0">
      <w:start w:val="1"/>
      <w:numFmt w:val="bullet"/>
      <w:pStyle w:val="BulletBoth"/>
      <w:lvlText w:val=""/>
      <w:lvlJc w:val="left"/>
      <w:pPr>
        <w:tabs>
          <w:tab w:val="num" w:pos="720"/>
        </w:tabs>
        <w:ind w:left="720" w:hanging="360"/>
      </w:pPr>
      <w:rPr>
        <w:rFonts w:ascii="Symbol" w:hAnsi="Symbol" w:hint="default"/>
      </w:rPr>
    </w:lvl>
  </w:abstractNum>
  <w:abstractNum w:abstractNumId="6" w15:restartNumberingAfterBreak="0">
    <w:nsid w:val="12A8748D"/>
    <w:multiLevelType w:val="hybridMultilevel"/>
    <w:tmpl w:val="0AAEFF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96A7E"/>
    <w:multiLevelType w:val="singleLevel"/>
    <w:tmpl w:val="C2408880"/>
    <w:lvl w:ilvl="0">
      <w:start w:val="1"/>
      <w:numFmt w:val="bullet"/>
      <w:pStyle w:val="Dash"/>
      <w:lvlText w:val="–"/>
      <w:lvlJc w:val="left"/>
      <w:pPr>
        <w:tabs>
          <w:tab w:val="num" w:pos="0"/>
        </w:tabs>
        <w:ind w:left="1080" w:hanging="360"/>
      </w:pPr>
      <w:rPr>
        <w:rFonts w:ascii="Times New Roman" w:hAnsi="Times New Roman" w:hint="default"/>
      </w:rPr>
    </w:lvl>
  </w:abstractNum>
  <w:abstractNum w:abstractNumId="8" w15:restartNumberingAfterBreak="0">
    <w:nsid w:val="24243D31"/>
    <w:multiLevelType w:val="hybridMultilevel"/>
    <w:tmpl w:val="6ECE2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9F3C2A"/>
    <w:multiLevelType w:val="hybridMultilevel"/>
    <w:tmpl w:val="B2EA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654AD6"/>
    <w:multiLevelType w:val="hybridMultilevel"/>
    <w:tmpl w:val="D3062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262CC"/>
    <w:multiLevelType w:val="singleLevel"/>
    <w:tmpl w:val="35E6261E"/>
    <w:lvl w:ilvl="0">
      <w:start w:val="1"/>
      <w:numFmt w:val="bullet"/>
      <w:pStyle w:val="BulletLast"/>
      <w:lvlText w:val=""/>
      <w:lvlJc w:val="left"/>
      <w:pPr>
        <w:tabs>
          <w:tab w:val="num" w:pos="720"/>
        </w:tabs>
        <w:ind w:left="720" w:hanging="360"/>
      </w:pPr>
      <w:rPr>
        <w:rFonts w:ascii="Symbol" w:hAnsi="Symbol" w:hint="default"/>
      </w:rPr>
    </w:lvl>
  </w:abstractNum>
  <w:abstractNum w:abstractNumId="12" w15:restartNumberingAfterBreak="0">
    <w:nsid w:val="38304496"/>
    <w:multiLevelType w:val="hybridMultilevel"/>
    <w:tmpl w:val="D350637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3" w15:restartNumberingAfterBreak="0">
    <w:nsid w:val="3EB72827"/>
    <w:multiLevelType w:val="hybridMultilevel"/>
    <w:tmpl w:val="1C36B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982017"/>
    <w:multiLevelType w:val="hybridMultilevel"/>
    <w:tmpl w:val="11C65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18433B"/>
    <w:multiLevelType w:val="hybridMultilevel"/>
    <w:tmpl w:val="402A1D54"/>
    <w:lvl w:ilvl="0" w:tplc="702CE8BA">
      <w:start w:val="1"/>
      <w:numFmt w:val="bullet"/>
      <w:pStyle w:val="t4"/>
      <w:lvlText w:val=""/>
      <w:lvlJc w:val="left"/>
      <w:pPr>
        <w:tabs>
          <w:tab w:val="num" w:pos="187"/>
        </w:tabs>
        <w:ind w:left="187" w:hanging="187"/>
      </w:pPr>
      <w:rPr>
        <w:rFonts w:ascii="Symbol" w:hAnsi="Symbol" w:hint="default"/>
      </w:rPr>
    </w:lvl>
    <w:lvl w:ilvl="1" w:tplc="E4EAA9C0">
      <w:start w:val="1"/>
      <w:numFmt w:val="bullet"/>
      <w:lvlText w:val="o"/>
      <w:lvlJc w:val="left"/>
      <w:pPr>
        <w:tabs>
          <w:tab w:val="num" w:pos="1440"/>
        </w:tabs>
        <w:ind w:left="1440" w:hanging="360"/>
      </w:pPr>
      <w:rPr>
        <w:rFonts w:ascii="Courier New" w:hAnsi="Courier New" w:cs="Courier New" w:hint="default"/>
      </w:rPr>
    </w:lvl>
    <w:lvl w:ilvl="2" w:tplc="A9AE2190">
      <w:start w:val="1"/>
      <w:numFmt w:val="bullet"/>
      <w:lvlText w:val=""/>
      <w:lvlJc w:val="left"/>
      <w:pPr>
        <w:tabs>
          <w:tab w:val="num" w:pos="2160"/>
        </w:tabs>
        <w:ind w:left="2160" w:hanging="360"/>
      </w:pPr>
      <w:rPr>
        <w:rFonts w:ascii="Wingdings" w:hAnsi="Wingdings" w:hint="default"/>
      </w:rPr>
    </w:lvl>
    <w:lvl w:ilvl="3" w:tplc="F0FA5D08">
      <w:start w:val="1"/>
      <w:numFmt w:val="bullet"/>
      <w:lvlText w:val=""/>
      <w:lvlJc w:val="left"/>
      <w:pPr>
        <w:tabs>
          <w:tab w:val="num" w:pos="2880"/>
        </w:tabs>
        <w:ind w:left="2880" w:hanging="360"/>
      </w:pPr>
      <w:rPr>
        <w:rFonts w:ascii="Symbol" w:hAnsi="Symbol" w:hint="default"/>
      </w:rPr>
    </w:lvl>
    <w:lvl w:ilvl="4" w:tplc="5372A1B2">
      <w:start w:val="1"/>
      <w:numFmt w:val="bullet"/>
      <w:lvlText w:val="o"/>
      <w:lvlJc w:val="left"/>
      <w:pPr>
        <w:tabs>
          <w:tab w:val="num" w:pos="3600"/>
        </w:tabs>
        <w:ind w:left="3600" w:hanging="360"/>
      </w:pPr>
      <w:rPr>
        <w:rFonts w:ascii="Courier New" w:hAnsi="Courier New" w:cs="Courier New" w:hint="default"/>
      </w:rPr>
    </w:lvl>
    <w:lvl w:ilvl="5" w:tplc="9C7CCA78">
      <w:start w:val="1"/>
      <w:numFmt w:val="bullet"/>
      <w:lvlText w:val=""/>
      <w:lvlJc w:val="left"/>
      <w:pPr>
        <w:tabs>
          <w:tab w:val="num" w:pos="4320"/>
        </w:tabs>
        <w:ind w:left="4320" w:hanging="360"/>
      </w:pPr>
      <w:rPr>
        <w:rFonts w:ascii="Wingdings" w:hAnsi="Wingdings" w:hint="default"/>
      </w:rPr>
    </w:lvl>
    <w:lvl w:ilvl="6" w:tplc="0AD4A252">
      <w:start w:val="1"/>
      <w:numFmt w:val="bullet"/>
      <w:lvlText w:val=""/>
      <w:lvlJc w:val="left"/>
      <w:pPr>
        <w:tabs>
          <w:tab w:val="num" w:pos="5040"/>
        </w:tabs>
        <w:ind w:left="5040" w:hanging="360"/>
      </w:pPr>
      <w:rPr>
        <w:rFonts w:ascii="Symbol" w:hAnsi="Symbol" w:hint="default"/>
      </w:rPr>
    </w:lvl>
    <w:lvl w:ilvl="7" w:tplc="96BC4870">
      <w:start w:val="1"/>
      <w:numFmt w:val="bullet"/>
      <w:lvlText w:val="o"/>
      <w:lvlJc w:val="left"/>
      <w:pPr>
        <w:tabs>
          <w:tab w:val="num" w:pos="5760"/>
        </w:tabs>
        <w:ind w:left="5760" w:hanging="360"/>
      </w:pPr>
      <w:rPr>
        <w:rFonts w:ascii="Courier New" w:hAnsi="Courier New" w:cs="Courier New" w:hint="default"/>
      </w:rPr>
    </w:lvl>
    <w:lvl w:ilvl="8" w:tplc="7144D260">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A54352"/>
    <w:multiLevelType w:val="singleLevel"/>
    <w:tmpl w:val="0736DC12"/>
    <w:lvl w:ilvl="0">
      <w:start w:val="1"/>
      <w:numFmt w:val="bullet"/>
      <w:pStyle w:val="BulletFirst"/>
      <w:lvlText w:val=""/>
      <w:lvlJc w:val="left"/>
      <w:pPr>
        <w:tabs>
          <w:tab w:val="num" w:pos="720"/>
        </w:tabs>
        <w:ind w:left="720" w:hanging="360"/>
      </w:pPr>
      <w:rPr>
        <w:rFonts w:ascii="Symbol" w:hAnsi="Symbol" w:hint="default"/>
      </w:rPr>
    </w:lvl>
  </w:abstractNum>
  <w:abstractNum w:abstractNumId="17" w15:restartNumberingAfterBreak="0">
    <w:nsid w:val="4EF43A1F"/>
    <w:multiLevelType w:val="multilevel"/>
    <w:tmpl w:val="B1049A6C"/>
    <w:lvl w:ilvl="0">
      <w:start w:val="1"/>
      <w:numFmt w:val="decimal"/>
      <w:lvlText w:val="%1"/>
      <w:lvlJc w:val="left"/>
      <w:pPr>
        <w:ind w:left="360" w:hanging="360"/>
      </w:pPr>
      <w:rPr>
        <w:rFonts w:ascii="Times New Roman" w:eastAsiaTheme="minorHAnsi" w:hAnsi="Times New Roman"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F88612E"/>
    <w:multiLevelType w:val="hybridMultilevel"/>
    <w:tmpl w:val="F9500B6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F24BDF"/>
    <w:multiLevelType w:val="hybridMultilevel"/>
    <w:tmpl w:val="EC900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5A6C9E"/>
    <w:multiLevelType w:val="singleLevel"/>
    <w:tmpl w:val="E710ED0E"/>
    <w:lvl w:ilvl="0">
      <w:start w:val="1"/>
      <w:numFmt w:val="bullet"/>
      <w:pStyle w:val="DashFirst"/>
      <w:lvlText w:val="–"/>
      <w:lvlJc w:val="left"/>
      <w:pPr>
        <w:tabs>
          <w:tab w:val="num" w:pos="0"/>
        </w:tabs>
        <w:ind w:left="1080" w:hanging="360"/>
      </w:pPr>
      <w:rPr>
        <w:rFonts w:ascii="Times New Roman" w:hAnsi="Times New Roman" w:hint="default"/>
      </w:rPr>
    </w:lvl>
  </w:abstractNum>
  <w:abstractNum w:abstractNumId="21" w15:restartNumberingAfterBreak="0">
    <w:nsid w:val="56732F96"/>
    <w:multiLevelType w:val="singleLevel"/>
    <w:tmpl w:val="FE464A38"/>
    <w:lvl w:ilvl="0">
      <w:start w:val="1"/>
      <w:numFmt w:val="bullet"/>
      <w:pStyle w:val="Bullet"/>
      <w:lvlText w:val=""/>
      <w:lvlJc w:val="left"/>
      <w:pPr>
        <w:tabs>
          <w:tab w:val="num" w:pos="720"/>
        </w:tabs>
        <w:ind w:left="720" w:hanging="360"/>
      </w:pPr>
      <w:rPr>
        <w:rFonts w:ascii="Symbol" w:hAnsi="Symbol" w:hint="default"/>
      </w:rPr>
    </w:lvl>
  </w:abstractNum>
  <w:abstractNum w:abstractNumId="22" w15:restartNumberingAfterBreak="0">
    <w:nsid w:val="576E4CCC"/>
    <w:multiLevelType w:val="hybridMultilevel"/>
    <w:tmpl w:val="E52E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5B3ADE"/>
    <w:multiLevelType w:val="hybridMultilevel"/>
    <w:tmpl w:val="1EBA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7D14E8"/>
    <w:multiLevelType w:val="hybridMultilevel"/>
    <w:tmpl w:val="BEF8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B25ECF"/>
    <w:multiLevelType w:val="hybridMultilevel"/>
    <w:tmpl w:val="3514C8B2"/>
    <w:lvl w:ilvl="0" w:tplc="04090001">
      <w:start w:val="1"/>
      <w:numFmt w:val="bullet"/>
      <w:lvlText w:val=""/>
      <w:lvlJc w:val="left"/>
      <w:pPr>
        <w:ind w:left="720" w:hanging="360"/>
      </w:pPr>
      <w:rPr>
        <w:rFonts w:ascii="Symbol" w:hAnsi="Symbol" w:hint="default"/>
      </w:rPr>
    </w:lvl>
    <w:lvl w:ilvl="1" w:tplc="EE66782C">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0C5C81"/>
    <w:multiLevelType w:val="multilevel"/>
    <w:tmpl w:val="1F74F9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53E408C"/>
    <w:multiLevelType w:val="hybridMultilevel"/>
    <w:tmpl w:val="10E4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8712C6"/>
    <w:multiLevelType w:val="hybridMultilevel"/>
    <w:tmpl w:val="BF325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9A69E0"/>
    <w:multiLevelType w:val="hybridMultilevel"/>
    <w:tmpl w:val="6F08F3F6"/>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0" w15:restartNumberingAfterBreak="0">
    <w:nsid w:val="785828AB"/>
    <w:multiLevelType w:val="hybridMultilevel"/>
    <w:tmpl w:val="CAA26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EE0179"/>
    <w:multiLevelType w:val="hybridMultilevel"/>
    <w:tmpl w:val="3BAA4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5"/>
  </w:num>
  <w:num w:numId="4">
    <w:abstractNumId w:val="16"/>
  </w:num>
  <w:num w:numId="5">
    <w:abstractNumId w:val="11"/>
  </w:num>
  <w:num w:numId="6">
    <w:abstractNumId w:val="7"/>
  </w:num>
  <w:num w:numId="7">
    <w:abstractNumId w:val="3"/>
  </w:num>
  <w:num w:numId="8">
    <w:abstractNumId w:val="20"/>
  </w:num>
  <w:num w:numId="9">
    <w:abstractNumId w:val="0"/>
  </w:num>
  <w:num w:numId="10">
    <w:abstractNumId w:val="31"/>
  </w:num>
  <w:num w:numId="11">
    <w:abstractNumId w:val="23"/>
  </w:num>
  <w:num w:numId="12">
    <w:abstractNumId w:val="26"/>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9"/>
  </w:num>
  <w:num w:numId="17">
    <w:abstractNumId w:val="13"/>
  </w:num>
  <w:num w:numId="18">
    <w:abstractNumId w:val="24"/>
  </w:num>
  <w:num w:numId="19">
    <w:abstractNumId w:val="10"/>
  </w:num>
  <w:num w:numId="20">
    <w:abstractNumId w:val="27"/>
  </w:num>
  <w:num w:numId="21">
    <w:abstractNumId w:val="17"/>
  </w:num>
  <w:num w:numId="22">
    <w:abstractNumId w:val="0"/>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29"/>
  </w:num>
  <w:num w:numId="26">
    <w:abstractNumId w:val="25"/>
  </w:num>
  <w:num w:numId="27">
    <w:abstractNumId w:val="8"/>
  </w:num>
  <w:num w:numId="28">
    <w:abstractNumId w:val="30"/>
  </w:num>
  <w:num w:numId="29">
    <w:abstractNumId w:val="4"/>
  </w:num>
  <w:num w:numId="30">
    <w:abstractNumId w:val="1"/>
  </w:num>
  <w:num w:numId="31">
    <w:abstractNumId w:val="2"/>
  </w:num>
  <w:num w:numId="32">
    <w:abstractNumId w:val="18"/>
  </w:num>
  <w:num w:numId="33">
    <w:abstractNumId w:val="28"/>
  </w:num>
  <w:num w:numId="34">
    <w:abstractNumId w:val="15"/>
  </w:num>
  <w:num w:numId="35">
    <w:abstractNumId w:val="12"/>
  </w:num>
  <w:num w:numId="36">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US" w:vendorID="64" w:dllVersion="6" w:nlCheck="1" w:checkStyle="0"/>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92C"/>
    <w:rsid w:val="00000BB0"/>
    <w:rsid w:val="00002873"/>
    <w:rsid w:val="00002BE9"/>
    <w:rsid w:val="0000519C"/>
    <w:rsid w:val="00005F71"/>
    <w:rsid w:val="0000604C"/>
    <w:rsid w:val="000079BD"/>
    <w:rsid w:val="000147D4"/>
    <w:rsid w:val="00014A44"/>
    <w:rsid w:val="000161F5"/>
    <w:rsid w:val="00016E36"/>
    <w:rsid w:val="00020649"/>
    <w:rsid w:val="00020883"/>
    <w:rsid w:val="00020C2C"/>
    <w:rsid w:val="000219E1"/>
    <w:rsid w:val="00023F97"/>
    <w:rsid w:val="0002408D"/>
    <w:rsid w:val="0002573C"/>
    <w:rsid w:val="000260ED"/>
    <w:rsid w:val="0002756C"/>
    <w:rsid w:val="00031BBD"/>
    <w:rsid w:val="00031ED5"/>
    <w:rsid w:val="00032125"/>
    <w:rsid w:val="00032882"/>
    <w:rsid w:val="00033966"/>
    <w:rsid w:val="0003608C"/>
    <w:rsid w:val="00037F41"/>
    <w:rsid w:val="00040DD8"/>
    <w:rsid w:val="00041C08"/>
    <w:rsid w:val="00043B6D"/>
    <w:rsid w:val="00051E43"/>
    <w:rsid w:val="00051F45"/>
    <w:rsid w:val="00052936"/>
    <w:rsid w:val="00054868"/>
    <w:rsid w:val="00060FFE"/>
    <w:rsid w:val="0006174C"/>
    <w:rsid w:val="00061F56"/>
    <w:rsid w:val="00062D51"/>
    <w:rsid w:val="00063DBC"/>
    <w:rsid w:val="000754D2"/>
    <w:rsid w:val="0007642E"/>
    <w:rsid w:val="000832B5"/>
    <w:rsid w:val="00083495"/>
    <w:rsid w:val="00084FBB"/>
    <w:rsid w:val="00085103"/>
    <w:rsid w:val="00086329"/>
    <w:rsid w:val="00087602"/>
    <w:rsid w:val="00087F89"/>
    <w:rsid w:val="0009014C"/>
    <w:rsid w:val="000908B5"/>
    <w:rsid w:val="00090E93"/>
    <w:rsid w:val="0009190E"/>
    <w:rsid w:val="00091B18"/>
    <w:rsid w:val="00094065"/>
    <w:rsid w:val="00096007"/>
    <w:rsid w:val="00096DE4"/>
    <w:rsid w:val="000A0545"/>
    <w:rsid w:val="000A1506"/>
    <w:rsid w:val="000A1AC8"/>
    <w:rsid w:val="000A3BD4"/>
    <w:rsid w:val="000A47B5"/>
    <w:rsid w:val="000B2357"/>
    <w:rsid w:val="000B2A20"/>
    <w:rsid w:val="000B4149"/>
    <w:rsid w:val="000B5681"/>
    <w:rsid w:val="000B7623"/>
    <w:rsid w:val="000C0CEE"/>
    <w:rsid w:val="000C20BE"/>
    <w:rsid w:val="000C2988"/>
    <w:rsid w:val="000C3E1B"/>
    <w:rsid w:val="000C5E52"/>
    <w:rsid w:val="000C6C49"/>
    <w:rsid w:val="000C715D"/>
    <w:rsid w:val="000D24CD"/>
    <w:rsid w:val="000D3495"/>
    <w:rsid w:val="000D4B08"/>
    <w:rsid w:val="000D4CE2"/>
    <w:rsid w:val="000D5127"/>
    <w:rsid w:val="000D5DD1"/>
    <w:rsid w:val="000D71A1"/>
    <w:rsid w:val="000E0971"/>
    <w:rsid w:val="000E16FF"/>
    <w:rsid w:val="000E4813"/>
    <w:rsid w:val="000E5884"/>
    <w:rsid w:val="000E5B3B"/>
    <w:rsid w:val="000E61B3"/>
    <w:rsid w:val="000E6C83"/>
    <w:rsid w:val="000E795A"/>
    <w:rsid w:val="000F316D"/>
    <w:rsid w:val="000F5685"/>
    <w:rsid w:val="001000F1"/>
    <w:rsid w:val="0010121B"/>
    <w:rsid w:val="00101531"/>
    <w:rsid w:val="00105748"/>
    <w:rsid w:val="001064FD"/>
    <w:rsid w:val="00107FE4"/>
    <w:rsid w:val="0011078E"/>
    <w:rsid w:val="0011163E"/>
    <w:rsid w:val="001141F8"/>
    <w:rsid w:val="0011472E"/>
    <w:rsid w:val="001150C4"/>
    <w:rsid w:val="00115D29"/>
    <w:rsid w:val="00116365"/>
    <w:rsid w:val="00116A18"/>
    <w:rsid w:val="0012462D"/>
    <w:rsid w:val="00124DAD"/>
    <w:rsid w:val="001257DE"/>
    <w:rsid w:val="0012665B"/>
    <w:rsid w:val="001268D4"/>
    <w:rsid w:val="001307B8"/>
    <w:rsid w:val="00130C00"/>
    <w:rsid w:val="00133235"/>
    <w:rsid w:val="001357AC"/>
    <w:rsid w:val="00135C58"/>
    <w:rsid w:val="00141B9B"/>
    <w:rsid w:val="00143AF0"/>
    <w:rsid w:val="00144390"/>
    <w:rsid w:val="001459FB"/>
    <w:rsid w:val="00146428"/>
    <w:rsid w:val="00150665"/>
    <w:rsid w:val="00150AE3"/>
    <w:rsid w:val="00152ABD"/>
    <w:rsid w:val="001538B7"/>
    <w:rsid w:val="00153EA0"/>
    <w:rsid w:val="00154164"/>
    <w:rsid w:val="00154434"/>
    <w:rsid w:val="0015470E"/>
    <w:rsid w:val="00154E77"/>
    <w:rsid w:val="001608DA"/>
    <w:rsid w:val="00161364"/>
    <w:rsid w:val="001614F0"/>
    <w:rsid w:val="001618C8"/>
    <w:rsid w:val="0016412E"/>
    <w:rsid w:val="0016456E"/>
    <w:rsid w:val="00164CE2"/>
    <w:rsid w:val="00165B9C"/>
    <w:rsid w:val="00171250"/>
    <w:rsid w:val="00172CD3"/>
    <w:rsid w:val="00173159"/>
    <w:rsid w:val="001732E9"/>
    <w:rsid w:val="00173580"/>
    <w:rsid w:val="00174555"/>
    <w:rsid w:val="00175FE9"/>
    <w:rsid w:val="00181C9E"/>
    <w:rsid w:val="00182814"/>
    <w:rsid w:val="00187590"/>
    <w:rsid w:val="001913F3"/>
    <w:rsid w:val="0019246B"/>
    <w:rsid w:val="00192ECC"/>
    <w:rsid w:val="001940C2"/>
    <w:rsid w:val="00197051"/>
    <w:rsid w:val="001975E6"/>
    <w:rsid w:val="00197AC1"/>
    <w:rsid w:val="00197F0E"/>
    <w:rsid w:val="001A1EB6"/>
    <w:rsid w:val="001A3622"/>
    <w:rsid w:val="001A4A9C"/>
    <w:rsid w:val="001A4FA6"/>
    <w:rsid w:val="001A6424"/>
    <w:rsid w:val="001A6C88"/>
    <w:rsid w:val="001A7377"/>
    <w:rsid w:val="001B0663"/>
    <w:rsid w:val="001B0AA8"/>
    <w:rsid w:val="001B0C21"/>
    <w:rsid w:val="001B190A"/>
    <w:rsid w:val="001B3FF5"/>
    <w:rsid w:val="001B420D"/>
    <w:rsid w:val="001B4CB6"/>
    <w:rsid w:val="001B73C9"/>
    <w:rsid w:val="001B7784"/>
    <w:rsid w:val="001C0F44"/>
    <w:rsid w:val="001C1C03"/>
    <w:rsid w:val="001C1FDB"/>
    <w:rsid w:val="001C441B"/>
    <w:rsid w:val="001C4596"/>
    <w:rsid w:val="001C51F4"/>
    <w:rsid w:val="001C7DBE"/>
    <w:rsid w:val="001D03B1"/>
    <w:rsid w:val="001D148F"/>
    <w:rsid w:val="001D27EE"/>
    <w:rsid w:val="001D3701"/>
    <w:rsid w:val="001D505D"/>
    <w:rsid w:val="001D5B00"/>
    <w:rsid w:val="001D685A"/>
    <w:rsid w:val="001D705E"/>
    <w:rsid w:val="001E1147"/>
    <w:rsid w:val="001E191A"/>
    <w:rsid w:val="001E4EEB"/>
    <w:rsid w:val="001E55B3"/>
    <w:rsid w:val="001E58B1"/>
    <w:rsid w:val="001E5D62"/>
    <w:rsid w:val="001E62AA"/>
    <w:rsid w:val="001E6ED5"/>
    <w:rsid w:val="001E7E66"/>
    <w:rsid w:val="001F2DA4"/>
    <w:rsid w:val="001F4F61"/>
    <w:rsid w:val="00200BBC"/>
    <w:rsid w:val="002013F5"/>
    <w:rsid w:val="002027DB"/>
    <w:rsid w:val="00202A77"/>
    <w:rsid w:val="00202B3B"/>
    <w:rsid w:val="002064B7"/>
    <w:rsid w:val="00210046"/>
    <w:rsid w:val="00210568"/>
    <w:rsid w:val="00211AE5"/>
    <w:rsid w:val="00212D22"/>
    <w:rsid w:val="00213B67"/>
    <w:rsid w:val="002174DA"/>
    <w:rsid w:val="00217697"/>
    <w:rsid w:val="00220F8D"/>
    <w:rsid w:val="002219FB"/>
    <w:rsid w:val="002227A2"/>
    <w:rsid w:val="00227C33"/>
    <w:rsid w:val="00230C07"/>
    <w:rsid w:val="00230ED7"/>
    <w:rsid w:val="002321EA"/>
    <w:rsid w:val="002321FF"/>
    <w:rsid w:val="00232668"/>
    <w:rsid w:val="002336FD"/>
    <w:rsid w:val="00233DC0"/>
    <w:rsid w:val="0023418C"/>
    <w:rsid w:val="0023472D"/>
    <w:rsid w:val="002356DE"/>
    <w:rsid w:val="00237526"/>
    <w:rsid w:val="002403A8"/>
    <w:rsid w:val="00246040"/>
    <w:rsid w:val="002465B1"/>
    <w:rsid w:val="00247124"/>
    <w:rsid w:val="0024769E"/>
    <w:rsid w:val="002571ED"/>
    <w:rsid w:val="00260456"/>
    <w:rsid w:val="00261413"/>
    <w:rsid w:val="00261922"/>
    <w:rsid w:val="00261FA5"/>
    <w:rsid w:val="002636B4"/>
    <w:rsid w:val="0026388F"/>
    <w:rsid w:val="00263E09"/>
    <w:rsid w:val="0026587A"/>
    <w:rsid w:val="00266070"/>
    <w:rsid w:val="002666CC"/>
    <w:rsid w:val="00270D17"/>
    <w:rsid w:val="002726B2"/>
    <w:rsid w:val="002748D2"/>
    <w:rsid w:val="00275166"/>
    <w:rsid w:val="00275E06"/>
    <w:rsid w:val="00280D71"/>
    <w:rsid w:val="00280DE5"/>
    <w:rsid w:val="00281FDB"/>
    <w:rsid w:val="0028482F"/>
    <w:rsid w:val="00284B41"/>
    <w:rsid w:val="00286DAA"/>
    <w:rsid w:val="002870A0"/>
    <w:rsid w:val="002870BC"/>
    <w:rsid w:val="0029147C"/>
    <w:rsid w:val="00291586"/>
    <w:rsid w:val="00291ED2"/>
    <w:rsid w:val="00293264"/>
    <w:rsid w:val="00295203"/>
    <w:rsid w:val="00295A6A"/>
    <w:rsid w:val="00297763"/>
    <w:rsid w:val="00297A8E"/>
    <w:rsid w:val="002A015C"/>
    <w:rsid w:val="002A118E"/>
    <w:rsid w:val="002A2EEB"/>
    <w:rsid w:val="002A327D"/>
    <w:rsid w:val="002A4183"/>
    <w:rsid w:val="002A7566"/>
    <w:rsid w:val="002A77D7"/>
    <w:rsid w:val="002B1330"/>
    <w:rsid w:val="002B414D"/>
    <w:rsid w:val="002B57E9"/>
    <w:rsid w:val="002B7B27"/>
    <w:rsid w:val="002C060E"/>
    <w:rsid w:val="002C0635"/>
    <w:rsid w:val="002C0991"/>
    <w:rsid w:val="002C18D5"/>
    <w:rsid w:val="002C4ECA"/>
    <w:rsid w:val="002C5CCE"/>
    <w:rsid w:val="002C6286"/>
    <w:rsid w:val="002C717E"/>
    <w:rsid w:val="002C75A4"/>
    <w:rsid w:val="002D2078"/>
    <w:rsid w:val="002D2D90"/>
    <w:rsid w:val="002D3E16"/>
    <w:rsid w:val="002D5636"/>
    <w:rsid w:val="002D5643"/>
    <w:rsid w:val="002E2CEC"/>
    <w:rsid w:val="002E2CF1"/>
    <w:rsid w:val="002E3BBC"/>
    <w:rsid w:val="002E47EB"/>
    <w:rsid w:val="002E4D3F"/>
    <w:rsid w:val="002F0BA3"/>
    <w:rsid w:val="002F156A"/>
    <w:rsid w:val="002F2548"/>
    <w:rsid w:val="002F2FF6"/>
    <w:rsid w:val="002F3739"/>
    <w:rsid w:val="002F5A39"/>
    <w:rsid w:val="002F7601"/>
    <w:rsid w:val="002F792E"/>
    <w:rsid w:val="00300349"/>
    <w:rsid w:val="003016DC"/>
    <w:rsid w:val="00301B17"/>
    <w:rsid w:val="003021A5"/>
    <w:rsid w:val="00302A2B"/>
    <w:rsid w:val="00306668"/>
    <w:rsid w:val="00310EDE"/>
    <w:rsid w:val="00316A32"/>
    <w:rsid w:val="00321168"/>
    <w:rsid w:val="00321658"/>
    <w:rsid w:val="003228DA"/>
    <w:rsid w:val="00322EA4"/>
    <w:rsid w:val="00323DFB"/>
    <w:rsid w:val="00325640"/>
    <w:rsid w:val="00327AEC"/>
    <w:rsid w:val="003307E4"/>
    <w:rsid w:val="00330D7C"/>
    <w:rsid w:val="00330FE5"/>
    <w:rsid w:val="003324C0"/>
    <w:rsid w:val="003331CE"/>
    <w:rsid w:val="00337102"/>
    <w:rsid w:val="00337A67"/>
    <w:rsid w:val="003400A6"/>
    <w:rsid w:val="00340BDC"/>
    <w:rsid w:val="00341532"/>
    <w:rsid w:val="003415EC"/>
    <w:rsid w:val="0034263E"/>
    <w:rsid w:val="003426A3"/>
    <w:rsid w:val="003441D6"/>
    <w:rsid w:val="00344666"/>
    <w:rsid w:val="0034493E"/>
    <w:rsid w:val="00346760"/>
    <w:rsid w:val="00346947"/>
    <w:rsid w:val="00347FA3"/>
    <w:rsid w:val="00350869"/>
    <w:rsid w:val="00350B80"/>
    <w:rsid w:val="00350EAB"/>
    <w:rsid w:val="0035266D"/>
    <w:rsid w:val="00353FD8"/>
    <w:rsid w:val="00353FED"/>
    <w:rsid w:val="0035436C"/>
    <w:rsid w:val="003544BC"/>
    <w:rsid w:val="00354E9D"/>
    <w:rsid w:val="003559D8"/>
    <w:rsid w:val="0035653F"/>
    <w:rsid w:val="00357A99"/>
    <w:rsid w:val="0036213F"/>
    <w:rsid w:val="003623A6"/>
    <w:rsid w:val="003629CD"/>
    <w:rsid w:val="003653E4"/>
    <w:rsid w:val="00366128"/>
    <w:rsid w:val="003673CE"/>
    <w:rsid w:val="0036785D"/>
    <w:rsid w:val="00371AB5"/>
    <w:rsid w:val="00372238"/>
    <w:rsid w:val="0037251D"/>
    <w:rsid w:val="003734DA"/>
    <w:rsid w:val="00373E67"/>
    <w:rsid w:val="00380CBF"/>
    <w:rsid w:val="00380D42"/>
    <w:rsid w:val="00380F59"/>
    <w:rsid w:val="0038150C"/>
    <w:rsid w:val="00381A16"/>
    <w:rsid w:val="00381FC3"/>
    <w:rsid w:val="00382380"/>
    <w:rsid w:val="003835B1"/>
    <w:rsid w:val="00384CAC"/>
    <w:rsid w:val="00386FE4"/>
    <w:rsid w:val="003871C3"/>
    <w:rsid w:val="00390188"/>
    <w:rsid w:val="00390673"/>
    <w:rsid w:val="00390D52"/>
    <w:rsid w:val="003932F7"/>
    <w:rsid w:val="003941CB"/>
    <w:rsid w:val="003A22D9"/>
    <w:rsid w:val="003A4389"/>
    <w:rsid w:val="003A52E1"/>
    <w:rsid w:val="003A5B53"/>
    <w:rsid w:val="003B21EA"/>
    <w:rsid w:val="003B2250"/>
    <w:rsid w:val="003B32C6"/>
    <w:rsid w:val="003B401F"/>
    <w:rsid w:val="003B5C1F"/>
    <w:rsid w:val="003C02AC"/>
    <w:rsid w:val="003C1F02"/>
    <w:rsid w:val="003C2246"/>
    <w:rsid w:val="003C3DAD"/>
    <w:rsid w:val="003C4579"/>
    <w:rsid w:val="003D0368"/>
    <w:rsid w:val="003D37BA"/>
    <w:rsid w:val="003D5DBA"/>
    <w:rsid w:val="003D6A2C"/>
    <w:rsid w:val="003D7C39"/>
    <w:rsid w:val="003E7DA8"/>
    <w:rsid w:val="003F0C5F"/>
    <w:rsid w:val="003F4FA6"/>
    <w:rsid w:val="003F7522"/>
    <w:rsid w:val="0040072E"/>
    <w:rsid w:val="00400921"/>
    <w:rsid w:val="00402EC2"/>
    <w:rsid w:val="004036D8"/>
    <w:rsid w:val="00403E75"/>
    <w:rsid w:val="00404A1A"/>
    <w:rsid w:val="004073B5"/>
    <w:rsid w:val="00410B98"/>
    <w:rsid w:val="00410E29"/>
    <w:rsid w:val="0041106E"/>
    <w:rsid w:val="00411159"/>
    <w:rsid w:val="00412EA1"/>
    <w:rsid w:val="00413F67"/>
    <w:rsid w:val="00414A50"/>
    <w:rsid w:val="0041526B"/>
    <w:rsid w:val="0041554A"/>
    <w:rsid w:val="00416DBF"/>
    <w:rsid w:val="0042114B"/>
    <w:rsid w:val="0042159A"/>
    <w:rsid w:val="00424074"/>
    <w:rsid w:val="00424951"/>
    <w:rsid w:val="00425B79"/>
    <w:rsid w:val="00426CD7"/>
    <w:rsid w:val="004320F8"/>
    <w:rsid w:val="004369F8"/>
    <w:rsid w:val="00442C78"/>
    <w:rsid w:val="0044368A"/>
    <w:rsid w:val="00454A9D"/>
    <w:rsid w:val="0045750D"/>
    <w:rsid w:val="0045792D"/>
    <w:rsid w:val="00462BDD"/>
    <w:rsid w:val="00463F34"/>
    <w:rsid w:val="00464408"/>
    <w:rsid w:val="004644E4"/>
    <w:rsid w:val="00464561"/>
    <w:rsid w:val="00464645"/>
    <w:rsid w:val="004657E0"/>
    <w:rsid w:val="004667F4"/>
    <w:rsid w:val="00466880"/>
    <w:rsid w:val="0046729A"/>
    <w:rsid w:val="00467B94"/>
    <w:rsid w:val="004713DB"/>
    <w:rsid w:val="00472675"/>
    <w:rsid w:val="00473D22"/>
    <w:rsid w:val="004747EB"/>
    <w:rsid w:val="00475AB2"/>
    <w:rsid w:val="004770D6"/>
    <w:rsid w:val="004807F1"/>
    <w:rsid w:val="0048132A"/>
    <w:rsid w:val="00481E35"/>
    <w:rsid w:val="004835A4"/>
    <w:rsid w:val="00484A05"/>
    <w:rsid w:val="00486FC0"/>
    <w:rsid w:val="00486FD3"/>
    <w:rsid w:val="004870C5"/>
    <w:rsid w:val="00490D36"/>
    <w:rsid w:val="004929E3"/>
    <w:rsid w:val="00493825"/>
    <w:rsid w:val="00493EF3"/>
    <w:rsid w:val="00494925"/>
    <w:rsid w:val="00495620"/>
    <w:rsid w:val="0049614D"/>
    <w:rsid w:val="004A0929"/>
    <w:rsid w:val="004A3881"/>
    <w:rsid w:val="004A3935"/>
    <w:rsid w:val="004A3F14"/>
    <w:rsid w:val="004A42BE"/>
    <w:rsid w:val="004B12BC"/>
    <w:rsid w:val="004B273D"/>
    <w:rsid w:val="004B6754"/>
    <w:rsid w:val="004B696C"/>
    <w:rsid w:val="004B77CE"/>
    <w:rsid w:val="004C0E8F"/>
    <w:rsid w:val="004C24B5"/>
    <w:rsid w:val="004C4C02"/>
    <w:rsid w:val="004C5428"/>
    <w:rsid w:val="004C5AEB"/>
    <w:rsid w:val="004C6993"/>
    <w:rsid w:val="004C75DF"/>
    <w:rsid w:val="004D0726"/>
    <w:rsid w:val="004D30D2"/>
    <w:rsid w:val="004D46EF"/>
    <w:rsid w:val="004D5035"/>
    <w:rsid w:val="004D6EF0"/>
    <w:rsid w:val="004D7442"/>
    <w:rsid w:val="004E0643"/>
    <w:rsid w:val="004E12A6"/>
    <w:rsid w:val="004E27FB"/>
    <w:rsid w:val="004E32F9"/>
    <w:rsid w:val="004E3315"/>
    <w:rsid w:val="004E5C78"/>
    <w:rsid w:val="004E5D15"/>
    <w:rsid w:val="004E631A"/>
    <w:rsid w:val="004F016A"/>
    <w:rsid w:val="004F07ED"/>
    <w:rsid w:val="004F163F"/>
    <w:rsid w:val="004F17D5"/>
    <w:rsid w:val="004F3042"/>
    <w:rsid w:val="004F3AC0"/>
    <w:rsid w:val="004F6BB9"/>
    <w:rsid w:val="00500186"/>
    <w:rsid w:val="00502D22"/>
    <w:rsid w:val="005038EC"/>
    <w:rsid w:val="005046EA"/>
    <w:rsid w:val="00505B91"/>
    <w:rsid w:val="005066FB"/>
    <w:rsid w:val="00507920"/>
    <w:rsid w:val="00510F81"/>
    <w:rsid w:val="0051477F"/>
    <w:rsid w:val="00515C64"/>
    <w:rsid w:val="0051659A"/>
    <w:rsid w:val="00516BE4"/>
    <w:rsid w:val="00516F7D"/>
    <w:rsid w:val="00516FD7"/>
    <w:rsid w:val="00517585"/>
    <w:rsid w:val="0052074F"/>
    <w:rsid w:val="00520FFE"/>
    <w:rsid w:val="00522390"/>
    <w:rsid w:val="00524CCD"/>
    <w:rsid w:val="00525BBA"/>
    <w:rsid w:val="005316FD"/>
    <w:rsid w:val="00532336"/>
    <w:rsid w:val="0053461B"/>
    <w:rsid w:val="00534F88"/>
    <w:rsid w:val="00535EBE"/>
    <w:rsid w:val="005375B1"/>
    <w:rsid w:val="005409E6"/>
    <w:rsid w:val="00540AD4"/>
    <w:rsid w:val="005411C3"/>
    <w:rsid w:val="0054266E"/>
    <w:rsid w:val="0054362E"/>
    <w:rsid w:val="0054594D"/>
    <w:rsid w:val="00546588"/>
    <w:rsid w:val="00547A4B"/>
    <w:rsid w:val="00553E20"/>
    <w:rsid w:val="00554498"/>
    <w:rsid w:val="00562305"/>
    <w:rsid w:val="00562FA1"/>
    <w:rsid w:val="00564BA5"/>
    <w:rsid w:val="00564BF4"/>
    <w:rsid w:val="00567324"/>
    <w:rsid w:val="00567436"/>
    <w:rsid w:val="00567645"/>
    <w:rsid w:val="00573D26"/>
    <w:rsid w:val="00573DA0"/>
    <w:rsid w:val="005758D0"/>
    <w:rsid w:val="00576EDA"/>
    <w:rsid w:val="0057757C"/>
    <w:rsid w:val="0057784A"/>
    <w:rsid w:val="00577982"/>
    <w:rsid w:val="005806C6"/>
    <w:rsid w:val="00582036"/>
    <w:rsid w:val="00582830"/>
    <w:rsid w:val="005829E4"/>
    <w:rsid w:val="00582CC9"/>
    <w:rsid w:val="00584408"/>
    <w:rsid w:val="00585150"/>
    <w:rsid w:val="0058567E"/>
    <w:rsid w:val="00585B10"/>
    <w:rsid w:val="00585CB1"/>
    <w:rsid w:val="005860DD"/>
    <w:rsid w:val="00587142"/>
    <w:rsid w:val="00587C38"/>
    <w:rsid w:val="00587DC9"/>
    <w:rsid w:val="005954BA"/>
    <w:rsid w:val="005977C4"/>
    <w:rsid w:val="00597BD2"/>
    <w:rsid w:val="005A1066"/>
    <w:rsid w:val="005A1277"/>
    <w:rsid w:val="005A1523"/>
    <w:rsid w:val="005A428F"/>
    <w:rsid w:val="005A7499"/>
    <w:rsid w:val="005A78CE"/>
    <w:rsid w:val="005A7932"/>
    <w:rsid w:val="005B0D75"/>
    <w:rsid w:val="005B2BF4"/>
    <w:rsid w:val="005B3334"/>
    <w:rsid w:val="005B45AE"/>
    <w:rsid w:val="005B5181"/>
    <w:rsid w:val="005B6A19"/>
    <w:rsid w:val="005B7467"/>
    <w:rsid w:val="005C00CD"/>
    <w:rsid w:val="005C11AD"/>
    <w:rsid w:val="005C210A"/>
    <w:rsid w:val="005C29A9"/>
    <w:rsid w:val="005C30E1"/>
    <w:rsid w:val="005C35FF"/>
    <w:rsid w:val="005C4B32"/>
    <w:rsid w:val="005D05D3"/>
    <w:rsid w:val="005D0CE9"/>
    <w:rsid w:val="005D13BD"/>
    <w:rsid w:val="005D3F84"/>
    <w:rsid w:val="005D481E"/>
    <w:rsid w:val="005D4C82"/>
    <w:rsid w:val="005D57BF"/>
    <w:rsid w:val="005D73F8"/>
    <w:rsid w:val="005D7705"/>
    <w:rsid w:val="005E145B"/>
    <w:rsid w:val="005E49F6"/>
    <w:rsid w:val="005E6DA6"/>
    <w:rsid w:val="005E73A1"/>
    <w:rsid w:val="005F0F5A"/>
    <w:rsid w:val="005F1476"/>
    <w:rsid w:val="005F292A"/>
    <w:rsid w:val="005F2FD5"/>
    <w:rsid w:val="005F3046"/>
    <w:rsid w:val="005F5036"/>
    <w:rsid w:val="005F5433"/>
    <w:rsid w:val="005F619D"/>
    <w:rsid w:val="0060350C"/>
    <w:rsid w:val="00610475"/>
    <w:rsid w:val="00611874"/>
    <w:rsid w:val="00612BC2"/>
    <w:rsid w:val="00612E45"/>
    <w:rsid w:val="00613296"/>
    <w:rsid w:val="006149C9"/>
    <w:rsid w:val="00615925"/>
    <w:rsid w:val="006166CD"/>
    <w:rsid w:val="00620D07"/>
    <w:rsid w:val="00621B6B"/>
    <w:rsid w:val="00621FDF"/>
    <w:rsid w:val="00623077"/>
    <w:rsid w:val="00624449"/>
    <w:rsid w:val="006252B8"/>
    <w:rsid w:val="0062595A"/>
    <w:rsid w:val="006259C4"/>
    <w:rsid w:val="006274CD"/>
    <w:rsid w:val="00630495"/>
    <w:rsid w:val="00633139"/>
    <w:rsid w:val="00633504"/>
    <w:rsid w:val="0063391D"/>
    <w:rsid w:val="00633F95"/>
    <w:rsid w:val="00634751"/>
    <w:rsid w:val="006356CD"/>
    <w:rsid w:val="00636684"/>
    <w:rsid w:val="00637019"/>
    <w:rsid w:val="00637B27"/>
    <w:rsid w:val="006410AA"/>
    <w:rsid w:val="006423C3"/>
    <w:rsid w:val="00643401"/>
    <w:rsid w:val="00644DDC"/>
    <w:rsid w:val="00645F04"/>
    <w:rsid w:val="00650E48"/>
    <w:rsid w:val="0065141E"/>
    <w:rsid w:val="0065208C"/>
    <w:rsid w:val="006533F4"/>
    <w:rsid w:val="00655C0B"/>
    <w:rsid w:val="006574CB"/>
    <w:rsid w:val="006634AF"/>
    <w:rsid w:val="00664310"/>
    <w:rsid w:val="006644B3"/>
    <w:rsid w:val="00665EC6"/>
    <w:rsid w:val="00666974"/>
    <w:rsid w:val="00666D15"/>
    <w:rsid w:val="006709F8"/>
    <w:rsid w:val="00670F95"/>
    <w:rsid w:val="0067266E"/>
    <w:rsid w:val="0067312A"/>
    <w:rsid w:val="00673BD8"/>
    <w:rsid w:val="00674279"/>
    <w:rsid w:val="006743DB"/>
    <w:rsid w:val="00674F1B"/>
    <w:rsid w:val="00677B7C"/>
    <w:rsid w:val="00677BCD"/>
    <w:rsid w:val="006827FF"/>
    <w:rsid w:val="00682AE9"/>
    <w:rsid w:val="00683BE8"/>
    <w:rsid w:val="006936E3"/>
    <w:rsid w:val="00693CE6"/>
    <w:rsid w:val="0069458E"/>
    <w:rsid w:val="0069501A"/>
    <w:rsid w:val="0069704C"/>
    <w:rsid w:val="006978EC"/>
    <w:rsid w:val="006A1546"/>
    <w:rsid w:val="006A35B1"/>
    <w:rsid w:val="006A46BC"/>
    <w:rsid w:val="006A7024"/>
    <w:rsid w:val="006B18BC"/>
    <w:rsid w:val="006B57A3"/>
    <w:rsid w:val="006B76E5"/>
    <w:rsid w:val="006B78C4"/>
    <w:rsid w:val="006C0CB3"/>
    <w:rsid w:val="006C1BC5"/>
    <w:rsid w:val="006C3F7E"/>
    <w:rsid w:val="006C4520"/>
    <w:rsid w:val="006C4558"/>
    <w:rsid w:val="006C499C"/>
    <w:rsid w:val="006C4C5F"/>
    <w:rsid w:val="006C5BB1"/>
    <w:rsid w:val="006C6EAB"/>
    <w:rsid w:val="006C7007"/>
    <w:rsid w:val="006C7F89"/>
    <w:rsid w:val="006D064A"/>
    <w:rsid w:val="006D2BBD"/>
    <w:rsid w:val="006D371E"/>
    <w:rsid w:val="006D55DC"/>
    <w:rsid w:val="006D638D"/>
    <w:rsid w:val="006D7269"/>
    <w:rsid w:val="006E0AA7"/>
    <w:rsid w:val="006E2A92"/>
    <w:rsid w:val="006E3E15"/>
    <w:rsid w:val="006E62C8"/>
    <w:rsid w:val="006E6F3D"/>
    <w:rsid w:val="006F1BB3"/>
    <w:rsid w:val="006F243E"/>
    <w:rsid w:val="006F7927"/>
    <w:rsid w:val="006F7CBE"/>
    <w:rsid w:val="00700DC0"/>
    <w:rsid w:val="00701645"/>
    <w:rsid w:val="0070296F"/>
    <w:rsid w:val="0071006A"/>
    <w:rsid w:val="00711031"/>
    <w:rsid w:val="007112C5"/>
    <w:rsid w:val="0071508F"/>
    <w:rsid w:val="00715207"/>
    <w:rsid w:val="007164B1"/>
    <w:rsid w:val="00720836"/>
    <w:rsid w:val="0072640A"/>
    <w:rsid w:val="007266B7"/>
    <w:rsid w:val="0072702A"/>
    <w:rsid w:val="00730789"/>
    <w:rsid w:val="00731D65"/>
    <w:rsid w:val="0073322D"/>
    <w:rsid w:val="00733977"/>
    <w:rsid w:val="007375E0"/>
    <w:rsid w:val="0074027F"/>
    <w:rsid w:val="00740465"/>
    <w:rsid w:val="007415F2"/>
    <w:rsid w:val="00741E4E"/>
    <w:rsid w:val="0074403F"/>
    <w:rsid w:val="007444B1"/>
    <w:rsid w:val="007466FF"/>
    <w:rsid w:val="007477EA"/>
    <w:rsid w:val="00750474"/>
    <w:rsid w:val="00755391"/>
    <w:rsid w:val="00755EAD"/>
    <w:rsid w:val="00756598"/>
    <w:rsid w:val="00756A3B"/>
    <w:rsid w:val="00756E20"/>
    <w:rsid w:val="00760029"/>
    <w:rsid w:val="007603D4"/>
    <w:rsid w:val="00760413"/>
    <w:rsid w:val="00762D2A"/>
    <w:rsid w:val="00763D06"/>
    <w:rsid w:val="00765702"/>
    <w:rsid w:val="0076679D"/>
    <w:rsid w:val="00773755"/>
    <w:rsid w:val="007744DF"/>
    <w:rsid w:val="00780D5E"/>
    <w:rsid w:val="007820B8"/>
    <w:rsid w:val="007859AA"/>
    <w:rsid w:val="00786B14"/>
    <w:rsid w:val="007906E6"/>
    <w:rsid w:val="00791114"/>
    <w:rsid w:val="00793180"/>
    <w:rsid w:val="00793A29"/>
    <w:rsid w:val="00793C17"/>
    <w:rsid w:val="007A12D7"/>
    <w:rsid w:val="007A36D5"/>
    <w:rsid w:val="007A36F6"/>
    <w:rsid w:val="007A486C"/>
    <w:rsid w:val="007A4E61"/>
    <w:rsid w:val="007A6B16"/>
    <w:rsid w:val="007A786C"/>
    <w:rsid w:val="007A7FFC"/>
    <w:rsid w:val="007B02ED"/>
    <w:rsid w:val="007B1B1F"/>
    <w:rsid w:val="007B2095"/>
    <w:rsid w:val="007B45D7"/>
    <w:rsid w:val="007B46BA"/>
    <w:rsid w:val="007B478B"/>
    <w:rsid w:val="007B5AC8"/>
    <w:rsid w:val="007B7632"/>
    <w:rsid w:val="007B78B2"/>
    <w:rsid w:val="007B7EF0"/>
    <w:rsid w:val="007C2C6C"/>
    <w:rsid w:val="007C317C"/>
    <w:rsid w:val="007C36FF"/>
    <w:rsid w:val="007C4CCB"/>
    <w:rsid w:val="007C71F7"/>
    <w:rsid w:val="007D0BB6"/>
    <w:rsid w:val="007D3152"/>
    <w:rsid w:val="007D7017"/>
    <w:rsid w:val="007D7725"/>
    <w:rsid w:val="007D7DD2"/>
    <w:rsid w:val="007E26C5"/>
    <w:rsid w:val="007E4401"/>
    <w:rsid w:val="007E5996"/>
    <w:rsid w:val="007E74F5"/>
    <w:rsid w:val="007E7973"/>
    <w:rsid w:val="007F3B49"/>
    <w:rsid w:val="007F3F65"/>
    <w:rsid w:val="007F71E9"/>
    <w:rsid w:val="007F772B"/>
    <w:rsid w:val="0080150A"/>
    <w:rsid w:val="00801576"/>
    <w:rsid w:val="00805EE9"/>
    <w:rsid w:val="0080784F"/>
    <w:rsid w:val="00812917"/>
    <w:rsid w:val="00814B87"/>
    <w:rsid w:val="00814BF3"/>
    <w:rsid w:val="00815165"/>
    <w:rsid w:val="008169E9"/>
    <w:rsid w:val="008200DC"/>
    <w:rsid w:val="0082049F"/>
    <w:rsid w:val="00821186"/>
    <w:rsid w:val="00821A53"/>
    <w:rsid w:val="00823735"/>
    <w:rsid w:val="00825D4F"/>
    <w:rsid w:val="00826E27"/>
    <w:rsid w:val="008275DD"/>
    <w:rsid w:val="00827A39"/>
    <w:rsid w:val="00830034"/>
    <w:rsid w:val="008330B9"/>
    <w:rsid w:val="00833BB1"/>
    <w:rsid w:val="00834E5D"/>
    <w:rsid w:val="008353F3"/>
    <w:rsid w:val="00835E04"/>
    <w:rsid w:val="008363A0"/>
    <w:rsid w:val="00837A22"/>
    <w:rsid w:val="00840835"/>
    <w:rsid w:val="00840AD7"/>
    <w:rsid w:val="00841312"/>
    <w:rsid w:val="00841366"/>
    <w:rsid w:val="008420F3"/>
    <w:rsid w:val="008439FC"/>
    <w:rsid w:val="00843B46"/>
    <w:rsid w:val="00845CA4"/>
    <w:rsid w:val="00850DB0"/>
    <w:rsid w:val="00850FA0"/>
    <w:rsid w:val="00852CD4"/>
    <w:rsid w:val="0085393A"/>
    <w:rsid w:val="00854ADF"/>
    <w:rsid w:val="008556B3"/>
    <w:rsid w:val="00857C6D"/>
    <w:rsid w:val="00860A38"/>
    <w:rsid w:val="00862768"/>
    <w:rsid w:val="00865C2C"/>
    <w:rsid w:val="00867A14"/>
    <w:rsid w:val="00870152"/>
    <w:rsid w:val="0087374E"/>
    <w:rsid w:val="008738D8"/>
    <w:rsid w:val="0087630F"/>
    <w:rsid w:val="008824D7"/>
    <w:rsid w:val="00885EC5"/>
    <w:rsid w:val="00887F4D"/>
    <w:rsid w:val="00890B83"/>
    <w:rsid w:val="008911EF"/>
    <w:rsid w:val="00892159"/>
    <w:rsid w:val="00892ECB"/>
    <w:rsid w:val="00894E83"/>
    <w:rsid w:val="008A1227"/>
    <w:rsid w:val="008A1B47"/>
    <w:rsid w:val="008A23E3"/>
    <w:rsid w:val="008A6DFE"/>
    <w:rsid w:val="008A7F51"/>
    <w:rsid w:val="008B1303"/>
    <w:rsid w:val="008B2397"/>
    <w:rsid w:val="008B4A00"/>
    <w:rsid w:val="008B5C33"/>
    <w:rsid w:val="008B6871"/>
    <w:rsid w:val="008C05F5"/>
    <w:rsid w:val="008C1EC7"/>
    <w:rsid w:val="008C3DF6"/>
    <w:rsid w:val="008C56D6"/>
    <w:rsid w:val="008C7B5E"/>
    <w:rsid w:val="008C7F14"/>
    <w:rsid w:val="008D2CAB"/>
    <w:rsid w:val="008D2F5A"/>
    <w:rsid w:val="008D344E"/>
    <w:rsid w:val="008D3B89"/>
    <w:rsid w:val="008D5417"/>
    <w:rsid w:val="008D684B"/>
    <w:rsid w:val="008E06F3"/>
    <w:rsid w:val="008E2A40"/>
    <w:rsid w:val="008E43CD"/>
    <w:rsid w:val="008E6DEE"/>
    <w:rsid w:val="008E740B"/>
    <w:rsid w:val="008F0130"/>
    <w:rsid w:val="008F03AD"/>
    <w:rsid w:val="008F07EA"/>
    <w:rsid w:val="008F11B6"/>
    <w:rsid w:val="008F63FE"/>
    <w:rsid w:val="00901818"/>
    <w:rsid w:val="0090262E"/>
    <w:rsid w:val="00903335"/>
    <w:rsid w:val="00903466"/>
    <w:rsid w:val="00903EC6"/>
    <w:rsid w:val="00906885"/>
    <w:rsid w:val="00910C60"/>
    <w:rsid w:val="00911002"/>
    <w:rsid w:val="00912F42"/>
    <w:rsid w:val="0091301D"/>
    <w:rsid w:val="00914A2E"/>
    <w:rsid w:val="00916725"/>
    <w:rsid w:val="009167D6"/>
    <w:rsid w:val="0092088D"/>
    <w:rsid w:val="009213C0"/>
    <w:rsid w:val="00923061"/>
    <w:rsid w:val="009249E2"/>
    <w:rsid w:val="00924AB3"/>
    <w:rsid w:val="00925D8A"/>
    <w:rsid w:val="00926BB6"/>
    <w:rsid w:val="00930C0E"/>
    <w:rsid w:val="009315F8"/>
    <w:rsid w:val="0093263D"/>
    <w:rsid w:val="009345A8"/>
    <w:rsid w:val="00934F36"/>
    <w:rsid w:val="0093574B"/>
    <w:rsid w:val="009376D2"/>
    <w:rsid w:val="00941515"/>
    <w:rsid w:val="00941FB6"/>
    <w:rsid w:val="00942174"/>
    <w:rsid w:val="00946D00"/>
    <w:rsid w:val="0095094B"/>
    <w:rsid w:val="00950AE3"/>
    <w:rsid w:val="00952028"/>
    <w:rsid w:val="00952B67"/>
    <w:rsid w:val="009535F5"/>
    <w:rsid w:val="00953A32"/>
    <w:rsid w:val="00956D0A"/>
    <w:rsid w:val="00957A80"/>
    <w:rsid w:val="00957AF5"/>
    <w:rsid w:val="009612C5"/>
    <w:rsid w:val="0096200D"/>
    <w:rsid w:val="00962A02"/>
    <w:rsid w:val="00963AE5"/>
    <w:rsid w:val="00965F62"/>
    <w:rsid w:val="0096607D"/>
    <w:rsid w:val="00966C1C"/>
    <w:rsid w:val="009709A4"/>
    <w:rsid w:val="00971416"/>
    <w:rsid w:val="009721AC"/>
    <w:rsid w:val="00974644"/>
    <w:rsid w:val="00974DD2"/>
    <w:rsid w:val="00977B34"/>
    <w:rsid w:val="00977CCE"/>
    <w:rsid w:val="00980C2F"/>
    <w:rsid w:val="00982934"/>
    <w:rsid w:val="00984C0B"/>
    <w:rsid w:val="00985CB8"/>
    <w:rsid w:val="00985F5D"/>
    <w:rsid w:val="00986404"/>
    <w:rsid w:val="009864BD"/>
    <w:rsid w:val="00990D8B"/>
    <w:rsid w:val="009912EE"/>
    <w:rsid w:val="00991823"/>
    <w:rsid w:val="009930A5"/>
    <w:rsid w:val="009971D7"/>
    <w:rsid w:val="0099737F"/>
    <w:rsid w:val="009A1546"/>
    <w:rsid w:val="009A1D18"/>
    <w:rsid w:val="009A2C4E"/>
    <w:rsid w:val="009A60E9"/>
    <w:rsid w:val="009A766D"/>
    <w:rsid w:val="009B1407"/>
    <w:rsid w:val="009B1AA6"/>
    <w:rsid w:val="009B4EC6"/>
    <w:rsid w:val="009B5440"/>
    <w:rsid w:val="009B589E"/>
    <w:rsid w:val="009B7747"/>
    <w:rsid w:val="009C0867"/>
    <w:rsid w:val="009C342C"/>
    <w:rsid w:val="009C39A6"/>
    <w:rsid w:val="009C56F2"/>
    <w:rsid w:val="009D069E"/>
    <w:rsid w:val="009D12D5"/>
    <w:rsid w:val="009D4996"/>
    <w:rsid w:val="009D5A9A"/>
    <w:rsid w:val="009D630E"/>
    <w:rsid w:val="009E0D30"/>
    <w:rsid w:val="009E47AC"/>
    <w:rsid w:val="009F10AB"/>
    <w:rsid w:val="009F2C73"/>
    <w:rsid w:val="009F39B0"/>
    <w:rsid w:val="009F4196"/>
    <w:rsid w:val="009F454F"/>
    <w:rsid w:val="009F6EFB"/>
    <w:rsid w:val="009F7044"/>
    <w:rsid w:val="00A01131"/>
    <w:rsid w:val="00A044D4"/>
    <w:rsid w:val="00A048CB"/>
    <w:rsid w:val="00A04AA7"/>
    <w:rsid w:val="00A0679F"/>
    <w:rsid w:val="00A10F37"/>
    <w:rsid w:val="00A1177A"/>
    <w:rsid w:val="00A14334"/>
    <w:rsid w:val="00A22C17"/>
    <w:rsid w:val="00A2344F"/>
    <w:rsid w:val="00A26B56"/>
    <w:rsid w:val="00A27CCD"/>
    <w:rsid w:val="00A305D0"/>
    <w:rsid w:val="00A30C92"/>
    <w:rsid w:val="00A31861"/>
    <w:rsid w:val="00A3266E"/>
    <w:rsid w:val="00A33984"/>
    <w:rsid w:val="00A348A6"/>
    <w:rsid w:val="00A34F8E"/>
    <w:rsid w:val="00A35B71"/>
    <w:rsid w:val="00A3603C"/>
    <w:rsid w:val="00A369EC"/>
    <w:rsid w:val="00A37FFA"/>
    <w:rsid w:val="00A4191A"/>
    <w:rsid w:val="00A424BA"/>
    <w:rsid w:val="00A43656"/>
    <w:rsid w:val="00A448BA"/>
    <w:rsid w:val="00A457AC"/>
    <w:rsid w:val="00A45A28"/>
    <w:rsid w:val="00A45F66"/>
    <w:rsid w:val="00A47107"/>
    <w:rsid w:val="00A53A26"/>
    <w:rsid w:val="00A54D71"/>
    <w:rsid w:val="00A55541"/>
    <w:rsid w:val="00A56024"/>
    <w:rsid w:val="00A56327"/>
    <w:rsid w:val="00A567CB"/>
    <w:rsid w:val="00A629D2"/>
    <w:rsid w:val="00A62EC5"/>
    <w:rsid w:val="00A64599"/>
    <w:rsid w:val="00A64F9D"/>
    <w:rsid w:val="00A6536B"/>
    <w:rsid w:val="00A655CA"/>
    <w:rsid w:val="00A65E13"/>
    <w:rsid w:val="00A717A7"/>
    <w:rsid w:val="00A71AC1"/>
    <w:rsid w:val="00A729A1"/>
    <w:rsid w:val="00A73066"/>
    <w:rsid w:val="00A73318"/>
    <w:rsid w:val="00A748B3"/>
    <w:rsid w:val="00A74E3C"/>
    <w:rsid w:val="00A74EBF"/>
    <w:rsid w:val="00A760C9"/>
    <w:rsid w:val="00A766D8"/>
    <w:rsid w:val="00A81058"/>
    <w:rsid w:val="00A81958"/>
    <w:rsid w:val="00A81F43"/>
    <w:rsid w:val="00A83C4A"/>
    <w:rsid w:val="00A83CC4"/>
    <w:rsid w:val="00A84E77"/>
    <w:rsid w:val="00A85071"/>
    <w:rsid w:val="00A85B7C"/>
    <w:rsid w:val="00A85C2E"/>
    <w:rsid w:val="00A864F8"/>
    <w:rsid w:val="00A86751"/>
    <w:rsid w:val="00A90088"/>
    <w:rsid w:val="00A944BC"/>
    <w:rsid w:val="00A94BFA"/>
    <w:rsid w:val="00A9652D"/>
    <w:rsid w:val="00A96742"/>
    <w:rsid w:val="00A976E9"/>
    <w:rsid w:val="00A979CB"/>
    <w:rsid w:val="00A97F62"/>
    <w:rsid w:val="00AA15AA"/>
    <w:rsid w:val="00AA32CE"/>
    <w:rsid w:val="00AA34BB"/>
    <w:rsid w:val="00AA3BFB"/>
    <w:rsid w:val="00AA424E"/>
    <w:rsid w:val="00AA6E6E"/>
    <w:rsid w:val="00AA7FC6"/>
    <w:rsid w:val="00AB00D2"/>
    <w:rsid w:val="00AB3131"/>
    <w:rsid w:val="00AB3158"/>
    <w:rsid w:val="00AB37F8"/>
    <w:rsid w:val="00AB4F7D"/>
    <w:rsid w:val="00AB6757"/>
    <w:rsid w:val="00AB6EC5"/>
    <w:rsid w:val="00AB7E65"/>
    <w:rsid w:val="00AC0324"/>
    <w:rsid w:val="00AC0F1F"/>
    <w:rsid w:val="00AC2B1B"/>
    <w:rsid w:val="00AC2D70"/>
    <w:rsid w:val="00AC3B5E"/>
    <w:rsid w:val="00AC5729"/>
    <w:rsid w:val="00AC57F5"/>
    <w:rsid w:val="00AC669B"/>
    <w:rsid w:val="00AC684F"/>
    <w:rsid w:val="00AC73D2"/>
    <w:rsid w:val="00AC7A0A"/>
    <w:rsid w:val="00AD076A"/>
    <w:rsid w:val="00AD143A"/>
    <w:rsid w:val="00AD2EF5"/>
    <w:rsid w:val="00AD34A6"/>
    <w:rsid w:val="00AD3503"/>
    <w:rsid w:val="00AD3DFE"/>
    <w:rsid w:val="00AD5A57"/>
    <w:rsid w:val="00AD7927"/>
    <w:rsid w:val="00AD7A09"/>
    <w:rsid w:val="00AE07CF"/>
    <w:rsid w:val="00AE20B6"/>
    <w:rsid w:val="00AE385D"/>
    <w:rsid w:val="00AE3D1F"/>
    <w:rsid w:val="00AE7EA7"/>
    <w:rsid w:val="00AF1394"/>
    <w:rsid w:val="00AF1DB9"/>
    <w:rsid w:val="00AF26C8"/>
    <w:rsid w:val="00AF76A4"/>
    <w:rsid w:val="00B00B67"/>
    <w:rsid w:val="00B02071"/>
    <w:rsid w:val="00B028A2"/>
    <w:rsid w:val="00B02D50"/>
    <w:rsid w:val="00B07090"/>
    <w:rsid w:val="00B07642"/>
    <w:rsid w:val="00B14708"/>
    <w:rsid w:val="00B15FB8"/>
    <w:rsid w:val="00B21318"/>
    <w:rsid w:val="00B25FB5"/>
    <w:rsid w:val="00B2620F"/>
    <w:rsid w:val="00B35B54"/>
    <w:rsid w:val="00B361AC"/>
    <w:rsid w:val="00B3703E"/>
    <w:rsid w:val="00B411CF"/>
    <w:rsid w:val="00B417D3"/>
    <w:rsid w:val="00B41CED"/>
    <w:rsid w:val="00B47A16"/>
    <w:rsid w:val="00B5006F"/>
    <w:rsid w:val="00B521C8"/>
    <w:rsid w:val="00B52331"/>
    <w:rsid w:val="00B52FDD"/>
    <w:rsid w:val="00B53A67"/>
    <w:rsid w:val="00B53B02"/>
    <w:rsid w:val="00B54856"/>
    <w:rsid w:val="00B557EE"/>
    <w:rsid w:val="00B55BD3"/>
    <w:rsid w:val="00B56445"/>
    <w:rsid w:val="00B61920"/>
    <w:rsid w:val="00B619DA"/>
    <w:rsid w:val="00B6473E"/>
    <w:rsid w:val="00B65CBF"/>
    <w:rsid w:val="00B65E7E"/>
    <w:rsid w:val="00B666C6"/>
    <w:rsid w:val="00B669C9"/>
    <w:rsid w:val="00B66B14"/>
    <w:rsid w:val="00B66B3B"/>
    <w:rsid w:val="00B706D6"/>
    <w:rsid w:val="00B72FCE"/>
    <w:rsid w:val="00B763BA"/>
    <w:rsid w:val="00B76E9B"/>
    <w:rsid w:val="00B77637"/>
    <w:rsid w:val="00B80395"/>
    <w:rsid w:val="00B832D6"/>
    <w:rsid w:val="00B839DA"/>
    <w:rsid w:val="00B84B5A"/>
    <w:rsid w:val="00B917A3"/>
    <w:rsid w:val="00B9373C"/>
    <w:rsid w:val="00B938DE"/>
    <w:rsid w:val="00B941FB"/>
    <w:rsid w:val="00B94D64"/>
    <w:rsid w:val="00B95DE0"/>
    <w:rsid w:val="00B97200"/>
    <w:rsid w:val="00BA0434"/>
    <w:rsid w:val="00BA060C"/>
    <w:rsid w:val="00BA21C8"/>
    <w:rsid w:val="00BA22E4"/>
    <w:rsid w:val="00BA3781"/>
    <w:rsid w:val="00BA59DF"/>
    <w:rsid w:val="00BA62A9"/>
    <w:rsid w:val="00BA6574"/>
    <w:rsid w:val="00BB080F"/>
    <w:rsid w:val="00BB141F"/>
    <w:rsid w:val="00BB3263"/>
    <w:rsid w:val="00BB36EA"/>
    <w:rsid w:val="00BB4246"/>
    <w:rsid w:val="00BB587D"/>
    <w:rsid w:val="00BC1B2F"/>
    <w:rsid w:val="00BC20D8"/>
    <w:rsid w:val="00BC3FB4"/>
    <w:rsid w:val="00BC51B4"/>
    <w:rsid w:val="00BC5ADB"/>
    <w:rsid w:val="00BC71BA"/>
    <w:rsid w:val="00BD0462"/>
    <w:rsid w:val="00BD1570"/>
    <w:rsid w:val="00BD2469"/>
    <w:rsid w:val="00BD319A"/>
    <w:rsid w:val="00BD31AE"/>
    <w:rsid w:val="00BD43EF"/>
    <w:rsid w:val="00BD4FCE"/>
    <w:rsid w:val="00BD55AB"/>
    <w:rsid w:val="00BD6870"/>
    <w:rsid w:val="00BD6932"/>
    <w:rsid w:val="00BD7B6B"/>
    <w:rsid w:val="00BE1C9B"/>
    <w:rsid w:val="00BE445F"/>
    <w:rsid w:val="00BE5451"/>
    <w:rsid w:val="00BF0EC8"/>
    <w:rsid w:val="00BF1AF2"/>
    <w:rsid w:val="00BF2113"/>
    <w:rsid w:val="00BF2E0D"/>
    <w:rsid w:val="00BF3587"/>
    <w:rsid w:val="00BF3EEB"/>
    <w:rsid w:val="00BF53AA"/>
    <w:rsid w:val="00BF56AD"/>
    <w:rsid w:val="00BF57DB"/>
    <w:rsid w:val="00BF74E9"/>
    <w:rsid w:val="00C0234F"/>
    <w:rsid w:val="00C04932"/>
    <w:rsid w:val="00C06878"/>
    <w:rsid w:val="00C1125E"/>
    <w:rsid w:val="00C15326"/>
    <w:rsid w:val="00C15802"/>
    <w:rsid w:val="00C15BA7"/>
    <w:rsid w:val="00C171FA"/>
    <w:rsid w:val="00C1764C"/>
    <w:rsid w:val="00C179F2"/>
    <w:rsid w:val="00C20DAC"/>
    <w:rsid w:val="00C24560"/>
    <w:rsid w:val="00C26149"/>
    <w:rsid w:val="00C314B4"/>
    <w:rsid w:val="00C32209"/>
    <w:rsid w:val="00C33E0D"/>
    <w:rsid w:val="00C345F9"/>
    <w:rsid w:val="00C35F2B"/>
    <w:rsid w:val="00C371E4"/>
    <w:rsid w:val="00C37F26"/>
    <w:rsid w:val="00C40504"/>
    <w:rsid w:val="00C415D7"/>
    <w:rsid w:val="00C4462B"/>
    <w:rsid w:val="00C44BF0"/>
    <w:rsid w:val="00C4585D"/>
    <w:rsid w:val="00C46CD4"/>
    <w:rsid w:val="00C509C5"/>
    <w:rsid w:val="00C52ABE"/>
    <w:rsid w:val="00C53C5B"/>
    <w:rsid w:val="00C55141"/>
    <w:rsid w:val="00C57421"/>
    <w:rsid w:val="00C60695"/>
    <w:rsid w:val="00C61C3E"/>
    <w:rsid w:val="00C64204"/>
    <w:rsid w:val="00C67309"/>
    <w:rsid w:val="00C736FA"/>
    <w:rsid w:val="00C76C87"/>
    <w:rsid w:val="00C76DB2"/>
    <w:rsid w:val="00C77A11"/>
    <w:rsid w:val="00C820AB"/>
    <w:rsid w:val="00C83022"/>
    <w:rsid w:val="00C83170"/>
    <w:rsid w:val="00C8476C"/>
    <w:rsid w:val="00C852AD"/>
    <w:rsid w:val="00C8539D"/>
    <w:rsid w:val="00C8630A"/>
    <w:rsid w:val="00C863C2"/>
    <w:rsid w:val="00C876FE"/>
    <w:rsid w:val="00C87967"/>
    <w:rsid w:val="00C87E1D"/>
    <w:rsid w:val="00C90C73"/>
    <w:rsid w:val="00C9212B"/>
    <w:rsid w:val="00C923CE"/>
    <w:rsid w:val="00C93125"/>
    <w:rsid w:val="00C93D77"/>
    <w:rsid w:val="00C94AEC"/>
    <w:rsid w:val="00C978CC"/>
    <w:rsid w:val="00CA18B6"/>
    <w:rsid w:val="00CA34AB"/>
    <w:rsid w:val="00CA3745"/>
    <w:rsid w:val="00CA6DA1"/>
    <w:rsid w:val="00CB04CD"/>
    <w:rsid w:val="00CB0E4F"/>
    <w:rsid w:val="00CB17FC"/>
    <w:rsid w:val="00CB3BED"/>
    <w:rsid w:val="00CB3F53"/>
    <w:rsid w:val="00CB45DF"/>
    <w:rsid w:val="00CB6503"/>
    <w:rsid w:val="00CB687D"/>
    <w:rsid w:val="00CB6B0A"/>
    <w:rsid w:val="00CB731A"/>
    <w:rsid w:val="00CC0E7A"/>
    <w:rsid w:val="00CC1B22"/>
    <w:rsid w:val="00CC279D"/>
    <w:rsid w:val="00CC57FB"/>
    <w:rsid w:val="00CC600A"/>
    <w:rsid w:val="00CC63C8"/>
    <w:rsid w:val="00CC6DEB"/>
    <w:rsid w:val="00CD0424"/>
    <w:rsid w:val="00CD0C07"/>
    <w:rsid w:val="00CD1C00"/>
    <w:rsid w:val="00CD28F8"/>
    <w:rsid w:val="00CD2A09"/>
    <w:rsid w:val="00CD3EFB"/>
    <w:rsid w:val="00CD55E4"/>
    <w:rsid w:val="00CD57ED"/>
    <w:rsid w:val="00CE02B8"/>
    <w:rsid w:val="00CE1A0D"/>
    <w:rsid w:val="00CE1B37"/>
    <w:rsid w:val="00CE3866"/>
    <w:rsid w:val="00CE3A8A"/>
    <w:rsid w:val="00CE4762"/>
    <w:rsid w:val="00CE59DD"/>
    <w:rsid w:val="00CE6425"/>
    <w:rsid w:val="00CE6DDE"/>
    <w:rsid w:val="00CF071A"/>
    <w:rsid w:val="00CF17E9"/>
    <w:rsid w:val="00CF43DF"/>
    <w:rsid w:val="00CF47FE"/>
    <w:rsid w:val="00CF63D0"/>
    <w:rsid w:val="00CF6D25"/>
    <w:rsid w:val="00D0023E"/>
    <w:rsid w:val="00D0189B"/>
    <w:rsid w:val="00D01F88"/>
    <w:rsid w:val="00D02DCF"/>
    <w:rsid w:val="00D02DED"/>
    <w:rsid w:val="00D048C4"/>
    <w:rsid w:val="00D04BA4"/>
    <w:rsid w:val="00D04F50"/>
    <w:rsid w:val="00D05A81"/>
    <w:rsid w:val="00D05B48"/>
    <w:rsid w:val="00D05EC6"/>
    <w:rsid w:val="00D0639E"/>
    <w:rsid w:val="00D077CC"/>
    <w:rsid w:val="00D07986"/>
    <w:rsid w:val="00D10239"/>
    <w:rsid w:val="00D10621"/>
    <w:rsid w:val="00D107AB"/>
    <w:rsid w:val="00D12BBF"/>
    <w:rsid w:val="00D1307C"/>
    <w:rsid w:val="00D147BF"/>
    <w:rsid w:val="00D1569E"/>
    <w:rsid w:val="00D156DD"/>
    <w:rsid w:val="00D156E9"/>
    <w:rsid w:val="00D2037C"/>
    <w:rsid w:val="00D2160E"/>
    <w:rsid w:val="00D24577"/>
    <w:rsid w:val="00D26461"/>
    <w:rsid w:val="00D2647E"/>
    <w:rsid w:val="00D27B88"/>
    <w:rsid w:val="00D27C55"/>
    <w:rsid w:val="00D30ACE"/>
    <w:rsid w:val="00D313D2"/>
    <w:rsid w:val="00D31510"/>
    <w:rsid w:val="00D326AB"/>
    <w:rsid w:val="00D33360"/>
    <w:rsid w:val="00D336CF"/>
    <w:rsid w:val="00D342D9"/>
    <w:rsid w:val="00D344D7"/>
    <w:rsid w:val="00D34CF0"/>
    <w:rsid w:val="00D406F4"/>
    <w:rsid w:val="00D42F65"/>
    <w:rsid w:val="00D45145"/>
    <w:rsid w:val="00D466E6"/>
    <w:rsid w:val="00D46C2B"/>
    <w:rsid w:val="00D503BE"/>
    <w:rsid w:val="00D51BFC"/>
    <w:rsid w:val="00D53C20"/>
    <w:rsid w:val="00D564C5"/>
    <w:rsid w:val="00D576ED"/>
    <w:rsid w:val="00D634B0"/>
    <w:rsid w:val="00D6398D"/>
    <w:rsid w:val="00D65B78"/>
    <w:rsid w:val="00D67D4B"/>
    <w:rsid w:val="00D71370"/>
    <w:rsid w:val="00D72FC4"/>
    <w:rsid w:val="00D73D9A"/>
    <w:rsid w:val="00D75CBE"/>
    <w:rsid w:val="00D769A4"/>
    <w:rsid w:val="00D8099B"/>
    <w:rsid w:val="00D81219"/>
    <w:rsid w:val="00D8139F"/>
    <w:rsid w:val="00D81D62"/>
    <w:rsid w:val="00D830C2"/>
    <w:rsid w:val="00D831B0"/>
    <w:rsid w:val="00D8490D"/>
    <w:rsid w:val="00D84CD8"/>
    <w:rsid w:val="00D84F19"/>
    <w:rsid w:val="00D8561D"/>
    <w:rsid w:val="00D86CE5"/>
    <w:rsid w:val="00D87395"/>
    <w:rsid w:val="00D87489"/>
    <w:rsid w:val="00D877CB"/>
    <w:rsid w:val="00D87829"/>
    <w:rsid w:val="00D90233"/>
    <w:rsid w:val="00D922F5"/>
    <w:rsid w:val="00D94D1D"/>
    <w:rsid w:val="00D959DF"/>
    <w:rsid w:val="00D96683"/>
    <w:rsid w:val="00DA0BF0"/>
    <w:rsid w:val="00DA11E3"/>
    <w:rsid w:val="00DA18F6"/>
    <w:rsid w:val="00DA1A63"/>
    <w:rsid w:val="00DA3078"/>
    <w:rsid w:val="00DA7B1C"/>
    <w:rsid w:val="00DB299A"/>
    <w:rsid w:val="00DB2BC8"/>
    <w:rsid w:val="00DB2E38"/>
    <w:rsid w:val="00DB2FC8"/>
    <w:rsid w:val="00DB5BCF"/>
    <w:rsid w:val="00DB5FCB"/>
    <w:rsid w:val="00DC0976"/>
    <w:rsid w:val="00DC130C"/>
    <w:rsid w:val="00DC385D"/>
    <w:rsid w:val="00DC5A30"/>
    <w:rsid w:val="00DD3068"/>
    <w:rsid w:val="00DD5F4E"/>
    <w:rsid w:val="00DD5F8E"/>
    <w:rsid w:val="00DD7E85"/>
    <w:rsid w:val="00DE00C1"/>
    <w:rsid w:val="00DE0ADE"/>
    <w:rsid w:val="00DE2CE2"/>
    <w:rsid w:val="00DE3682"/>
    <w:rsid w:val="00DE4F9A"/>
    <w:rsid w:val="00DE50F2"/>
    <w:rsid w:val="00DE6387"/>
    <w:rsid w:val="00DE6A0D"/>
    <w:rsid w:val="00DE6CF7"/>
    <w:rsid w:val="00DE7484"/>
    <w:rsid w:val="00DF051F"/>
    <w:rsid w:val="00DF075A"/>
    <w:rsid w:val="00DF0BDA"/>
    <w:rsid w:val="00DF208C"/>
    <w:rsid w:val="00DF34AF"/>
    <w:rsid w:val="00DF4196"/>
    <w:rsid w:val="00DF59B9"/>
    <w:rsid w:val="00DF614E"/>
    <w:rsid w:val="00DF682A"/>
    <w:rsid w:val="00DF6DFE"/>
    <w:rsid w:val="00DF766E"/>
    <w:rsid w:val="00E0047A"/>
    <w:rsid w:val="00E00D1C"/>
    <w:rsid w:val="00E0177D"/>
    <w:rsid w:val="00E0316D"/>
    <w:rsid w:val="00E036D6"/>
    <w:rsid w:val="00E048CB"/>
    <w:rsid w:val="00E0691E"/>
    <w:rsid w:val="00E072F6"/>
    <w:rsid w:val="00E07A9E"/>
    <w:rsid w:val="00E1086D"/>
    <w:rsid w:val="00E1145B"/>
    <w:rsid w:val="00E11ADF"/>
    <w:rsid w:val="00E13E51"/>
    <w:rsid w:val="00E14836"/>
    <w:rsid w:val="00E14CE0"/>
    <w:rsid w:val="00E15423"/>
    <w:rsid w:val="00E2011C"/>
    <w:rsid w:val="00E218EB"/>
    <w:rsid w:val="00E2349C"/>
    <w:rsid w:val="00E23957"/>
    <w:rsid w:val="00E23A2D"/>
    <w:rsid w:val="00E23F19"/>
    <w:rsid w:val="00E2546F"/>
    <w:rsid w:val="00E272B6"/>
    <w:rsid w:val="00E31B05"/>
    <w:rsid w:val="00E32A97"/>
    <w:rsid w:val="00E32D58"/>
    <w:rsid w:val="00E33011"/>
    <w:rsid w:val="00E34B1A"/>
    <w:rsid w:val="00E35A19"/>
    <w:rsid w:val="00E35C61"/>
    <w:rsid w:val="00E36115"/>
    <w:rsid w:val="00E40019"/>
    <w:rsid w:val="00E40329"/>
    <w:rsid w:val="00E4042A"/>
    <w:rsid w:val="00E4096E"/>
    <w:rsid w:val="00E41918"/>
    <w:rsid w:val="00E43704"/>
    <w:rsid w:val="00E46456"/>
    <w:rsid w:val="00E464CF"/>
    <w:rsid w:val="00E5265C"/>
    <w:rsid w:val="00E54137"/>
    <w:rsid w:val="00E5419E"/>
    <w:rsid w:val="00E562AD"/>
    <w:rsid w:val="00E57ACC"/>
    <w:rsid w:val="00E57F63"/>
    <w:rsid w:val="00E613CF"/>
    <w:rsid w:val="00E61694"/>
    <w:rsid w:val="00E6244A"/>
    <w:rsid w:val="00E6409E"/>
    <w:rsid w:val="00E64180"/>
    <w:rsid w:val="00E6513C"/>
    <w:rsid w:val="00E651B7"/>
    <w:rsid w:val="00E6592C"/>
    <w:rsid w:val="00E72D71"/>
    <w:rsid w:val="00E73EC5"/>
    <w:rsid w:val="00E74096"/>
    <w:rsid w:val="00E759AB"/>
    <w:rsid w:val="00E77055"/>
    <w:rsid w:val="00E775BC"/>
    <w:rsid w:val="00E77824"/>
    <w:rsid w:val="00E8142B"/>
    <w:rsid w:val="00E81BC3"/>
    <w:rsid w:val="00E81C6D"/>
    <w:rsid w:val="00E82CB5"/>
    <w:rsid w:val="00E83EE0"/>
    <w:rsid w:val="00E843B9"/>
    <w:rsid w:val="00E86588"/>
    <w:rsid w:val="00E86BD9"/>
    <w:rsid w:val="00E8796C"/>
    <w:rsid w:val="00E879C5"/>
    <w:rsid w:val="00E92269"/>
    <w:rsid w:val="00E92544"/>
    <w:rsid w:val="00E9672A"/>
    <w:rsid w:val="00E97211"/>
    <w:rsid w:val="00EA1426"/>
    <w:rsid w:val="00EA324B"/>
    <w:rsid w:val="00EA5D7E"/>
    <w:rsid w:val="00EB02CC"/>
    <w:rsid w:val="00EB2E93"/>
    <w:rsid w:val="00EB4C2E"/>
    <w:rsid w:val="00EC062E"/>
    <w:rsid w:val="00EC10EF"/>
    <w:rsid w:val="00EC271E"/>
    <w:rsid w:val="00EC3753"/>
    <w:rsid w:val="00EC3F2E"/>
    <w:rsid w:val="00EC60FB"/>
    <w:rsid w:val="00EC6698"/>
    <w:rsid w:val="00EC7BB1"/>
    <w:rsid w:val="00ED0C78"/>
    <w:rsid w:val="00ED211F"/>
    <w:rsid w:val="00ED290F"/>
    <w:rsid w:val="00ED3A69"/>
    <w:rsid w:val="00ED4BA0"/>
    <w:rsid w:val="00ED6F3C"/>
    <w:rsid w:val="00ED7168"/>
    <w:rsid w:val="00ED7319"/>
    <w:rsid w:val="00EE10BD"/>
    <w:rsid w:val="00EE164E"/>
    <w:rsid w:val="00EE2D02"/>
    <w:rsid w:val="00EE338C"/>
    <w:rsid w:val="00EE393E"/>
    <w:rsid w:val="00EE49CB"/>
    <w:rsid w:val="00EE5921"/>
    <w:rsid w:val="00EE5F0C"/>
    <w:rsid w:val="00EE781D"/>
    <w:rsid w:val="00EF05E5"/>
    <w:rsid w:val="00EF1C26"/>
    <w:rsid w:val="00EF2EEB"/>
    <w:rsid w:val="00EF350D"/>
    <w:rsid w:val="00EF61C7"/>
    <w:rsid w:val="00EF71BC"/>
    <w:rsid w:val="00F00D37"/>
    <w:rsid w:val="00F021B3"/>
    <w:rsid w:val="00F07220"/>
    <w:rsid w:val="00F07230"/>
    <w:rsid w:val="00F11AF2"/>
    <w:rsid w:val="00F11EA9"/>
    <w:rsid w:val="00F144C4"/>
    <w:rsid w:val="00F14D8F"/>
    <w:rsid w:val="00F15C80"/>
    <w:rsid w:val="00F2269A"/>
    <w:rsid w:val="00F24CA5"/>
    <w:rsid w:val="00F24FE8"/>
    <w:rsid w:val="00F27B7F"/>
    <w:rsid w:val="00F27C74"/>
    <w:rsid w:val="00F31860"/>
    <w:rsid w:val="00F31B36"/>
    <w:rsid w:val="00F40134"/>
    <w:rsid w:val="00F4281D"/>
    <w:rsid w:val="00F45AD6"/>
    <w:rsid w:val="00F45F37"/>
    <w:rsid w:val="00F4695E"/>
    <w:rsid w:val="00F47602"/>
    <w:rsid w:val="00F50D2F"/>
    <w:rsid w:val="00F50F18"/>
    <w:rsid w:val="00F52C44"/>
    <w:rsid w:val="00F52D83"/>
    <w:rsid w:val="00F54B42"/>
    <w:rsid w:val="00F55AA1"/>
    <w:rsid w:val="00F60C52"/>
    <w:rsid w:val="00F64D3F"/>
    <w:rsid w:val="00F664DA"/>
    <w:rsid w:val="00F71825"/>
    <w:rsid w:val="00F7185A"/>
    <w:rsid w:val="00F737B4"/>
    <w:rsid w:val="00F7493A"/>
    <w:rsid w:val="00F75E7C"/>
    <w:rsid w:val="00F75E7D"/>
    <w:rsid w:val="00F75FA8"/>
    <w:rsid w:val="00F77C6D"/>
    <w:rsid w:val="00F8007B"/>
    <w:rsid w:val="00F81E59"/>
    <w:rsid w:val="00F82C59"/>
    <w:rsid w:val="00F84057"/>
    <w:rsid w:val="00F85F78"/>
    <w:rsid w:val="00F90DFB"/>
    <w:rsid w:val="00F91D8D"/>
    <w:rsid w:val="00F92C6F"/>
    <w:rsid w:val="00F93399"/>
    <w:rsid w:val="00F94373"/>
    <w:rsid w:val="00F95991"/>
    <w:rsid w:val="00F965CC"/>
    <w:rsid w:val="00FA03E4"/>
    <w:rsid w:val="00FA333E"/>
    <w:rsid w:val="00FB079A"/>
    <w:rsid w:val="00FB1095"/>
    <w:rsid w:val="00FB2CCC"/>
    <w:rsid w:val="00FB315A"/>
    <w:rsid w:val="00FB40E8"/>
    <w:rsid w:val="00FB518F"/>
    <w:rsid w:val="00FB743C"/>
    <w:rsid w:val="00FB7CE9"/>
    <w:rsid w:val="00FC2D0D"/>
    <w:rsid w:val="00FC504A"/>
    <w:rsid w:val="00FC5109"/>
    <w:rsid w:val="00FC5138"/>
    <w:rsid w:val="00FC5992"/>
    <w:rsid w:val="00FD1283"/>
    <w:rsid w:val="00FD163F"/>
    <w:rsid w:val="00FD1736"/>
    <w:rsid w:val="00FD2615"/>
    <w:rsid w:val="00FD6E86"/>
    <w:rsid w:val="00FE00CE"/>
    <w:rsid w:val="00FE0968"/>
    <w:rsid w:val="00FE1548"/>
    <w:rsid w:val="00FE2D61"/>
    <w:rsid w:val="00FE46C6"/>
    <w:rsid w:val="00FE4A3A"/>
    <w:rsid w:val="00FE5DB9"/>
    <w:rsid w:val="00FE5F70"/>
    <w:rsid w:val="00FE7D04"/>
    <w:rsid w:val="00FE7E0F"/>
    <w:rsid w:val="00FF09B1"/>
    <w:rsid w:val="00FF1ACA"/>
    <w:rsid w:val="00FF1C9E"/>
    <w:rsid w:val="00FF219C"/>
    <w:rsid w:val="00FF4709"/>
    <w:rsid w:val="00FF77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3E0BE21F"/>
  <w15:docId w15:val="{6646C7A2-0F7D-4472-87E8-074B7539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130C"/>
    <w:pPr>
      <w:spacing w:after="0" w:line="240" w:lineRule="auto"/>
    </w:pPr>
    <w:rPr>
      <w:rFonts w:ascii="Times New Roman" w:eastAsia="Times New Roman" w:hAnsi="Times New Roman" w:cs="Times New Roman"/>
      <w:szCs w:val="20"/>
    </w:rPr>
  </w:style>
  <w:style w:type="paragraph" w:styleId="Heading1">
    <w:name w:val="heading 1"/>
    <w:basedOn w:val="Normal"/>
    <w:next w:val="StdPara"/>
    <w:link w:val="Heading1Char"/>
    <w:qFormat/>
    <w:rsid w:val="007F772B"/>
    <w:pPr>
      <w:keepNext/>
      <w:numPr>
        <w:numId w:val="22"/>
      </w:numPr>
      <w:tabs>
        <w:tab w:val="left" w:pos="1080"/>
      </w:tabs>
      <w:spacing w:before="480" w:after="40"/>
      <w:outlineLvl w:val="0"/>
    </w:pPr>
    <w:rPr>
      <w:rFonts w:ascii="Arial" w:hAnsi="Arial"/>
      <w:b/>
      <w:caps/>
      <w:kern w:val="28"/>
      <w:sz w:val="28"/>
    </w:rPr>
  </w:style>
  <w:style w:type="paragraph" w:styleId="Heading2">
    <w:name w:val="heading 2"/>
    <w:basedOn w:val="Normal"/>
    <w:next w:val="StdPara"/>
    <w:link w:val="Heading2Char"/>
    <w:qFormat/>
    <w:rsid w:val="007F772B"/>
    <w:pPr>
      <w:numPr>
        <w:ilvl w:val="1"/>
        <w:numId w:val="22"/>
      </w:numPr>
      <w:tabs>
        <w:tab w:val="left" w:pos="1080"/>
      </w:tabs>
      <w:spacing w:before="240" w:after="40"/>
      <w:outlineLvl w:val="1"/>
    </w:pPr>
    <w:rPr>
      <w:rFonts w:ascii="Arial" w:hAnsi="Arial"/>
      <w:b/>
      <w:sz w:val="28"/>
    </w:rPr>
  </w:style>
  <w:style w:type="paragraph" w:styleId="Heading3">
    <w:name w:val="heading 3"/>
    <w:basedOn w:val="Normal"/>
    <w:next w:val="StdPara"/>
    <w:link w:val="Heading3Char"/>
    <w:qFormat/>
    <w:rsid w:val="00C15326"/>
    <w:pPr>
      <w:numPr>
        <w:ilvl w:val="2"/>
        <w:numId w:val="22"/>
      </w:numPr>
      <w:tabs>
        <w:tab w:val="left" w:pos="1080"/>
      </w:tabs>
      <w:spacing w:before="240" w:after="40"/>
      <w:outlineLvl w:val="2"/>
    </w:pPr>
    <w:rPr>
      <w:rFonts w:ascii="Arial" w:hAnsi="Arial"/>
      <w:b/>
    </w:rPr>
  </w:style>
  <w:style w:type="paragraph" w:styleId="Heading4">
    <w:name w:val="heading 4"/>
    <w:basedOn w:val="Normal"/>
    <w:next w:val="StdPara"/>
    <w:link w:val="Heading4Char"/>
    <w:qFormat/>
    <w:rsid w:val="00041C08"/>
    <w:pPr>
      <w:numPr>
        <w:ilvl w:val="3"/>
        <w:numId w:val="22"/>
      </w:numPr>
      <w:tabs>
        <w:tab w:val="left" w:pos="1080"/>
      </w:tabs>
      <w:spacing w:before="240" w:after="40"/>
      <w:outlineLvl w:val="3"/>
    </w:pPr>
    <w:rPr>
      <w:rFonts w:ascii="Arial" w:hAnsi="Arial"/>
      <w:b/>
      <w:i/>
      <w:szCs w:val="22"/>
    </w:rPr>
  </w:style>
  <w:style w:type="paragraph" w:styleId="Heading5">
    <w:name w:val="heading 5"/>
    <w:basedOn w:val="Normal"/>
    <w:next w:val="StdPara"/>
    <w:link w:val="Heading5Char"/>
    <w:rsid w:val="007F772B"/>
    <w:pPr>
      <w:numPr>
        <w:ilvl w:val="4"/>
        <w:numId w:val="22"/>
      </w:numPr>
      <w:tabs>
        <w:tab w:val="left" w:pos="1080"/>
      </w:tabs>
      <w:spacing w:before="240" w:after="40"/>
      <w:outlineLvl w:val="4"/>
    </w:pPr>
    <w:rPr>
      <w:rFonts w:ascii="Arial" w:hAnsi="Arial"/>
      <w:b/>
      <w:smallCaps/>
    </w:rPr>
  </w:style>
  <w:style w:type="paragraph" w:styleId="Heading6">
    <w:name w:val="heading 6"/>
    <w:basedOn w:val="Normal"/>
    <w:next w:val="StdPara"/>
    <w:link w:val="Heading6Char"/>
    <w:rsid w:val="007F772B"/>
    <w:pPr>
      <w:keepNext/>
      <w:numPr>
        <w:ilvl w:val="5"/>
        <w:numId w:val="22"/>
      </w:numPr>
      <w:spacing w:before="240" w:after="240"/>
      <w:jc w:val="center"/>
      <w:outlineLvl w:val="5"/>
    </w:pPr>
    <w:rPr>
      <w:rFonts w:ascii="Arial" w:hAnsi="Arial"/>
      <w:b/>
    </w:rPr>
  </w:style>
  <w:style w:type="paragraph" w:styleId="Heading7">
    <w:name w:val="heading 7"/>
    <w:basedOn w:val="Normal"/>
    <w:next w:val="StdPara"/>
    <w:link w:val="Heading7Char"/>
    <w:rsid w:val="007F772B"/>
    <w:pPr>
      <w:keepNext/>
      <w:numPr>
        <w:ilvl w:val="6"/>
        <w:numId w:val="22"/>
      </w:numPr>
      <w:spacing w:before="240" w:after="240"/>
      <w:jc w:val="center"/>
      <w:outlineLvl w:val="6"/>
    </w:pPr>
    <w:rPr>
      <w:b/>
    </w:rPr>
  </w:style>
  <w:style w:type="paragraph" w:styleId="Heading8">
    <w:name w:val="heading 8"/>
    <w:basedOn w:val="Normal"/>
    <w:next w:val="StdPara"/>
    <w:link w:val="Heading8Char"/>
    <w:rsid w:val="007F772B"/>
    <w:pPr>
      <w:numPr>
        <w:ilvl w:val="7"/>
        <w:numId w:val="22"/>
      </w:numPr>
      <w:spacing w:before="240" w:after="60"/>
      <w:outlineLvl w:val="7"/>
    </w:pPr>
    <w:rPr>
      <w:rFonts w:ascii="Arial" w:hAnsi="Arial"/>
      <w:i/>
    </w:rPr>
  </w:style>
  <w:style w:type="paragraph" w:styleId="Heading9">
    <w:name w:val="heading 9"/>
    <w:basedOn w:val="Normal"/>
    <w:next w:val="StdPara"/>
    <w:link w:val="Heading9Char"/>
    <w:rsid w:val="007F772B"/>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FE2D61"/>
    <w:pPr>
      <w:ind w:left="-90"/>
      <w:jc w:val="center"/>
    </w:pPr>
    <w:rPr>
      <w:b/>
      <w:sz w:val="40"/>
      <w:szCs w:val="40"/>
    </w:rPr>
  </w:style>
  <w:style w:type="character" w:customStyle="1" w:styleId="TitleChar">
    <w:name w:val="Title Char"/>
    <w:basedOn w:val="DefaultParagraphFont"/>
    <w:link w:val="Title"/>
    <w:rsid w:val="00FE2D61"/>
    <w:rPr>
      <w:rFonts w:ascii="Times New Roman" w:eastAsia="Times New Roman" w:hAnsi="Times New Roman" w:cs="Times New Roman"/>
      <w:b/>
      <w:sz w:val="40"/>
      <w:szCs w:val="40"/>
    </w:rPr>
  </w:style>
  <w:style w:type="paragraph" w:styleId="Header">
    <w:name w:val="header"/>
    <w:basedOn w:val="Normal"/>
    <w:link w:val="HeaderChar"/>
    <w:unhideWhenUsed/>
    <w:rsid w:val="005860DD"/>
    <w:pPr>
      <w:tabs>
        <w:tab w:val="center" w:pos="4680"/>
        <w:tab w:val="right" w:pos="9360"/>
      </w:tabs>
      <w:jc w:val="right"/>
    </w:pPr>
    <w:rPr>
      <w:rFonts w:ascii="Arial" w:hAnsi="Arial"/>
      <w:sz w:val="20"/>
    </w:rPr>
  </w:style>
  <w:style w:type="paragraph" w:styleId="BodyText">
    <w:name w:val="Body Text"/>
    <w:basedOn w:val="Normal"/>
    <w:link w:val="BodyTextChar"/>
    <w:rsid w:val="007F772B"/>
    <w:pPr>
      <w:spacing w:after="120"/>
    </w:pPr>
  </w:style>
  <w:style w:type="character" w:customStyle="1" w:styleId="BodyTextChar">
    <w:name w:val="Body Text Char"/>
    <w:basedOn w:val="DefaultParagraphFont"/>
    <w:link w:val="BodyText"/>
    <w:rsid w:val="007F772B"/>
    <w:rPr>
      <w:rFonts w:ascii="Times New Roman" w:eastAsia="Times New Roman" w:hAnsi="Times New Roman" w:cs="Times New Roman"/>
      <w:sz w:val="24"/>
      <w:szCs w:val="20"/>
    </w:rPr>
  </w:style>
  <w:style w:type="paragraph" w:customStyle="1" w:styleId="Bodydescription">
    <w:name w:val="Body description"/>
    <w:basedOn w:val="BodyText"/>
    <w:rsid w:val="00E218EB"/>
    <w:pPr>
      <w:ind w:left="360"/>
    </w:pPr>
  </w:style>
  <w:style w:type="character" w:customStyle="1" w:styleId="HeaderChar">
    <w:name w:val="Header Char"/>
    <w:basedOn w:val="DefaultParagraphFont"/>
    <w:link w:val="Header"/>
    <w:rsid w:val="005860DD"/>
    <w:rPr>
      <w:rFonts w:ascii="Arial" w:eastAsia="Times New Roman" w:hAnsi="Arial" w:cs="Times New Roman"/>
      <w:sz w:val="20"/>
      <w:szCs w:val="20"/>
    </w:rPr>
  </w:style>
  <w:style w:type="paragraph" w:styleId="BodyTextIndent">
    <w:name w:val="Body Text Indent"/>
    <w:basedOn w:val="Normal"/>
    <w:link w:val="BodyTextIndentChar"/>
    <w:rsid w:val="00E218EB"/>
    <w:pPr>
      <w:spacing w:after="120"/>
      <w:ind w:left="360"/>
    </w:pPr>
  </w:style>
  <w:style w:type="character" w:customStyle="1" w:styleId="BodyTextIndentChar">
    <w:name w:val="Body Text Indent Char"/>
    <w:basedOn w:val="DefaultParagraphFont"/>
    <w:link w:val="BodyTextIndent"/>
    <w:rsid w:val="00E218EB"/>
    <w:rPr>
      <w:rFonts w:ascii="Times New Roman" w:eastAsia="Times New Roman" w:hAnsi="Times New Roman" w:cs="Times New Roman"/>
      <w:szCs w:val="20"/>
    </w:rPr>
  </w:style>
  <w:style w:type="paragraph" w:customStyle="1" w:styleId="Bullet">
    <w:name w:val="Bullet"/>
    <w:basedOn w:val="Normal"/>
    <w:qFormat/>
    <w:rsid w:val="00E218EB"/>
    <w:pPr>
      <w:numPr>
        <w:numId w:val="2"/>
      </w:numPr>
    </w:pPr>
  </w:style>
  <w:style w:type="paragraph" w:customStyle="1" w:styleId="BulletBoth">
    <w:name w:val="Bullet Both"/>
    <w:basedOn w:val="Normal"/>
    <w:qFormat/>
    <w:rsid w:val="00E218EB"/>
    <w:pPr>
      <w:numPr>
        <w:numId w:val="3"/>
      </w:numPr>
      <w:spacing w:before="60" w:after="60"/>
    </w:pPr>
  </w:style>
  <w:style w:type="paragraph" w:customStyle="1" w:styleId="BulletFirst">
    <w:name w:val="Bullet First"/>
    <w:basedOn w:val="Normal"/>
    <w:next w:val="Bullet"/>
    <w:qFormat/>
    <w:rsid w:val="00E218EB"/>
    <w:pPr>
      <w:numPr>
        <w:numId w:val="4"/>
      </w:numPr>
      <w:spacing w:before="120"/>
    </w:pPr>
  </w:style>
  <w:style w:type="paragraph" w:customStyle="1" w:styleId="BulletLast">
    <w:name w:val="Bullet Last"/>
    <w:basedOn w:val="Normal"/>
    <w:next w:val="StdPara"/>
    <w:qFormat/>
    <w:rsid w:val="00E218EB"/>
    <w:pPr>
      <w:numPr>
        <w:numId w:val="5"/>
      </w:numPr>
      <w:spacing w:after="120"/>
    </w:pPr>
  </w:style>
  <w:style w:type="paragraph" w:styleId="Caption">
    <w:name w:val="caption"/>
    <w:basedOn w:val="Normal"/>
    <w:next w:val="Normal"/>
    <w:link w:val="CaptionChar"/>
    <w:qFormat/>
    <w:rsid w:val="007F772B"/>
    <w:pPr>
      <w:spacing w:before="120" w:after="120"/>
    </w:pPr>
    <w:rPr>
      <w:b/>
    </w:rPr>
  </w:style>
  <w:style w:type="paragraph" w:customStyle="1" w:styleId="Dash">
    <w:name w:val="Dash"/>
    <w:basedOn w:val="Normal"/>
    <w:rsid w:val="00E218EB"/>
    <w:pPr>
      <w:numPr>
        <w:numId w:val="6"/>
      </w:numPr>
    </w:pPr>
  </w:style>
  <w:style w:type="paragraph" w:customStyle="1" w:styleId="DashBoth">
    <w:name w:val="Dash Both"/>
    <w:basedOn w:val="Normal"/>
    <w:rsid w:val="00E218EB"/>
    <w:pPr>
      <w:numPr>
        <w:numId w:val="7"/>
      </w:numPr>
      <w:spacing w:before="60" w:after="60"/>
    </w:pPr>
  </w:style>
  <w:style w:type="paragraph" w:customStyle="1" w:styleId="DashFirst">
    <w:name w:val="Dash First"/>
    <w:basedOn w:val="BulletFirst"/>
    <w:next w:val="Dash"/>
    <w:rsid w:val="007F772B"/>
    <w:pPr>
      <w:numPr>
        <w:numId w:val="8"/>
      </w:numPr>
    </w:pPr>
  </w:style>
  <w:style w:type="paragraph" w:customStyle="1" w:styleId="DashLast">
    <w:name w:val="Dash Last"/>
    <w:basedOn w:val="DashFirst"/>
    <w:next w:val="StdPara"/>
    <w:rsid w:val="00CE3866"/>
    <w:pPr>
      <w:spacing w:before="0" w:after="120"/>
    </w:pPr>
  </w:style>
  <w:style w:type="paragraph" w:customStyle="1" w:styleId="FigTitle">
    <w:name w:val="FigTitle"/>
    <w:basedOn w:val="Normal"/>
    <w:rsid w:val="007F772B"/>
    <w:pPr>
      <w:spacing w:before="240" w:after="240"/>
      <w:jc w:val="center"/>
    </w:pPr>
    <w:rPr>
      <w:rFonts w:ascii="Arial" w:hAnsi="Arial"/>
      <w:b/>
    </w:rPr>
  </w:style>
  <w:style w:type="paragraph" w:customStyle="1" w:styleId="FigTitleA">
    <w:name w:val="FigTitleA"/>
    <w:basedOn w:val="Normal"/>
    <w:rsid w:val="007F772B"/>
    <w:pPr>
      <w:spacing w:before="240" w:after="240"/>
      <w:jc w:val="center"/>
    </w:pPr>
    <w:rPr>
      <w:rFonts w:ascii="Arial" w:hAnsi="Arial"/>
      <w:b/>
    </w:rPr>
  </w:style>
  <w:style w:type="paragraph" w:customStyle="1" w:styleId="Figure">
    <w:name w:val="Figure"/>
    <w:basedOn w:val="Normal"/>
    <w:next w:val="StdPara"/>
    <w:rsid w:val="005860DD"/>
    <w:pPr>
      <w:spacing w:before="240" w:after="240"/>
      <w:jc w:val="center"/>
    </w:pPr>
    <w:rPr>
      <w:rFonts w:ascii="Arial" w:hAnsi="Arial"/>
      <w:sz w:val="20"/>
    </w:rPr>
  </w:style>
  <w:style w:type="paragraph" w:styleId="Footer">
    <w:name w:val="footer"/>
    <w:basedOn w:val="Normal"/>
    <w:link w:val="FooterChar"/>
    <w:uiPriority w:val="99"/>
    <w:rsid w:val="00CE3866"/>
    <w:rPr>
      <w:rFonts w:ascii="Arial" w:hAnsi="Arial" w:cs="Arial"/>
      <w:sz w:val="20"/>
    </w:rPr>
  </w:style>
  <w:style w:type="character" w:customStyle="1" w:styleId="FooterChar">
    <w:name w:val="Footer Char"/>
    <w:basedOn w:val="DefaultParagraphFont"/>
    <w:link w:val="Footer"/>
    <w:uiPriority w:val="99"/>
    <w:rsid w:val="00CE3866"/>
    <w:rPr>
      <w:rFonts w:ascii="Arial" w:eastAsia="Times New Roman" w:hAnsi="Arial" w:cs="Arial"/>
      <w:sz w:val="20"/>
      <w:szCs w:val="20"/>
    </w:rPr>
  </w:style>
  <w:style w:type="character" w:styleId="FootnoteReference">
    <w:name w:val="footnote reference"/>
    <w:basedOn w:val="DefaultParagraphFont"/>
    <w:semiHidden/>
    <w:rsid w:val="007F772B"/>
    <w:rPr>
      <w:vertAlign w:val="superscript"/>
    </w:rPr>
  </w:style>
  <w:style w:type="paragraph" w:styleId="FootnoteText">
    <w:name w:val="footnote text"/>
    <w:basedOn w:val="Normal"/>
    <w:link w:val="FootnoteTextChar"/>
    <w:semiHidden/>
    <w:rsid w:val="007F772B"/>
  </w:style>
  <w:style w:type="character" w:customStyle="1" w:styleId="FootnoteTextChar">
    <w:name w:val="Footnote Text Char"/>
    <w:basedOn w:val="DefaultParagraphFont"/>
    <w:link w:val="FootnoteText"/>
    <w:semiHidden/>
    <w:rsid w:val="007F772B"/>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7F772B"/>
    <w:rPr>
      <w:sz w:val="18"/>
      <w:szCs w:val="18"/>
    </w:rPr>
  </w:style>
  <w:style w:type="character" w:customStyle="1" w:styleId="BalloonTextChar">
    <w:name w:val="Balloon Text Char"/>
    <w:basedOn w:val="DefaultParagraphFont"/>
    <w:link w:val="BalloonText"/>
    <w:uiPriority w:val="99"/>
    <w:semiHidden/>
    <w:rsid w:val="007F772B"/>
    <w:rPr>
      <w:rFonts w:ascii="Times New Roman" w:hAnsi="Times New Roman" w:cs="Times New Roman"/>
      <w:sz w:val="18"/>
      <w:szCs w:val="18"/>
    </w:rPr>
  </w:style>
  <w:style w:type="character" w:customStyle="1" w:styleId="Heading1Char">
    <w:name w:val="Heading 1 Char"/>
    <w:basedOn w:val="DefaultParagraphFont"/>
    <w:link w:val="Heading1"/>
    <w:rsid w:val="007F772B"/>
    <w:rPr>
      <w:rFonts w:ascii="Arial" w:eastAsia="Times New Roman" w:hAnsi="Arial" w:cs="Times New Roman"/>
      <w:b/>
      <w:caps/>
      <w:kern w:val="28"/>
      <w:sz w:val="28"/>
      <w:szCs w:val="20"/>
    </w:rPr>
  </w:style>
  <w:style w:type="paragraph" w:customStyle="1" w:styleId="Heading1a">
    <w:name w:val="Heading 1a"/>
    <w:basedOn w:val="Heading1"/>
    <w:next w:val="StdPara"/>
    <w:qFormat/>
    <w:rsid w:val="007F772B"/>
    <w:pPr>
      <w:ind w:left="1080" w:hanging="1080"/>
      <w:outlineLvl w:val="9"/>
    </w:pPr>
  </w:style>
  <w:style w:type="paragraph" w:customStyle="1" w:styleId="Heading2a">
    <w:name w:val="Heading 2a"/>
    <w:basedOn w:val="Heading2"/>
    <w:next w:val="StdPara"/>
    <w:qFormat/>
    <w:rsid w:val="007F772B"/>
    <w:pPr>
      <w:keepNext/>
      <w:widowControl w:val="0"/>
      <w:ind w:left="1080" w:hanging="1080"/>
      <w:outlineLvl w:val="9"/>
    </w:pPr>
  </w:style>
  <w:style w:type="character" w:customStyle="1" w:styleId="Heading2Char">
    <w:name w:val="Heading 2 Char"/>
    <w:basedOn w:val="DefaultParagraphFont"/>
    <w:link w:val="Heading2"/>
    <w:rsid w:val="007F772B"/>
    <w:rPr>
      <w:rFonts w:ascii="Arial" w:eastAsia="Times New Roman" w:hAnsi="Arial" w:cs="Times New Roman"/>
      <w:b/>
      <w:sz w:val="28"/>
      <w:szCs w:val="20"/>
    </w:rPr>
  </w:style>
  <w:style w:type="paragraph" w:customStyle="1" w:styleId="Heading3a">
    <w:name w:val="Heading 3a"/>
    <w:basedOn w:val="Heading3"/>
    <w:next w:val="StdPara"/>
    <w:qFormat/>
    <w:rsid w:val="007F772B"/>
    <w:pPr>
      <w:ind w:left="864" w:hanging="864"/>
      <w:outlineLvl w:val="9"/>
    </w:pPr>
  </w:style>
  <w:style w:type="paragraph" w:customStyle="1" w:styleId="Heading4a">
    <w:name w:val="Heading 4a"/>
    <w:basedOn w:val="Heading4"/>
    <w:next w:val="StdPara"/>
    <w:rsid w:val="005977C4"/>
    <w:pPr>
      <w:keepNext/>
      <w:spacing w:after="240"/>
      <w:outlineLvl w:val="9"/>
    </w:pPr>
  </w:style>
  <w:style w:type="character" w:customStyle="1" w:styleId="Heading3Char">
    <w:name w:val="Heading 3 Char"/>
    <w:basedOn w:val="DefaultParagraphFont"/>
    <w:link w:val="Heading3"/>
    <w:rsid w:val="00C15326"/>
    <w:rPr>
      <w:rFonts w:ascii="Arial" w:eastAsia="Times New Roman" w:hAnsi="Arial" w:cs="Times New Roman"/>
      <w:b/>
      <w:szCs w:val="20"/>
    </w:rPr>
  </w:style>
  <w:style w:type="character" w:styleId="Hyperlink">
    <w:name w:val="Hyperlink"/>
    <w:basedOn w:val="DefaultParagraphFont"/>
    <w:uiPriority w:val="99"/>
    <w:unhideWhenUsed/>
    <w:qFormat/>
    <w:rsid w:val="00A71AC1"/>
    <w:rPr>
      <w:color w:val="0000FF" w:themeColor="hyperlink"/>
      <w:u w:val="single"/>
    </w:rPr>
  </w:style>
  <w:style w:type="paragraph" w:styleId="Index1">
    <w:name w:val="index 1"/>
    <w:basedOn w:val="Normal"/>
    <w:next w:val="Normal"/>
    <w:autoRedefine/>
    <w:semiHidden/>
    <w:rsid w:val="007F772B"/>
    <w:pPr>
      <w:tabs>
        <w:tab w:val="right" w:pos="3960"/>
      </w:tabs>
      <w:ind w:left="200" w:hanging="200"/>
    </w:pPr>
    <w:rPr>
      <w:sz w:val="18"/>
    </w:rPr>
  </w:style>
  <w:style w:type="character" w:customStyle="1" w:styleId="Heading4Char">
    <w:name w:val="Heading 4 Char"/>
    <w:basedOn w:val="DefaultParagraphFont"/>
    <w:link w:val="Heading4"/>
    <w:rsid w:val="00041C08"/>
    <w:rPr>
      <w:rFonts w:ascii="Arial" w:eastAsia="Times New Roman" w:hAnsi="Arial" w:cs="Times New Roman"/>
      <w:b/>
      <w:i/>
    </w:rPr>
  </w:style>
  <w:style w:type="character" w:customStyle="1" w:styleId="Heading5Char">
    <w:name w:val="Heading 5 Char"/>
    <w:basedOn w:val="DefaultParagraphFont"/>
    <w:link w:val="Heading5"/>
    <w:rsid w:val="007F772B"/>
    <w:rPr>
      <w:rFonts w:ascii="Arial" w:eastAsia="Times New Roman" w:hAnsi="Arial" w:cs="Times New Roman"/>
      <w:b/>
      <w:smallCaps/>
      <w:sz w:val="24"/>
      <w:szCs w:val="20"/>
    </w:rPr>
  </w:style>
  <w:style w:type="paragraph" w:styleId="Index2">
    <w:name w:val="index 2"/>
    <w:basedOn w:val="Normal"/>
    <w:next w:val="Normal"/>
    <w:autoRedefine/>
    <w:semiHidden/>
    <w:rsid w:val="007F772B"/>
    <w:pPr>
      <w:tabs>
        <w:tab w:val="right" w:pos="3960"/>
      </w:tabs>
      <w:ind w:left="400" w:hanging="200"/>
    </w:pPr>
    <w:rPr>
      <w:sz w:val="18"/>
    </w:rPr>
  </w:style>
  <w:style w:type="paragraph" w:styleId="Index3">
    <w:name w:val="index 3"/>
    <w:basedOn w:val="Normal"/>
    <w:next w:val="Normal"/>
    <w:autoRedefine/>
    <w:semiHidden/>
    <w:rsid w:val="007F772B"/>
    <w:pPr>
      <w:tabs>
        <w:tab w:val="right" w:pos="3960"/>
      </w:tabs>
      <w:ind w:left="600" w:hanging="200"/>
    </w:pPr>
    <w:rPr>
      <w:sz w:val="18"/>
    </w:rPr>
  </w:style>
  <w:style w:type="paragraph" w:styleId="Index4">
    <w:name w:val="index 4"/>
    <w:basedOn w:val="Normal"/>
    <w:next w:val="Normal"/>
    <w:autoRedefine/>
    <w:semiHidden/>
    <w:rsid w:val="007F772B"/>
    <w:pPr>
      <w:tabs>
        <w:tab w:val="right" w:pos="3960"/>
      </w:tabs>
      <w:ind w:left="800" w:hanging="200"/>
    </w:pPr>
    <w:rPr>
      <w:sz w:val="18"/>
    </w:rPr>
  </w:style>
  <w:style w:type="paragraph" w:styleId="Index5">
    <w:name w:val="index 5"/>
    <w:basedOn w:val="Normal"/>
    <w:next w:val="Normal"/>
    <w:autoRedefine/>
    <w:semiHidden/>
    <w:rsid w:val="007F772B"/>
    <w:pPr>
      <w:tabs>
        <w:tab w:val="right" w:pos="3960"/>
      </w:tabs>
      <w:ind w:left="1000" w:hanging="200"/>
    </w:pPr>
    <w:rPr>
      <w:sz w:val="18"/>
    </w:rPr>
  </w:style>
  <w:style w:type="paragraph" w:styleId="Index6">
    <w:name w:val="index 6"/>
    <w:basedOn w:val="Normal"/>
    <w:next w:val="Normal"/>
    <w:autoRedefine/>
    <w:semiHidden/>
    <w:rsid w:val="007F772B"/>
    <w:pPr>
      <w:tabs>
        <w:tab w:val="right" w:pos="3960"/>
      </w:tabs>
      <w:ind w:left="1200" w:hanging="200"/>
    </w:pPr>
    <w:rPr>
      <w:sz w:val="18"/>
    </w:rPr>
  </w:style>
  <w:style w:type="paragraph" w:styleId="Index7">
    <w:name w:val="index 7"/>
    <w:basedOn w:val="Normal"/>
    <w:next w:val="Normal"/>
    <w:autoRedefine/>
    <w:semiHidden/>
    <w:rsid w:val="007F772B"/>
    <w:pPr>
      <w:tabs>
        <w:tab w:val="right" w:pos="3960"/>
      </w:tabs>
      <w:ind w:left="1400" w:hanging="200"/>
    </w:pPr>
    <w:rPr>
      <w:sz w:val="18"/>
    </w:rPr>
  </w:style>
  <w:style w:type="paragraph" w:styleId="Index8">
    <w:name w:val="index 8"/>
    <w:basedOn w:val="Normal"/>
    <w:next w:val="Normal"/>
    <w:autoRedefine/>
    <w:semiHidden/>
    <w:rsid w:val="007F772B"/>
    <w:pPr>
      <w:tabs>
        <w:tab w:val="right" w:pos="3960"/>
      </w:tabs>
      <w:ind w:left="1600" w:hanging="200"/>
    </w:pPr>
    <w:rPr>
      <w:sz w:val="18"/>
    </w:rPr>
  </w:style>
  <w:style w:type="paragraph" w:styleId="Index9">
    <w:name w:val="index 9"/>
    <w:basedOn w:val="Normal"/>
    <w:next w:val="Normal"/>
    <w:autoRedefine/>
    <w:semiHidden/>
    <w:rsid w:val="007F772B"/>
    <w:pPr>
      <w:tabs>
        <w:tab w:val="right" w:pos="3960"/>
      </w:tabs>
      <w:ind w:left="1800" w:hanging="200"/>
    </w:pPr>
    <w:rPr>
      <w:sz w:val="18"/>
    </w:rPr>
  </w:style>
  <w:style w:type="paragraph" w:styleId="IndexHeading">
    <w:name w:val="index heading"/>
    <w:basedOn w:val="Normal"/>
    <w:next w:val="Index1"/>
    <w:semiHidden/>
    <w:rsid w:val="007F772B"/>
    <w:pPr>
      <w:spacing w:before="240" w:after="120"/>
      <w:jc w:val="center"/>
    </w:pPr>
    <w:rPr>
      <w:b/>
      <w:sz w:val="26"/>
    </w:rPr>
  </w:style>
  <w:style w:type="paragraph" w:styleId="List">
    <w:name w:val="List"/>
    <w:basedOn w:val="Normal"/>
    <w:rsid w:val="00814B87"/>
    <w:pPr>
      <w:ind w:left="360" w:hanging="360"/>
    </w:pPr>
  </w:style>
  <w:style w:type="character" w:customStyle="1" w:styleId="Heading6Char">
    <w:name w:val="Heading 6 Char"/>
    <w:basedOn w:val="DefaultParagraphFont"/>
    <w:link w:val="Heading6"/>
    <w:rsid w:val="007F772B"/>
    <w:rPr>
      <w:rFonts w:ascii="Arial" w:eastAsia="Times New Roman" w:hAnsi="Arial" w:cs="Times New Roman"/>
      <w:b/>
      <w:sz w:val="24"/>
      <w:szCs w:val="20"/>
    </w:rPr>
  </w:style>
  <w:style w:type="paragraph" w:styleId="List2">
    <w:name w:val="List 2"/>
    <w:basedOn w:val="Normal"/>
    <w:rsid w:val="007F772B"/>
    <w:pPr>
      <w:ind w:left="720" w:hanging="360"/>
    </w:pPr>
  </w:style>
  <w:style w:type="character" w:customStyle="1" w:styleId="Heading7Char">
    <w:name w:val="Heading 7 Char"/>
    <w:basedOn w:val="DefaultParagraphFont"/>
    <w:link w:val="Heading7"/>
    <w:rsid w:val="007F772B"/>
    <w:rPr>
      <w:rFonts w:ascii="Times New Roman" w:eastAsia="Times New Roman" w:hAnsi="Times New Roman" w:cs="Times New Roman"/>
      <w:b/>
      <w:sz w:val="24"/>
      <w:szCs w:val="20"/>
    </w:rPr>
  </w:style>
  <w:style w:type="paragraph" w:styleId="List3">
    <w:name w:val="List 3"/>
    <w:basedOn w:val="Normal"/>
    <w:rsid w:val="007F772B"/>
    <w:pPr>
      <w:ind w:left="1080" w:hanging="360"/>
    </w:pPr>
  </w:style>
  <w:style w:type="paragraph" w:styleId="ListBullet">
    <w:name w:val="List Bullet"/>
    <w:basedOn w:val="Normal"/>
    <w:autoRedefine/>
    <w:rsid w:val="00814B87"/>
    <w:pPr>
      <w:ind w:left="360" w:hanging="360"/>
    </w:pPr>
  </w:style>
  <w:style w:type="paragraph" w:styleId="ListBullet2">
    <w:name w:val="List Bullet 2"/>
    <w:basedOn w:val="Normal"/>
    <w:autoRedefine/>
    <w:rsid w:val="00814B87"/>
    <w:pPr>
      <w:ind w:left="720" w:hanging="360"/>
    </w:pPr>
  </w:style>
  <w:style w:type="paragraph" w:styleId="ListContinue">
    <w:name w:val="List Continue"/>
    <w:basedOn w:val="Normal"/>
    <w:rsid w:val="00814B87"/>
    <w:pPr>
      <w:spacing w:after="120"/>
      <w:ind w:left="360"/>
    </w:pPr>
  </w:style>
  <w:style w:type="paragraph" w:styleId="ListContinue3">
    <w:name w:val="List Continue 3"/>
    <w:basedOn w:val="Normal"/>
    <w:rsid w:val="00814B87"/>
    <w:pPr>
      <w:spacing w:after="120"/>
      <w:ind w:left="1080"/>
    </w:pPr>
  </w:style>
  <w:style w:type="character" w:customStyle="1" w:styleId="Heading8Char">
    <w:name w:val="Heading 8 Char"/>
    <w:basedOn w:val="DefaultParagraphFont"/>
    <w:link w:val="Heading8"/>
    <w:rsid w:val="007F772B"/>
    <w:rPr>
      <w:rFonts w:ascii="Arial" w:eastAsia="Times New Roman" w:hAnsi="Arial" w:cs="Times New Roman"/>
      <w:i/>
      <w:sz w:val="24"/>
      <w:szCs w:val="20"/>
    </w:rPr>
  </w:style>
  <w:style w:type="character" w:customStyle="1" w:styleId="Heading9Char">
    <w:name w:val="Heading 9 Char"/>
    <w:basedOn w:val="DefaultParagraphFont"/>
    <w:link w:val="Heading9"/>
    <w:rsid w:val="007F772B"/>
    <w:rPr>
      <w:rFonts w:ascii="Arial" w:eastAsia="Times New Roman" w:hAnsi="Arial" w:cs="Times New Roman"/>
      <w:i/>
      <w:sz w:val="18"/>
      <w:szCs w:val="20"/>
    </w:rPr>
  </w:style>
  <w:style w:type="paragraph" w:customStyle="1" w:styleId="NumList">
    <w:name w:val="NumList"/>
    <w:basedOn w:val="Normal"/>
    <w:qFormat/>
    <w:rsid w:val="007F772B"/>
    <w:pPr>
      <w:ind w:left="360" w:hanging="360"/>
    </w:pPr>
  </w:style>
  <w:style w:type="paragraph" w:customStyle="1" w:styleId="NumListBoth">
    <w:name w:val="NumList Both"/>
    <w:basedOn w:val="NumList"/>
    <w:qFormat/>
    <w:rsid w:val="007F772B"/>
    <w:pPr>
      <w:spacing w:before="60" w:after="60"/>
    </w:pPr>
  </w:style>
  <w:style w:type="paragraph" w:customStyle="1" w:styleId="NumListFirst">
    <w:name w:val="NumList First"/>
    <w:basedOn w:val="Normal"/>
    <w:next w:val="NumList"/>
    <w:qFormat/>
    <w:rsid w:val="007F772B"/>
    <w:pPr>
      <w:spacing w:before="120"/>
      <w:ind w:left="360" w:hanging="360"/>
    </w:pPr>
  </w:style>
  <w:style w:type="paragraph" w:customStyle="1" w:styleId="NumListLast">
    <w:name w:val="NumList Last"/>
    <w:basedOn w:val="Normal"/>
    <w:next w:val="Normal"/>
    <w:qFormat/>
    <w:rsid w:val="007F772B"/>
    <w:pPr>
      <w:spacing w:after="120"/>
      <w:ind w:left="360" w:hanging="360"/>
    </w:pPr>
  </w:style>
  <w:style w:type="paragraph" w:styleId="Revision">
    <w:name w:val="Revision"/>
    <w:hidden/>
    <w:uiPriority w:val="99"/>
    <w:semiHidden/>
    <w:rsid w:val="00FB40E8"/>
    <w:pPr>
      <w:spacing w:after="0" w:line="240" w:lineRule="auto"/>
    </w:pPr>
  </w:style>
  <w:style w:type="character" w:styleId="PageNumber">
    <w:name w:val="page number"/>
    <w:basedOn w:val="DefaultParagraphFont"/>
    <w:rsid w:val="007F772B"/>
  </w:style>
  <w:style w:type="paragraph" w:customStyle="1" w:styleId="StdPara">
    <w:name w:val="Std Para"/>
    <w:qFormat/>
    <w:rsid w:val="00E218EB"/>
    <w:pPr>
      <w:spacing w:after="240" w:line="240" w:lineRule="auto"/>
    </w:pPr>
    <w:rPr>
      <w:rFonts w:ascii="Times New Roman" w:eastAsia="Times New Roman" w:hAnsi="Times New Roman" w:cs="Times New Roman"/>
      <w:szCs w:val="20"/>
      <w:lang w:eastAsia="ja-JP"/>
    </w:rPr>
  </w:style>
  <w:style w:type="paragraph" w:customStyle="1" w:styleId="SubNumList">
    <w:name w:val="SubNumList"/>
    <w:basedOn w:val="NumList"/>
    <w:rsid w:val="007F772B"/>
    <w:pPr>
      <w:ind w:left="720"/>
    </w:pPr>
  </w:style>
  <w:style w:type="paragraph" w:customStyle="1" w:styleId="SubNumListBoth">
    <w:name w:val="SubNumList Both"/>
    <w:basedOn w:val="SubNumList"/>
    <w:rsid w:val="007F772B"/>
    <w:pPr>
      <w:spacing w:before="60" w:after="60"/>
    </w:pPr>
  </w:style>
  <w:style w:type="paragraph" w:customStyle="1" w:styleId="SubNumListFirst">
    <w:name w:val="SubNumList First"/>
    <w:basedOn w:val="NumListFirst"/>
    <w:next w:val="SubNumList"/>
    <w:rsid w:val="007F772B"/>
    <w:pPr>
      <w:ind w:left="720"/>
    </w:pPr>
  </w:style>
  <w:style w:type="paragraph" w:customStyle="1" w:styleId="SubNumListLast">
    <w:name w:val="SubNumList Last"/>
    <w:basedOn w:val="NumListLast"/>
    <w:next w:val="Normal"/>
    <w:rsid w:val="007F772B"/>
    <w:pPr>
      <w:ind w:left="720"/>
    </w:pPr>
  </w:style>
  <w:style w:type="paragraph" w:customStyle="1" w:styleId="TableHeaderText">
    <w:name w:val="Table Header Text"/>
    <w:basedOn w:val="Normal"/>
    <w:rsid w:val="007F772B"/>
    <w:pPr>
      <w:jc w:val="center"/>
    </w:pPr>
    <w:rPr>
      <w:b/>
    </w:rPr>
  </w:style>
  <w:style w:type="paragraph" w:styleId="TableofFigures">
    <w:name w:val="table of figures"/>
    <w:basedOn w:val="Normal"/>
    <w:next w:val="Normal"/>
    <w:uiPriority w:val="99"/>
    <w:rsid w:val="007F772B"/>
    <w:pPr>
      <w:tabs>
        <w:tab w:val="right" w:leader="dot" w:pos="9360"/>
      </w:tabs>
      <w:ind w:left="440" w:hanging="440"/>
    </w:pPr>
  </w:style>
  <w:style w:type="paragraph" w:customStyle="1" w:styleId="TableText">
    <w:name w:val="Table Text"/>
    <w:basedOn w:val="Normal"/>
    <w:link w:val="TableTextChar"/>
    <w:rsid w:val="007F772B"/>
  </w:style>
  <w:style w:type="paragraph" w:customStyle="1" w:styleId="Titlesheet">
    <w:name w:val="Titlesheet"/>
    <w:basedOn w:val="Normal"/>
    <w:rsid w:val="007F772B"/>
    <w:pPr>
      <w:jc w:val="center"/>
    </w:pPr>
    <w:rPr>
      <w:rFonts w:ascii="Arial" w:hAnsi="Arial"/>
      <w:b/>
      <w:sz w:val="28"/>
    </w:rPr>
  </w:style>
  <w:style w:type="paragraph" w:styleId="TOC1">
    <w:name w:val="toc 1"/>
    <w:basedOn w:val="Normal"/>
    <w:next w:val="Normal"/>
    <w:uiPriority w:val="39"/>
    <w:rsid w:val="007F772B"/>
    <w:pPr>
      <w:tabs>
        <w:tab w:val="left" w:pos="274"/>
        <w:tab w:val="right" w:leader="dot" w:pos="9360"/>
      </w:tabs>
      <w:spacing w:before="360"/>
    </w:pPr>
    <w:rPr>
      <w:rFonts w:ascii="Arial" w:hAnsi="Arial"/>
      <w:b/>
      <w:caps/>
    </w:rPr>
  </w:style>
  <w:style w:type="paragraph" w:styleId="TOC2">
    <w:name w:val="toc 2"/>
    <w:basedOn w:val="Normal"/>
    <w:next w:val="Normal"/>
    <w:uiPriority w:val="39"/>
    <w:rsid w:val="007F772B"/>
    <w:pPr>
      <w:tabs>
        <w:tab w:val="left" w:pos="850"/>
        <w:tab w:val="right" w:leader="dot" w:pos="9360"/>
      </w:tabs>
      <w:ind w:left="900" w:right="480" w:hanging="420"/>
    </w:pPr>
  </w:style>
  <w:style w:type="paragraph" w:styleId="TOC3">
    <w:name w:val="toc 3"/>
    <w:basedOn w:val="Normal"/>
    <w:next w:val="Normal"/>
    <w:uiPriority w:val="39"/>
    <w:rsid w:val="007F772B"/>
    <w:pPr>
      <w:tabs>
        <w:tab w:val="right" w:leader="dot" w:pos="9360"/>
      </w:tabs>
      <w:ind w:left="1440" w:right="480" w:hanging="540"/>
    </w:pPr>
  </w:style>
  <w:style w:type="paragraph" w:styleId="TOC4">
    <w:name w:val="toc 4"/>
    <w:basedOn w:val="Normal"/>
    <w:next w:val="Normal"/>
    <w:semiHidden/>
    <w:rsid w:val="007F772B"/>
    <w:pPr>
      <w:tabs>
        <w:tab w:val="right" w:leader="dot" w:pos="9360"/>
      </w:tabs>
      <w:ind w:left="2160" w:right="480" w:hanging="720"/>
    </w:pPr>
  </w:style>
  <w:style w:type="paragraph" w:styleId="TOC5">
    <w:name w:val="toc 5"/>
    <w:basedOn w:val="Normal"/>
    <w:next w:val="Normal"/>
    <w:semiHidden/>
    <w:rsid w:val="007F772B"/>
    <w:pPr>
      <w:tabs>
        <w:tab w:val="right" w:leader="dot" w:pos="9360"/>
      </w:tabs>
      <w:ind w:left="3060" w:right="540" w:hanging="900"/>
    </w:pPr>
  </w:style>
  <w:style w:type="paragraph" w:styleId="TOC6">
    <w:name w:val="toc 6"/>
    <w:basedOn w:val="Normal"/>
    <w:next w:val="Normal"/>
    <w:semiHidden/>
    <w:rsid w:val="007F772B"/>
    <w:pPr>
      <w:tabs>
        <w:tab w:val="right" w:leader="dot" w:pos="9360"/>
      </w:tabs>
      <w:ind w:left="1080" w:right="450" w:hanging="1080"/>
    </w:pPr>
  </w:style>
  <w:style w:type="paragraph" w:styleId="TOC7">
    <w:name w:val="toc 7"/>
    <w:basedOn w:val="Normal"/>
    <w:next w:val="Normal"/>
    <w:autoRedefine/>
    <w:semiHidden/>
    <w:rsid w:val="007F772B"/>
    <w:pPr>
      <w:tabs>
        <w:tab w:val="right" w:leader="dot" w:pos="9360"/>
      </w:tabs>
      <w:ind w:left="1440"/>
    </w:pPr>
  </w:style>
  <w:style w:type="paragraph" w:styleId="TOC8">
    <w:name w:val="toc 8"/>
    <w:basedOn w:val="Normal"/>
    <w:next w:val="Normal"/>
    <w:autoRedefine/>
    <w:semiHidden/>
    <w:rsid w:val="007F772B"/>
    <w:pPr>
      <w:tabs>
        <w:tab w:val="right" w:leader="dot" w:pos="9360"/>
      </w:tabs>
      <w:ind w:left="1680"/>
    </w:pPr>
  </w:style>
  <w:style w:type="paragraph" w:styleId="TOC9">
    <w:name w:val="toc 9"/>
    <w:basedOn w:val="Normal"/>
    <w:next w:val="Normal"/>
    <w:autoRedefine/>
    <w:semiHidden/>
    <w:rsid w:val="007F772B"/>
    <w:pPr>
      <w:tabs>
        <w:tab w:val="right" w:leader="dot" w:pos="9360"/>
      </w:tabs>
      <w:ind w:left="1920"/>
    </w:pPr>
  </w:style>
  <w:style w:type="paragraph" w:styleId="ListParagraph">
    <w:name w:val="List Paragraph"/>
    <w:basedOn w:val="Normal"/>
    <w:link w:val="ListParagraphChar"/>
    <w:uiPriority w:val="34"/>
    <w:qFormat/>
    <w:rsid w:val="000A1506"/>
    <w:pPr>
      <w:ind w:left="720"/>
      <w:contextualSpacing/>
    </w:pPr>
  </w:style>
  <w:style w:type="character" w:styleId="FollowedHyperlink">
    <w:name w:val="FollowedHyperlink"/>
    <w:basedOn w:val="DefaultParagraphFont"/>
    <w:uiPriority w:val="99"/>
    <w:semiHidden/>
    <w:unhideWhenUsed/>
    <w:rsid w:val="00AC5729"/>
    <w:rPr>
      <w:color w:val="800080" w:themeColor="followedHyperlink"/>
      <w:u w:val="single"/>
    </w:rPr>
  </w:style>
  <w:style w:type="table" w:styleId="TableGrid">
    <w:name w:val="Table Grid"/>
    <w:basedOn w:val="TableNormal"/>
    <w:rsid w:val="00FE5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5F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Head">
    <w:name w:val="Table Head"/>
    <w:basedOn w:val="Normal"/>
    <w:rsid w:val="008275DD"/>
    <w:pPr>
      <w:keepNext/>
      <w:spacing w:before="40" w:after="40"/>
      <w:jc w:val="center"/>
    </w:pPr>
    <w:rPr>
      <w:b/>
    </w:rPr>
  </w:style>
  <w:style w:type="character" w:customStyle="1" w:styleId="TableTextChar">
    <w:name w:val="Table Text Char"/>
    <w:link w:val="TableText"/>
    <w:rsid w:val="008275DD"/>
    <w:rPr>
      <w:rFonts w:ascii="Times New Roman" w:eastAsia="Times New Roman" w:hAnsi="Times New Roman" w:cs="Times New Roman"/>
      <w:sz w:val="24"/>
      <w:szCs w:val="20"/>
    </w:rPr>
  </w:style>
  <w:style w:type="paragraph" w:customStyle="1" w:styleId="TableTextBullet">
    <w:name w:val="Table Text Bullet"/>
    <w:basedOn w:val="TableText"/>
    <w:rsid w:val="008275DD"/>
    <w:pPr>
      <w:tabs>
        <w:tab w:val="left" w:pos="288"/>
        <w:tab w:val="num" w:pos="720"/>
      </w:tabs>
      <w:ind w:left="720" w:hanging="360"/>
    </w:pPr>
  </w:style>
  <w:style w:type="paragraph" w:customStyle="1" w:styleId="AttachTitle">
    <w:name w:val="Attach Title"/>
    <w:basedOn w:val="Normal"/>
    <w:rsid w:val="00FF4709"/>
    <w:pPr>
      <w:spacing w:line="360" w:lineRule="auto"/>
      <w:jc w:val="center"/>
    </w:pPr>
    <w:rPr>
      <w:rFonts w:ascii="Arial" w:hAnsi="Arial" w:cs="Arial"/>
      <w:b/>
      <w:sz w:val="28"/>
    </w:rPr>
  </w:style>
  <w:style w:type="paragraph" w:styleId="TOCHeading">
    <w:name w:val="TOC Heading"/>
    <w:basedOn w:val="Heading1"/>
    <w:next w:val="Normal"/>
    <w:uiPriority w:val="39"/>
    <w:unhideWhenUsed/>
    <w:qFormat/>
    <w:rsid w:val="00306668"/>
    <w:pPr>
      <w:keepLines/>
      <w:numPr>
        <w:numId w:val="0"/>
      </w:numPr>
      <w:tabs>
        <w:tab w:val="clear" w:pos="1080"/>
      </w:tabs>
      <w:spacing w:before="240" w:after="0" w:line="259" w:lineRule="auto"/>
      <w:outlineLvl w:val="9"/>
    </w:pPr>
    <w:rPr>
      <w:rFonts w:eastAsiaTheme="majorEastAsia" w:cs="Arial"/>
      <w:caps w:val="0"/>
      <w:color w:val="000000" w:themeColor="text1"/>
      <w:kern w:val="0"/>
      <w:szCs w:val="28"/>
    </w:rPr>
  </w:style>
  <w:style w:type="paragraph" w:customStyle="1" w:styleId="AttachmentHeading">
    <w:name w:val="Attachment Heading"/>
    <w:basedOn w:val="Heading1"/>
    <w:next w:val="Normal"/>
    <w:link w:val="AttachmentHeadingChar"/>
    <w:qFormat/>
    <w:rsid w:val="001307B8"/>
    <w:pPr>
      <w:numPr>
        <w:numId w:val="0"/>
      </w:numPr>
      <w:jc w:val="center"/>
    </w:pPr>
    <w:rPr>
      <w:rFonts w:cs="Arial"/>
    </w:rPr>
  </w:style>
  <w:style w:type="character" w:customStyle="1" w:styleId="AttachmentHeadingChar">
    <w:name w:val="Attachment Heading Char"/>
    <w:basedOn w:val="Heading1Char"/>
    <w:link w:val="AttachmentHeading"/>
    <w:rsid w:val="001307B8"/>
    <w:rPr>
      <w:rFonts w:ascii="Arial" w:eastAsia="Times New Roman" w:hAnsi="Arial" w:cs="Arial"/>
      <w:b/>
      <w:caps/>
      <w:kern w:val="28"/>
      <w:sz w:val="28"/>
      <w:szCs w:val="20"/>
    </w:rPr>
  </w:style>
  <w:style w:type="paragraph" w:styleId="NoSpacing">
    <w:name w:val="No Spacing"/>
    <w:uiPriority w:val="1"/>
    <w:qFormat/>
    <w:rsid w:val="004E631A"/>
    <w:pPr>
      <w:spacing w:after="0" w:line="240" w:lineRule="auto"/>
    </w:pPr>
    <w:rPr>
      <w:rFonts w:ascii="Calibri" w:eastAsia="Calibri" w:hAnsi="Calibri" w:cs="Times New Roman"/>
    </w:rPr>
  </w:style>
  <w:style w:type="paragraph" w:customStyle="1" w:styleId="CellHead">
    <w:name w:val="Cell Head"/>
    <w:basedOn w:val="Normal"/>
    <w:rsid w:val="004E631A"/>
    <w:pPr>
      <w:spacing w:beforeLines="50"/>
      <w:jc w:val="both"/>
    </w:pPr>
    <w:rPr>
      <w:rFonts w:ascii="Arial" w:hAnsi="Arial"/>
      <w:b/>
      <w:sz w:val="20"/>
    </w:rPr>
  </w:style>
  <w:style w:type="paragraph" w:customStyle="1" w:styleId="Instructions">
    <w:name w:val="Instructions"/>
    <w:basedOn w:val="Normal"/>
    <w:rsid w:val="004E631A"/>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00" w:beforeAutospacing="1" w:after="100" w:afterAutospacing="1"/>
    </w:pPr>
    <w:rPr>
      <w:rFonts w:ascii="Arial" w:hAnsi="Arial" w:cs="Arial"/>
      <w:color w:val="FF0000"/>
      <w:szCs w:val="22"/>
    </w:rPr>
  </w:style>
  <w:style w:type="paragraph" w:customStyle="1" w:styleId="instructionaltext">
    <w:name w:val="instructionaltext"/>
    <w:basedOn w:val="Normal"/>
    <w:rsid w:val="006C5BB1"/>
    <w:pPr>
      <w:spacing w:before="100" w:beforeAutospacing="1" w:after="100" w:afterAutospacing="1"/>
    </w:pPr>
    <w:rPr>
      <w:rFonts w:eastAsiaTheme="minorHAnsi"/>
      <w:sz w:val="24"/>
      <w:szCs w:val="24"/>
    </w:rPr>
  </w:style>
  <w:style w:type="paragraph" w:customStyle="1" w:styleId="backmatterheading">
    <w:name w:val="backmatterheading"/>
    <w:basedOn w:val="Normal"/>
    <w:rsid w:val="004807F1"/>
    <w:pPr>
      <w:spacing w:before="100" w:beforeAutospacing="1" w:after="100" w:afterAutospacing="1"/>
    </w:pPr>
    <w:rPr>
      <w:rFonts w:eastAsiaTheme="minorHAnsi"/>
      <w:sz w:val="24"/>
      <w:szCs w:val="24"/>
    </w:rPr>
  </w:style>
  <w:style w:type="character" w:customStyle="1" w:styleId="ListParagraphChar">
    <w:name w:val="List Paragraph Char"/>
    <w:link w:val="ListParagraph"/>
    <w:uiPriority w:val="34"/>
    <w:rsid w:val="006E0AA7"/>
    <w:rPr>
      <w:rFonts w:ascii="Times New Roman" w:eastAsia="Times New Roman" w:hAnsi="Times New Roman" w:cs="Times New Roman"/>
      <w:szCs w:val="20"/>
    </w:rPr>
  </w:style>
  <w:style w:type="paragraph" w:styleId="BodyText3">
    <w:name w:val="Body Text 3"/>
    <w:basedOn w:val="Normal"/>
    <w:link w:val="BodyText3Char"/>
    <w:uiPriority w:val="99"/>
    <w:semiHidden/>
    <w:unhideWhenUsed/>
    <w:rsid w:val="000B2A20"/>
    <w:pPr>
      <w:spacing w:after="120"/>
    </w:pPr>
    <w:rPr>
      <w:sz w:val="16"/>
      <w:szCs w:val="16"/>
    </w:rPr>
  </w:style>
  <w:style w:type="character" w:customStyle="1" w:styleId="BodyText3Char">
    <w:name w:val="Body Text 3 Char"/>
    <w:basedOn w:val="DefaultParagraphFont"/>
    <w:link w:val="BodyText3"/>
    <w:uiPriority w:val="99"/>
    <w:semiHidden/>
    <w:rsid w:val="000B2A20"/>
    <w:rPr>
      <w:rFonts w:ascii="Times New Roman" w:eastAsia="Times New Roman" w:hAnsi="Times New Roman" w:cs="Times New Roman"/>
      <w:sz w:val="16"/>
      <w:szCs w:val="16"/>
    </w:rPr>
  </w:style>
  <w:style w:type="character" w:customStyle="1" w:styleId="CaptionChar">
    <w:name w:val="Caption Char"/>
    <w:basedOn w:val="DefaultParagraphFont"/>
    <w:link w:val="Caption"/>
    <w:locked/>
    <w:rsid w:val="003559D8"/>
    <w:rPr>
      <w:rFonts w:ascii="Times New Roman" w:eastAsia="Times New Roman" w:hAnsi="Times New Roman" w:cs="Times New Roman"/>
      <w:b/>
      <w:szCs w:val="20"/>
    </w:rPr>
  </w:style>
  <w:style w:type="character" w:customStyle="1" w:styleId="t3Char">
    <w:name w:val="t3 Char"/>
    <w:aliases w:val="table text Char"/>
    <w:basedOn w:val="DefaultParagraphFont"/>
    <w:link w:val="t3"/>
    <w:locked/>
    <w:rsid w:val="003559D8"/>
    <w:rPr>
      <w:rFonts w:ascii="Arial Narrow" w:eastAsia="Times New Roman" w:hAnsi="Arial Narrow" w:cs="Arial"/>
      <w:noProof/>
      <w:sz w:val="20"/>
      <w:szCs w:val="24"/>
    </w:rPr>
  </w:style>
  <w:style w:type="paragraph" w:customStyle="1" w:styleId="t3">
    <w:name w:val="t3"/>
    <w:aliases w:val="table text,tt,TableText"/>
    <w:basedOn w:val="Normal"/>
    <w:link w:val="t3Char"/>
    <w:rsid w:val="003559D8"/>
    <w:pPr>
      <w:spacing w:before="20" w:after="20"/>
    </w:pPr>
    <w:rPr>
      <w:rFonts w:ascii="Arial Narrow" w:hAnsi="Arial Narrow" w:cs="Arial"/>
      <w:noProof/>
      <w:sz w:val="20"/>
      <w:szCs w:val="24"/>
    </w:rPr>
  </w:style>
  <w:style w:type="character" w:customStyle="1" w:styleId="t4Char">
    <w:name w:val="t4 Char"/>
    <w:aliases w:val="table bullet Char Char"/>
    <w:basedOn w:val="DefaultParagraphFont"/>
    <w:link w:val="t4"/>
    <w:locked/>
    <w:rsid w:val="003559D8"/>
    <w:rPr>
      <w:rFonts w:ascii="Arial Narrow" w:eastAsia="Times New Roman" w:hAnsi="Arial Narrow" w:cs="Times New Roman"/>
      <w:sz w:val="20"/>
      <w:szCs w:val="20"/>
    </w:rPr>
  </w:style>
  <w:style w:type="paragraph" w:customStyle="1" w:styleId="t4">
    <w:name w:val="t4"/>
    <w:aliases w:val="table bullet,tb"/>
    <w:basedOn w:val="Normal"/>
    <w:link w:val="t4Char"/>
    <w:rsid w:val="003559D8"/>
    <w:pPr>
      <w:numPr>
        <w:numId w:val="34"/>
      </w:numPr>
      <w:spacing w:before="20" w:after="20"/>
    </w:pPr>
    <w:rPr>
      <w:rFonts w:ascii="Arial Narrow" w:hAnsi="Arial Narrow"/>
      <w:sz w:val="20"/>
    </w:rPr>
  </w:style>
  <w:style w:type="character" w:styleId="CommentReference">
    <w:name w:val="annotation reference"/>
    <w:basedOn w:val="DefaultParagraphFont"/>
    <w:semiHidden/>
    <w:unhideWhenUsed/>
    <w:rsid w:val="00192ECC"/>
    <w:rPr>
      <w:sz w:val="16"/>
      <w:szCs w:val="16"/>
    </w:rPr>
  </w:style>
  <w:style w:type="paragraph" w:styleId="CommentText">
    <w:name w:val="annotation text"/>
    <w:basedOn w:val="Normal"/>
    <w:link w:val="CommentTextChar"/>
    <w:semiHidden/>
    <w:unhideWhenUsed/>
    <w:rsid w:val="00192ECC"/>
    <w:rPr>
      <w:sz w:val="20"/>
    </w:rPr>
  </w:style>
  <w:style w:type="character" w:customStyle="1" w:styleId="CommentTextChar">
    <w:name w:val="Comment Text Char"/>
    <w:basedOn w:val="DefaultParagraphFont"/>
    <w:link w:val="CommentText"/>
    <w:semiHidden/>
    <w:rsid w:val="00192EC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92ECC"/>
    <w:rPr>
      <w:b/>
      <w:bCs/>
    </w:rPr>
  </w:style>
  <w:style w:type="character" w:customStyle="1" w:styleId="CommentSubjectChar">
    <w:name w:val="Comment Subject Char"/>
    <w:basedOn w:val="CommentTextChar"/>
    <w:link w:val="CommentSubject"/>
    <w:uiPriority w:val="99"/>
    <w:semiHidden/>
    <w:rsid w:val="00192EC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11774">
      <w:bodyDiv w:val="1"/>
      <w:marLeft w:val="0"/>
      <w:marRight w:val="0"/>
      <w:marTop w:val="0"/>
      <w:marBottom w:val="0"/>
      <w:divBdr>
        <w:top w:val="none" w:sz="0" w:space="0" w:color="auto"/>
        <w:left w:val="none" w:sz="0" w:space="0" w:color="auto"/>
        <w:bottom w:val="none" w:sz="0" w:space="0" w:color="auto"/>
        <w:right w:val="none" w:sz="0" w:space="0" w:color="auto"/>
      </w:divBdr>
    </w:div>
    <w:div w:id="91627940">
      <w:bodyDiv w:val="1"/>
      <w:marLeft w:val="0"/>
      <w:marRight w:val="0"/>
      <w:marTop w:val="0"/>
      <w:marBottom w:val="0"/>
      <w:divBdr>
        <w:top w:val="none" w:sz="0" w:space="0" w:color="auto"/>
        <w:left w:val="none" w:sz="0" w:space="0" w:color="auto"/>
        <w:bottom w:val="none" w:sz="0" w:space="0" w:color="auto"/>
        <w:right w:val="none" w:sz="0" w:space="0" w:color="auto"/>
      </w:divBdr>
    </w:div>
    <w:div w:id="97869078">
      <w:bodyDiv w:val="1"/>
      <w:marLeft w:val="0"/>
      <w:marRight w:val="0"/>
      <w:marTop w:val="0"/>
      <w:marBottom w:val="0"/>
      <w:divBdr>
        <w:top w:val="none" w:sz="0" w:space="0" w:color="auto"/>
        <w:left w:val="none" w:sz="0" w:space="0" w:color="auto"/>
        <w:bottom w:val="none" w:sz="0" w:space="0" w:color="auto"/>
        <w:right w:val="none" w:sz="0" w:space="0" w:color="auto"/>
      </w:divBdr>
    </w:div>
    <w:div w:id="184251984">
      <w:bodyDiv w:val="1"/>
      <w:marLeft w:val="0"/>
      <w:marRight w:val="0"/>
      <w:marTop w:val="0"/>
      <w:marBottom w:val="0"/>
      <w:divBdr>
        <w:top w:val="none" w:sz="0" w:space="0" w:color="auto"/>
        <w:left w:val="none" w:sz="0" w:space="0" w:color="auto"/>
        <w:bottom w:val="none" w:sz="0" w:space="0" w:color="auto"/>
        <w:right w:val="none" w:sz="0" w:space="0" w:color="auto"/>
      </w:divBdr>
    </w:div>
    <w:div w:id="213350442">
      <w:bodyDiv w:val="1"/>
      <w:marLeft w:val="0"/>
      <w:marRight w:val="0"/>
      <w:marTop w:val="0"/>
      <w:marBottom w:val="0"/>
      <w:divBdr>
        <w:top w:val="none" w:sz="0" w:space="0" w:color="auto"/>
        <w:left w:val="none" w:sz="0" w:space="0" w:color="auto"/>
        <w:bottom w:val="none" w:sz="0" w:space="0" w:color="auto"/>
        <w:right w:val="none" w:sz="0" w:space="0" w:color="auto"/>
      </w:divBdr>
    </w:div>
    <w:div w:id="250162537">
      <w:bodyDiv w:val="1"/>
      <w:marLeft w:val="0"/>
      <w:marRight w:val="0"/>
      <w:marTop w:val="0"/>
      <w:marBottom w:val="0"/>
      <w:divBdr>
        <w:top w:val="none" w:sz="0" w:space="0" w:color="auto"/>
        <w:left w:val="none" w:sz="0" w:space="0" w:color="auto"/>
        <w:bottom w:val="none" w:sz="0" w:space="0" w:color="auto"/>
        <w:right w:val="none" w:sz="0" w:space="0" w:color="auto"/>
      </w:divBdr>
      <w:divsChild>
        <w:div w:id="1468090510">
          <w:marLeft w:val="0"/>
          <w:marRight w:val="0"/>
          <w:marTop w:val="0"/>
          <w:marBottom w:val="0"/>
          <w:divBdr>
            <w:top w:val="none" w:sz="0" w:space="0" w:color="auto"/>
            <w:left w:val="none" w:sz="0" w:space="0" w:color="auto"/>
            <w:bottom w:val="none" w:sz="0" w:space="0" w:color="auto"/>
            <w:right w:val="none" w:sz="0" w:space="0" w:color="auto"/>
          </w:divBdr>
          <w:divsChild>
            <w:div w:id="1329552993">
              <w:marLeft w:val="0"/>
              <w:marRight w:val="0"/>
              <w:marTop w:val="0"/>
              <w:marBottom w:val="0"/>
              <w:divBdr>
                <w:top w:val="none" w:sz="0" w:space="0" w:color="auto"/>
                <w:left w:val="none" w:sz="0" w:space="0" w:color="auto"/>
                <w:bottom w:val="none" w:sz="0" w:space="0" w:color="auto"/>
                <w:right w:val="none" w:sz="0" w:space="0" w:color="auto"/>
              </w:divBdr>
              <w:divsChild>
                <w:div w:id="1899513396">
                  <w:marLeft w:val="0"/>
                  <w:marRight w:val="0"/>
                  <w:marTop w:val="0"/>
                  <w:marBottom w:val="0"/>
                  <w:divBdr>
                    <w:top w:val="none" w:sz="0" w:space="0" w:color="auto"/>
                    <w:left w:val="none" w:sz="0" w:space="0" w:color="auto"/>
                    <w:bottom w:val="none" w:sz="0" w:space="0" w:color="auto"/>
                    <w:right w:val="none" w:sz="0" w:space="0" w:color="auto"/>
                  </w:divBdr>
                  <w:divsChild>
                    <w:div w:id="2521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60919">
      <w:bodyDiv w:val="1"/>
      <w:marLeft w:val="0"/>
      <w:marRight w:val="0"/>
      <w:marTop w:val="0"/>
      <w:marBottom w:val="0"/>
      <w:divBdr>
        <w:top w:val="none" w:sz="0" w:space="0" w:color="auto"/>
        <w:left w:val="none" w:sz="0" w:space="0" w:color="auto"/>
        <w:bottom w:val="none" w:sz="0" w:space="0" w:color="auto"/>
        <w:right w:val="none" w:sz="0" w:space="0" w:color="auto"/>
      </w:divBdr>
    </w:div>
    <w:div w:id="301615572">
      <w:bodyDiv w:val="1"/>
      <w:marLeft w:val="0"/>
      <w:marRight w:val="0"/>
      <w:marTop w:val="0"/>
      <w:marBottom w:val="0"/>
      <w:divBdr>
        <w:top w:val="none" w:sz="0" w:space="0" w:color="auto"/>
        <w:left w:val="none" w:sz="0" w:space="0" w:color="auto"/>
        <w:bottom w:val="none" w:sz="0" w:space="0" w:color="auto"/>
        <w:right w:val="none" w:sz="0" w:space="0" w:color="auto"/>
      </w:divBdr>
    </w:div>
    <w:div w:id="323558154">
      <w:bodyDiv w:val="1"/>
      <w:marLeft w:val="0"/>
      <w:marRight w:val="0"/>
      <w:marTop w:val="0"/>
      <w:marBottom w:val="0"/>
      <w:divBdr>
        <w:top w:val="none" w:sz="0" w:space="0" w:color="auto"/>
        <w:left w:val="none" w:sz="0" w:space="0" w:color="auto"/>
        <w:bottom w:val="none" w:sz="0" w:space="0" w:color="auto"/>
        <w:right w:val="none" w:sz="0" w:space="0" w:color="auto"/>
      </w:divBdr>
    </w:div>
    <w:div w:id="534463519">
      <w:bodyDiv w:val="1"/>
      <w:marLeft w:val="0"/>
      <w:marRight w:val="0"/>
      <w:marTop w:val="0"/>
      <w:marBottom w:val="0"/>
      <w:divBdr>
        <w:top w:val="none" w:sz="0" w:space="0" w:color="auto"/>
        <w:left w:val="none" w:sz="0" w:space="0" w:color="auto"/>
        <w:bottom w:val="none" w:sz="0" w:space="0" w:color="auto"/>
        <w:right w:val="none" w:sz="0" w:space="0" w:color="auto"/>
      </w:divBdr>
    </w:div>
    <w:div w:id="574629870">
      <w:bodyDiv w:val="1"/>
      <w:marLeft w:val="0"/>
      <w:marRight w:val="0"/>
      <w:marTop w:val="0"/>
      <w:marBottom w:val="0"/>
      <w:divBdr>
        <w:top w:val="none" w:sz="0" w:space="0" w:color="auto"/>
        <w:left w:val="none" w:sz="0" w:space="0" w:color="auto"/>
        <w:bottom w:val="none" w:sz="0" w:space="0" w:color="auto"/>
        <w:right w:val="none" w:sz="0" w:space="0" w:color="auto"/>
      </w:divBdr>
      <w:divsChild>
        <w:div w:id="2089960455">
          <w:marLeft w:val="0"/>
          <w:marRight w:val="0"/>
          <w:marTop w:val="0"/>
          <w:marBottom w:val="0"/>
          <w:divBdr>
            <w:top w:val="none" w:sz="0" w:space="0" w:color="auto"/>
            <w:left w:val="none" w:sz="0" w:space="0" w:color="auto"/>
            <w:bottom w:val="none" w:sz="0" w:space="0" w:color="auto"/>
            <w:right w:val="none" w:sz="0" w:space="0" w:color="auto"/>
          </w:divBdr>
          <w:divsChild>
            <w:div w:id="1347167972">
              <w:marLeft w:val="0"/>
              <w:marRight w:val="0"/>
              <w:marTop w:val="0"/>
              <w:marBottom w:val="0"/>
              <w:divBdr>
                <w:top w:val="none" w:sz="0" w:space="0" w:color="auto"/>
                <w:left w:val="none" w:sz="0" w:space="0" w:color="auto"/>
                <w:bottom w:val="none" w:sz="0" w:space="0" w:color="auto"/>
                <w:right w:val="none" w:sz="0" w:space="0" w:color="auto"/>
              </w:divBdr>
              <w:divsChild>
                <w:div w:id="207301954">
                  <w:marLeft w:val="0"/>
                  <w:marRight w:val="0"/>
                  <w:marTop w:val="0"/>
                  <w:marBottom w:val="0"/>
                  <w:divBdr>
                    <w:top w:val="none" w:sz="0" w:space="0" w:color="auto"/>
                    <w:left w:val="none" w:sz="0" w:space="0" w:color="auto"/>
                    <w:bottom w:val="none" w:sz="0" w:space="0" w:color="auto"/>
                    <w:right w:val="none" w:sz="0" w:space="0" w:color="auto"/>
                  </w:divBdr>
                  <w:divsChild>
                    <w:div w:id="10812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220627">
      <w:bodyDiv w:val="1"/>
      <w:marLeft w:val="0"/>
      <w:marRight w:val="0"/>
      <w:marTop w:val="0"/>
      <w:marBottom w:val="0"/>
      <w:divBdr>
        <w:top w:val="none" w:sz="0" w:space="0" w:color="auto"/>
        <w:left w:val="none" w:sz="0" w:space="0" w:color="auto"/>
        <w:bottom w:val="none" w:sz="0" w:space="0" w:color="auto"/>
        <w:right w:val="none" w:sz="0" w:space="0" w:color="auto"/>
      </w:divBdr>
    </w:div>
    <w:div w:id="614404816">
      <w:bodyDiv w:val="1"/>
      <w:marLeft w:val="0"/>
      <w:marRight w:val="0"/>
      <w:marTop w:val="0"/>
      <w:marBottom w:val="0"/>
      <w:divBdr>
        <w:top w:val="none" w:sz="0" w:space="0" w:color="auto"/>
        <w:left w:val="none" w:sz="0" w:space="0" w:color="auto"/>
        <w:bottom w:val="none" w:sz="0" w:space="0" w:color="auto"/>
        <w:right w:val="none" w:sz="0" w:space="0" w:color="auto"/>
      </w:divBdr>
    </w:div>
    <w:div w:id="631446777">
      <w:bodyDiv w:val="1"/>
      <w:marLeft w:val="0"/>
      <w:marRight w:val="0"/>
      <w:marTop w:val="0"/>
      <w:marBottom w:val="0"/>
      <w:divBdr>
        <w:top w:val="none" w:sz="0" w:space="0" w:color="auto"/>
        <w:left w:val="none" w:sz="0" w:space="0" w:color="auto"/>
        <w:bottom w:val="none" w:sz="0" w:space="0" w:color="auto"/>
        <w:right w:val="none" w:sz="0" w:space="0" w:color="auto"/>
      </w:divBdr>
    </w:div>
    <w:div w:id="697898941">
      <w:bodyDiv w:val="1"/>
      <w:marLeft w:val="0"/>
      <w:marRight w:val="0"/>
      <w:marTop w:val="0"/>
      <w:marBottom w:val="0"/>
      <w:divBdr>
        <w:top w:val="none" w:sz="0" w:space="0" w:color="auto"/>
        <w:left w:val="none" w:sz="0" w:space="0" w:color="auto"/>
        <w:bottom w:val="none" w:sz="0" w:space="0" w:color="auto"/>
        <w:right w:val="none" w:sz="0" w:space="0" w:color="auto"/>
      </w:divBdr>
    </w:div>
    <w:div w:id="713043205">
      <w:bodyDiv w:val="1"/>
      <w:marLeft w:val="0"/>
      <w:marRight w:val="0"/>
      <w:marTop w:val="0"/>
      <w:marBottom w:val="0"/>
      <w:divBdr>
        <w:top w:val="none" w:sz="0" w:space="0" w:color="auto"/>
        <w:left w:val="none" w:sz="0" w:space="0" w:color="auto"/>
        <w:bottom w:val="none" w:sz="0" w:space="0" w:color="auto"/>
        <w:right w:val="none" w:sz="0" w:space="0" w:color="auto"/>
      </w:divBdr>
    </w:div>
    <w:div w:id="895581210">
      <w:bodyDiv w:val="1"/>
      <w:marLeft w:val="0"/>
      <w:marRight w:val="0"/>
      <w:marTop w:val="0"/>
      <w:marBottom w:val="0"/>
      <w:divBdr>
        <w:top w:val="none" w:sz="0" w:space="0" w:color="auto"/>
        <w:left w:val="none" w:sz="0" w:space="0" w:color="auto"/>
        <w:bottom w:val="none" w:sz="0" w:space="0" w:color="auto"/>
        <w:right w:val="none" w:sz="0" w:space="0" w:color="auto"/>
      </w:divBdr>
    </w:div>
    <w:div w:id="1046830728">
      <w:bodyDiv w:val="1"/>
      <w:marLeft w:val="0"/>
      <w:marRight w:val="0"/>
      <w:marTop w:val="0"/>
      <w:marBottom w:val="0"/>
      <w:divBdr>
        <w:top w:val="none" w:sz="0" w:space="0" w:color="auto"/>
        <w:left w:val="none" w:sz="0" w:space="0" w:color="auto"/>
        <w:bottom w:val="none" w:sz="0" w:space="0" w:color="auto"/>
        <w:right w:val="none" w:sz="0" w:space="0" w:color="auto"/>
      </w:divBdr>
    </w:div>
    <w:div w:id="1131945789">
      <w:bodyDiv w:val="1"/>
      <w:marLeft w:val="0"/>
      <w:marRight w:val="0"/>
      <w:marTop w:val="0"/>
      <w:marBottom w:val="0"/>
      <w:divBdr>
        <w:top w:val="none" w:sz="0" w:space="0" w:color="auto"/>
        <w:left w:val="none" w:sz="0" w:space="0" w:color="auto"/>
        <w:bottom w:val="none" w:sz="0" w:space="0" w:color="auto"/>
        <w:right w:val="none" w:sz="0" w:space="0" w:color="auto"/>
      </w:divBdr>
    </w:div>
    <w:div w:id="1279486311">
      <w:bodyDiv w:val="1"/>
      <w:marLeft w:val="0"/>
      <w:marRight w:val="0"/>
      <w:marTop w:val="0"/>
      <w:marBottom w:val="0"/>
      <w:divBdr>
        <w:top w:val="none" w:sz="0" w:space="0" w:color="auto"/>
        <w:left w:val="none" w:sz="0" w:space="0" w:color="auto"/>
        <w:bottom w:val="none" w:sz="0" w:space="0" w:color="auto"/>
        <w:right w:val="none" w:sz="0" w:space="0" w:color="auto"/>
      </w:divBdr>
    </w:div>
    <w:div w:id="1285885201">
      <w:bodyDiv w:val="1"/>
      <w:marLeft w:val="0"/>
      <w:marRight w:val="0"/>
      <w:marTop w:val="0"/>
      <w:marBottom w:val="0"/>
      <w:divBdr>
        <w:top w:val="none" w:sz="0" w:space="0" w:color="auto"/>
        <w:left w:val="none" w:sz="0" w:space="0" w:color="auto"/>
        <w:bottom w:val="none" w:sz="0" w:space="0" w:color="auto"/>
        <w:right w:val="none" w:sz="0" w:space="0" w:color="auto"/>
      </w:divBdr>
      <w:divsChild>
        <w:div w:id="158547932">
          <w:marLeft w:val="0"/>
          <w:marRight w:val="0"/>
          <w:marTop w:val="0"/>
          <w:marBottom w:val="0"/>
          <w:divBdr>
            <w:top w:val="none" w:sz="0" w:space="0" w:color="auto"/>
            <w:left w:val="none" w:sz="0" w:space="0" w:color="auto"/>
            <w:bottom w:val="none" w:sz="0" w:space="0" w:color="auto"/>
            <w:right w:val="none" w:sz="0" w:space="0" w:color="auto"/>
          </w:divBdr>
          <w:divsChild>
            <w:div w:id="21338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5721">
      <w:bodyDiv w:val="1"/>
      <w:marLeft w:val="0"/>
      <w:marRight w:val="0"/>
      <w:marTop w:val="0"/>
      <w:marBottom w:val="0"/>
      <w:divBdr>
        <w:top w:val="none" w:sz="0" w:space="0" w:color="auto"/>
        <w:left w:val="none" w:sz="0" w:space="0" w:color="auto"/>
        <w:bottom w:val="none" w:sz="0" w:space="0" w:color="auto"/>
        <w:right w:val="none" w:sz="0" w:space="0" w:color="auto"/>
      </w:divBdr>
    </w:div>
    <w:div w:id="1320428897">
      <w:bodyDiv w:val="1"/>
      <w:marLeft w:val="0"/>
      <w:marRight w:val="0"/>
      <w:marTop w:val="0"/>
      <w:marBottom w:val="0"/>
      <w:divBdr>
        <w:top w:val="none" w:sz="0" w:space="0" w:color="auto"/>
        <w:left w:val="none" w:sz="0" w:space="0" w:color="auto"/>
        <w:bottom w:val="none" w:sz="0" w:space="0" w:color="auto"/>
        <w:right w:val="none" w:sz="0" w:space="0" w:color="auto"/>
      </w:divBdr>
    </w:div>
    <w:div w:id="1444418798">
      <w:bodyDiv w:val="1"/>
      <w:marLeft w:val="0"/>
      <w:marRight w:val="0"/>
      <w:marTop w:val="0"/>
      <w:marBottom w:val="0"/>
      <w:divBdr>
        <w:top w:val="none" w:sz="0" w:space="0" w:color="auto"/>
        <w:left w:val="none" w:sz="0" w:space="0" w:color="auto"/>
        <w:bottom w:val="none" w:sz="0" w:space="0" w:color="auto"/>
        <w:right w:val="none" w:sz="0" w:space="0" w:color="auto"/>
      </w:divBdr>
    </w:div>
    <w:div w:id="1501117945">
      <w:bodyDiv w:val="1"/>
      <w:marLeft w:val="0"/>
      <w:marRight w:val="0"/>
      <w:marTop w:val="0"/>
      <w:marBottom w:val="0"/>
      <w:divBdr>
        <w:top w:val="none" w:sz="0" w:space="0" w:color="auto"/>
        <w:left w:val="none" w:sz="0" w:space="0" w:color="auto"/>
        <w:bottom w:val="none" w:sz="0" w:space="0" w:color="auto"/>
        <w:right w:val="none" w:sz="0" w:space="0" w:color="auto"/>
      </w:divBdr>
    </w:div>
    <w:div w:id="1579748013">
      <w:bodyDiv w:val="1"/>
      <w:marLeft w:val="0"/>
      <w:marRight w:val="0"/>
      <w:marTop w:val="0"/>
      <w:marBottom w:val="0"/>
      <w:divBdr>
        <w:top w:val="none" w:sz="0" w:space="0" w:color="auto"/>
        <w:left w:val="none" w:sz="0" w:space="0" w:color="auto"/>
        <w:bottom w:val="none" w:sz="0" w:space="0" w:color="auto"/>
        <w:right w:val="none" w:sz="0" w:space="0" w:color="auto"/>
      </w:divBdr>
    </w:div>
    <w:div w:id="1638800097">
      <w:bodyDiv w:val="1"/>
      <w:marLeft w:val="0"/>
      <w:marRight w:val="0"/>
      <w:marTop w:val="0"/>
      <w:marBottom w:val="0"/>
      <w:divBdr>
        <w:top w:val="none" w:sz="0" w:space="0" w:color="auto"/>
        <w:left w:val="none" w:sz="0" w:space="0" w:color="auto"/>
        <w:bottom w:val="none" w:sz="0" w:space="0" w:color="auto"/>
        <w:right w:val="none" w:sz="0" w:space="0" w:color="auto"/>
      </w:divBdr>
    </w:div>
    <w:div w:id="1666935378">
      <w:bodyDiv w:val="1"/>
      <w:marLeft w:val="0"/>
      <w:marRight w:val="0"/>
      <w:marTop w:val="0"/>
      <w:marBottom w:val="0"/>
      <w:divBdr>
        <w:top w:val="none" w:sz="0" w:space="0" w:color="auto"/>
        <w:left w:val="none" w:sz="0" w:space="0" w:color="auto"/>
        <w:bottom w:val="none" w:sz="0" w:space="0" w:color="auto"/>
        <w:right w:val="none" w:sz="0" w:space="0" w:color="auto"/>
      </w:divBdr>
    </w:div>
    <w:div w:id="1719865247">
      <w:bodyDiv w:val="1"/>
      <w:marLeft w:val="0"/>
      <w:marRight w:val="0"/>
      <w:marTop w:val="0"/>
      <w:marBottom w:val="0"/>
      <w:divBdr>
        <w:top w:val="none" w:sz="0" w:space="0" w:color="auto"/>
        <w:left w:val="none" w:sz="0" w:space="0" w:color="auto"/>
        <w:bottom w:val="none" w:sz="0" w:space="0" w:color="auto"/>
        <w:right w:val="none" w:sz="0" w:space="0" w:color="auto"/>
      </w:divBdr>
    </w:div>
    <w:div w:id="1787888946">
      <w:bodyDiv w:val="1"/>
      <w:marLeft w:val="0"/>
      <w:marRight w:val="0"/>
      <w:marTop w:val="0"/>
      <w:marBottom w:val="0"/>
      <w:divBdr>
        <w:top w:val="none" w:sz="0" w:space="0" w:color="auto"/>
        <w:left w:val="none" w:sz="0" w:space="0" w:color="auto"/>
        <w:bottom w:val="none" w:sz="0" w:space="0" w:color="auto"/>
        <w:right w:val="none" w:sz="0" w:space="0" w:color="auto"/>
      </w:divBdr>
    </w:div>
    <w:div w:id="1811826130">
      <w:bodyDiv w:val="1"/>
      <w:marLeft w:val="0"/>
      <w:marRight w:val="0"/>
      <w:marTop w:val="0"/>
      <w:marBottom w:val="0"/>
      <w:divBdr>
        <w:top w:val="none" w:sz="0" w:space="0" w:color="auto"/>
        <w:left w:val="none" w:sz="0" w:space="0" w:color="auto"/>
        <w:bottom w:val="none" w:sz="0" w:space="0" w:color="auto"/>
        <w:right w:val="none" w:sz="0" w:space="0" w:color="auto"/>
      </w:divBdr>
    </w:div>
    <w:div w:id="2008365784">
      <w:bodyDiv w:val="1"/>
      <w:marLeft w:val="0"/>
      <w:marRight w:val="0"/>
      <w:marTop w:val="0"/>
      <w:marBottom w:val="0"/>
      <w:divBdr>
        <w:top w:val="none" w:sz="0" w:space="0" w:color="auto"/>
        <w:left w:val="none" w:sz="0" w:space="0" w:color="auto"/>
        <w:bottom w:val="none" w:sz="0" w:space="0" w:color="auto"/>
        <w:right w:val="none" w:sz="0" w:space="0" w:color="auto"/>
      </w:divBdr>
    </w:div>
    <w:div w:id="209134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mailto:Max.Mounger@usda.gov" TargetMode="Externa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mailto:Kevin.Russ@usda.gov"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mailto:Joseph.Shaw@usda.gov" TargetMode="Externa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yperlink" Target="https://section508.gov/" TargetMode="External"/><Relationship Id="rId23" Type="http://schemas.openxmlformats.org/officeDocument/2006/relationships/header" Target="header5.xml"/><Relationship Id="rId28"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ncspro.usda.net/offices/oit/Documents/Forms/AllItems.aspx?RootFolder=%2Foffices%2Foit%2FDocuments%2F504%2D508%20Compliance%20%2D%20Accessibility&amp;View=%7BB47848DF%2D6059%2D4D43%2DAB0C%2D8ECEDC92AD4C%7D" TargetMode="External"/><Relationship Id="rId22" Type="http://schemas.openxmlformats.org/officeDocument/2006/relationships/header" Target="header4.xml"/><Relationship Id="rId27" Type="http://schemas.openxmlformats.org/officeDocument/2006/relationships/footer" Target="footer4.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F8BC8A2ADFB14A4583F7A41BED0DAAD6" ma:contentTypeVersion="1" ma:contentTypeDescription="Create a new document." ma:contentTypeScope="" ma:versionID="448ead3c472e7a24291ab9dbb194b045">
  <xsd:schema xmlns:xsd="http://www.w3.org/2001/XMLSchema" xmlns:xs="http://www.w3.org/2001/XMLSchema" xmlns:p="http://schemas.microsoft.com/office/2006/metadata/properties" xmlns:ns2="a962400d-f753-4618-8b3a-acffb4d00039" targetNamespace="http://schemas.microsoft.com/office/2006/metadata/properties" ma:root="true" ma:fieldsID="f4196883730815d78bd4936e966127b4" ns2:_="">
    <xsd:import namespace="a962400d-f753-4618-8b3a-acffb4d00039"/>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2400d-f753-4618-8b3a-acffb4d0003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a962400d-f753-4618-8b3a-acffb4d00039">PAT56XDWNNC6-1540386815-90</_dlc_DocId>
    <_dlc_DocIdUrl xmlns="a962400d-f753-4618-8b3a-acffb4d00039">
      <Url>https://fncspro.usda.net/offices/oit/pmd/_layouts/15/DocIdRedir.aspx?ID=PAT56XDWNNC6-1540386815-90</Url>
      <Description>PAT56XDWNNC6-1540386815-90</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34225A-0711-4D78-8F04-A6A3FD13C641}">
  <ds:schemaRefs>
    <ds:schemaRef ds:uri="http://schemas.microsoft.com/sharepoint/events"/>
  </ds:schemaRefs>
</ds:datastoreItem>
</file>

<file path=customXml/itemProps2.xml><?xml version="1.0" encoding="utf-8"?>
<ds:datastoreItem xmlns:ds="http://schemas.openxmlformats.org/officeDocument/2006/customXml" ds:itemID="{D587D1E6-E3F0-489B-B5F7-8433F4D934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62400d-f753-4618-8b3a-acffb4d00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098CDF-36FF-4E6C-969D-86376611C9D4}">
  <ds:schemaRefs>
    <ds:schemaRef ds:uri="http://schemas.microsoft.com/office/2006/metadata/properties"/>
    <ds:schemaRef ds:uri="a962400d-f753-4618-8b3a-acffb4d00039"/>
  </ds:schemaRefs>
</ds:datastoreItem>
</file>

<file path=customXml/itemProps4.xml><?xml version="1.0" encoding="utf-8"?>
<ds:datastoreItem xmlns:ds="http://schemas.openxmlformats.org/officeDocument/2006/customXml" ds:itemID="{00930415-AF09-4332-9FE2-27736C58E63C}">
  <ds:schemaRefs>
    <ds:schemaRef ds:uri="http://schemas.openxmlformats.org/officeDocument/2006/bibliography"/>
  </ds:schemaRefs>
</ds:datastoreItem>
</file>

<file path=customXml/itemProps5.xml><?xml version="1.0" encoding="utf-8"?>
<ds:datastoreItem xmlns:ds="http://schemas.openxmlformats.org/officeDocument/2006/customXml" ds:itemID="{4BCDA59C-D86B-4AAE-8007-A7AF2F1C87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2167</Words>
  <Characters>12356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SDLC Template</vt:lpstr>
    </vt:vector>
  </TitlesOfParts>
  <Manager>william.revells@usda.gov;vance.parker@usda.gov</Manager>
  <Company>USDA-FNS</Company>
  <LinksUpToDate>false</LinksUpToDate>
  <CharactersWithSpaces>14495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Template</dc:title>
  <dc:subject/>
  <dc:creator>Panum Group</dc:creator>
  <cp:keywords/>
  <dc:description/>
  <cp:lastModifiedBy>Shankland, Jeffrey (CTR) - FNS, Alexandria, VA</cp:lastModifiedBy>
  <cp:revision>10</cp:revision>
  <cp:lastPrinted>2019-07-30T19:45:00Z</cp:lastPrinted>
  <dcterms:created xsi:type="dcterms:W3CDTF">2021-08-10T16:16:00Z</dcterms:created>
  <dcterms:modified xsi:type="dcterms:W3CDTF">2021-08-10T17:59:00Z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0x010100F8BC8A2ADFB14A4583F7A41BED0DAAD6</vt:lpwstr>
  </property>
  <property fmtid="{D5CDD505-2E9C-101B-9397-08002B2CF9AE}" pid="3" name="_dlc_DocIdItemGuid">
    <vt:lpwstr>f5e4f3b0-01b7-4de9-918c-9c3f1f4ec316</vt:lpwstr>
  </property>
  <property fmtid="{D5CDD505-2E9C-101B-9397-08002B2CF9AE}" pid="4" name="_dlc_DocId">
    <vt:lpwstr>TAJ556MMHHRD-1893858884-363</vt:lpwstr>
  </property>
  <property fmtid="{D5CDD505-2E9C-101B-9397-08002B2CF9AE}" pid="5" name="_dlc_DocIdUrl">
    <vt:lpwstr>https://fncspro.usda.net/collaboration/pmb/_layouts/15/DocIdRedir.aspx?ID=TAJ556MMHHRD-1893858884-363, TAJ556MMHHRD-1893858884-363</vt:lpwstr>
  </property>
</Properties>
</file>