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B4F5E" w14:textId="65C890E2" w:rsidR="00235A70" w:rsidRPr="00880260" w:rsidRDefault="00181351" w:rsidP="008802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260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226871" w:rsidRPr="00880260">
        <w:rPr>
          <w:rFonts w:ascii="Times New Roman" w:hAnsi="Times New Roman" w:cs="Times New Roman"/>
          <w:b/>
          <w:sz w:val="32"/>
          <w:szCs w:val="32"/>
        </w:rPr>
        <w:t>–</w:t>
      </w:r>
      <w:r w:rsidRPr="00880260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857AFE">
        <w:rPr>
          <w:rFonts w:ascii="Times New Roman" w:hAnsi="Times New Roman" w:cs="Times New Roman"/>
          <w:b/>
          <w:sz w:val="32"/>
          <w:szCs w:val="32"/>
        </w:rPr>
        <w:t>ART</w:t>
      </w:r>
      <w:r w:rsidRPr="00880260">
        <w:rPr>
          <w:rFonts w:ascii="Times New Roman" w:hAnsi="Times New Roman" w:cs="Times New Roman"/>
          <w:b/>
          <w:sz w:val="32"/>
          <w:szCs w:val="32"/>
        </w:rPr>
        <w:t xml:space="preserve"> 5132</w:t>
      </w:r>
    </w:p>
    <w:p w14:paraId="11BB4F5F" w14:textId="77777777" w:rsidR="00235A70" w:rsidRPr="00880260" w:rsidRDefault="00181351" w:rsidP="008802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260">
        <w:rPr>
          <w:rFonts w:ascii="Times New Roman" w:hAnsi="Times New Roman" w:cs="Times New Roman"/>
          <w:b/>
          <w:sz w:val="32"/>
          <w:szCs w:val="32"/>
        </w:rPr>
        <w:t>Contract Financing</w:t>
      </w:r>
    </w:p>
    <w:p w14:paraId="11BB4F60" w14:textId="7E7FA1D7" w:rsidR="00235A70" w:rsidRDefault="00656D0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0260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A74DE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272108">
        <w:rPr>
          <w:rFonts w:ascii="Times New Roman" w:hAnsi="Times New Roman" w:cs="Times New Roman"/>
          <w:i/>
          <w:sz w:val="24"/>
          <w:szCs w:val="24"/>
        </w:rPr>
        <w:t>1 May 2019</w:t>
      </w:r>
      <w:r w:rsidRPr="00880260">
        <w:rPr>
          <w:rFonts w:ascii="Times New Roman" w:hAnsi="Times New Roman" w:cs="Times New Roman"/>
          <w:i/>
          <w:sz w:val="24"/>
          <w:szCs w:val="24"/>
        </w:rPr>
        <w:t>)</w:t>
      </w:r>
    </w:p>
    <w:p w14:paraId="7228BBA6" w14:textId="6916686B" w:rsidR="00857AFE" w:rsidRPr="00857AFE" w:rsidRDefault="0088026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857AFE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857AFE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857AFE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800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  Reduction or suspension of contract payments upon finding of fraud.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B3D19B" w14:textId="2EB63DC5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5132.006-1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7CFC5A" w14:textId="32204A8E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5132.006-2  Definition.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E9E8C0" w14:textId="6D2E15F3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7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5132.006-3  Responsibilities.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_Toc514068007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9308B5" w14:textId="78CC2FBD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8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5132.007  Contract financing payments.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_Toc514068008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C1E45D" w14:textId="6E37519D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9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5132.1 – Non-Commercial Item Purchase Financing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_Toc514068009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62B11B" w14:textId="0B8D28C5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0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5132.111  Contract clauses for non-commercial purchases.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_Toc514068010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313340" w14:textId="2934F0B8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1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5132.114  Unusual contract financing.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_Toc514068011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87DAF1" w14:textId="346E8CF6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2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5132.2 – Commercial Item Purchase Financing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_Toc514068012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E72E56" w14:textId="488A96A4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3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5132.201  Statutory authority.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_Toc514068013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E98177" w14:textId="6E45384E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5132.202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18A579" w14:textId="58DAAC19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5132.202-1  Policy.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90D486" w14:textId="60D96356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5132.4 Advance Payments for Non-Commercial Items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35C9AF" w14:textId="362D24F6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7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5132.402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_Toc514068017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871079" w14:textId="5D6E806F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8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5132.407  Interest.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_Toc514068018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8FB9E4" w14:textId="785ACBA1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9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5132.5 – Progress Payments Based on Costs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_Toc514068019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DB21B0" w14:textId="182FF20B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0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5132.501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_Toc514068020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A8502E" w14:textId="7F2F963E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1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5132.501-2  Unusual progress payments.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_Toc514068021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18B61F" w14:textId="29F20643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2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5132.6 – Contract Debts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_Toc514068022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0FB30E" w14:textId="2440222D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3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5132.606  Debt collection.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_Toc514068023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5505B1" w14:textId="464EC98E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5132.671  Bankruptcy reporting.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C81678" w14:textId="69A5B8E0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5132.7 – Contract Funding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12B1CB" w14:textId="1AE74871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5132.702  Policy.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3B7510" w14:textId="449F1898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7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5132.8 – Assignment of Claims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_Toc514068027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06C91E" w14:textId="78C7A390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8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5132.803  Policies.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_Toc514068028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5E69B9" w14:textId="293D389B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9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5132.9 – Prompt Payment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_Toc514068029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AD8B7" w14:textId="2DA0EFB1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0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5132.901  Applicability.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_Toc514068030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8BDB8" w14:textId="4F6BB331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1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5132.903  Responsibilities.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_Toc514068031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03227E" w14:textId="39622395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2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5132.906  Making payments.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_Toc514068032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4F3621" w14:textId="56578709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3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5132.11 – Electronic Funds Transfer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_Toc514068033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DC8195" w14:textId="3784A247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5132.1106  EFT mechanisms.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63F2B2" w14:textId="031FAAEE" w:rsidR="00857AFE" w:rsidRPr="00857AFE" w:rsidRDefault="002A74D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5132.71 – Levies on Contract Payments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6247AB" w14:textId="434B5CB0" w:rsidR="00857AFE" w:rsidRPr="00857AFE" w:rsidRDefault="002A74DE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5132.7101  Policy and procedures.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03AD7D" w14:textId="28E19BF5" w:rsidR="00880260" w:rsidRPr="00880260" w:rsidRDefault="00880260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7AFE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1BB4F61" w14:textId="77777777" w:rsidR="00235A70" w:rsidRDefault="00181351" w:rsidP="00880260">
      <w:pPr>
        <w:pStyle w:val="Heading4"/>
      </w:pPr>
      <w:bookmarkStart w:id="1" w:name="_Toc514068004"/>
      <w:r w:rsidRPr="00CC23F7">
        <w:t xml:space="preserve">5132.006 </w:t>
      </w:r>
      <w:r w:rsidR="00B51998">
        <w:t xml:space="preserve"> </w:t>
      </w:r>
      <w:r w:rsidRPr="00CC23F7">
        <w:t xml:space="preserve">Reduction or suspension of </w:t>
      </w:r>
      <w:r w:rsidRPr="00880260">
        <w:t>contract</w:t>
      </w:r>
      <w:r w:rsidRPr="00CC23F7">
        <w:t xml:space="preserve"> payments upon finding of fraud.</w:t>
      </w:r>
      <w:bookmarkEnd w:id="1"/>
    </w:p>
    <w:p w14:paraId="11BB4F62" w14:textId="77777777" w:rsidR="00235A70" w:rsidRDefault="00181351" w:rsidP="00880260">
      <w:pPr>
        <w:pStyle w:val="Heading4"/>
      </w:pPr>
      <w:bookmarkStart w:id="2" w:name="_Toc514068005"/>
      <w:r w:rsidRPr="00CC23F7">
        <w:t xml:space="preserve">5132.006-1 </w:t>
      </w:r>
      <w:r w:rsidR="00B51998">
        <w:t xml:space="preserve"> </w:t>
      </w:r>
      <w:r w:rsidRPr="00CC23F7">
        <w:t>General.</w:t>
      </w:r>
      <w:bookmarkEnd w:id="2"/>
    </w:p>
    <w:p w14:paraId="11BB4F63" w14:textId="77777777" w:rsidR="00235A70" w:rsidRDefault="00181351" w:rsidP="0019597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(c)  The Assistant Secretary of the Army (Acquisition, Logistics and Technology) </w:t>
      </w:r>
      <w:r w:rsidR="00CD37FF">
        <w:rPr>
          <w:rFonts w:ascii="Times New Roman" w:hAnsi="Times New Roman" w:cs="Times New Roman"/>
          <w:sz w:val="24"/>
          <w:szCs w:val="24"/>
        </w:rPr>
        <w:t>has the authority</w:t>
      </w:r>
      <w:r w:rsidR="009A588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to reduce or suspend contract payments </w:t>
      </w:r>
      <w:r w:rsidR="00146BED">
        <w:rPr>
          <w:rFonts w:ascii="Times New Roman" w:hAnsi="Times New Roman" w:cs="Times New Roman"/>
          <w:sz w:val="24"/>
          <w:szCs w:val="24"/>
        </w:rPr>
        <w:t xml:space="preserve">where there is substantial evidence </w:t>
      </w:r>
      <w:r w:rsidR="008E78A9">
        <w:rPr>
          <w:rFonts w:ascii="Times New Roman" w:hAnsi="Times New Roman" w:cs="Times New Roman"/>
          <w:sz w:val="24"/>
          <w:szCs w:val="24"/>
        </w:rPr>
        <w:t xml:space="preserve">that </w:t>
      </w:r>
      <w:r w:rsidR="00146BED">
        <w:rPr>
          <w:rFonts w:ascii="Times New Roman" w:hAnsi="Times New Roman" w:cs="Times New Roman"/>
          <w:sz w:val="24"/>
          <w:szCs w:val="24"/>
        </w:rPr>
        <w:t>t</w:t>
      </w:r>
      <w:r w:rsidRPr="00CC23F7">
        <w:rPr>
          <w:rFonts w:ascii="Times New Roman" w:hAnsi="Times New Roman" w:cs="Times New Roman"/>
          <w:sz w:val="24"/>
          <w:szCs w:val="24"/>
        </w:rPr>
        <w:t>he contractor’s request for advance, partial, or progress payments</w:t>
      </w:r>
      <w:r w:rsidR="008E78A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is based on fraud.</w:t>
      </w:r>
      <w:r w:rsidR="00925F5E">
        <w:rPr>
          <w:rFonts w:ascii="Times New Roman" w:hAnsi="Times New Roman" w:cs="Times New Roman"/>
          <w:sz w:val="24"/>
          <w:szCs w:val="24"/>
        </w:rPr>
        <w:t xml:space="preserve">  See Appendix GG for further delegation.</w:t>
      </w:r>
    </w:p>
    <w:p w14:paraId="11BB4F64" w14:textId="77777777" w:rsidR="00235A70" w:rsidRDefault="00181351" w:rsidP="00880260">
      <w:pPr>
        <w:pStyle w:val="Heading4"/>
      </w:pPr>
      <w:bookmarkStart w:id="3" w:name="_Toc514068006"/>
      <w:r w:rsidRPr="00CC23F7">
        <w:t xml:space="preserve">5132.006-2 </w:t>
      </w:r>
      <w:r w:rsidR="00B51998">
        <w:t xml:space="preserve"> </w:t>
      </w:r>
      <w:r w:rsidRPr="00CC23F7">
        <w:t>Definition.</w:t>
      </w:r>
      <w:bookmarkEnd w:id="3"/>
    </w:p>
    <w:p w14:paraId="11BB4F65" w14:textId="4A070675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The Army’s </w:t>
      </w:r>
      <w:r w:rsidR="00096786">
        <w:rPr>
          <w:rFonts w:ascii="Times New Roman" w:hAnsi="Times New Roman" w:cs="Times New Roman"/>
          <w:sz w:val="24"/>
          <w:szCs w:val="24"/>
        </w:rPr>
        <w:t>r</w:t>
      </w:r>
      <w:r w:rsidRPr="00CC23F7">
        <w:rPr>
          <w:rFonts w:ascii="Times New Roman" w:hAnsi="Times New Roman" w:cs="Times New Roman"/>
          <w:sz w:val="24"/>
          <w:szCs w:val="24"/>
        </w:rPr>
        <w:t xml:space="preserve">emedy </w:t>
      </w:r>
      <w:r w:rsidR="00096786">
        <w:rPr>
          <w:rFonts w:ascii="Times New Roman" w:hAnsi="Times New Roman" w:cs="Times New Roman"/>
          <w:sz w:val="24"/>
          <w:szCs w:val="24"/>
        </w:rPr>
        <w:t>c</w:t>
      </w:r>
      <w:r w:rsidRPr="00CC23F7">
        <w:rPr>
          <w:rFonts w:ascii="Times New Roman" w:hAnsi="Times New Roman" w:cs="Times New Roman"/>
          <w:sz w:val="24"/>
          <w:szCs w:val="24"/>
        </w:rPr>
        <w:t xml:space="preserve">oordination </w:t>
      </w:r>
      <w:r w:rsidR="00096786">
        <w:rPr>
          <w:rFonts w:ascii="Times New Roman" w:hAnsi="Times New Roman" w:cs="Times New Roman"/>
          <w:sz w:val="24"/>
          <w:szCs w:val="24"/>
        </w:rPr>
        <w:t>o</w:t>
      </w:r>
      <w:r w:rsidRPr="00CC23F7">
        <w:rPr>
          <w:rFonts w:ascii="Times New Roman" w:hAnsi="Times New Roman" w:cs="Times New Roman"/>
          <w:sz w:val="24"/>
          <w:szCs w:val="24"/>
        </w:rPr>
        <w:t xml:space="preserve">fficial is the Chief, Procurement Fraud Branch, Office of The Judge Advocate General; </w:t>
      </w:r>
      <w:r w:rsidR="00B51998">
        <w:rPr>
          <w:rFonts w:ascii="Times New Roman" w:hAnsi="Times New Roman" w:cs="Times New Roman"/>
          <w:sz w:val="24"/>
          <w:szCs w:val="24"/>
        </w:rPr>
        <w:t>t</w:t>
      </w:r>
      <w:r w:rsidR="00924848">
        <w:rPr>
          <w:rFonts w:ascii="Times New Roman" w:hAnsi="Times New Roman" w:cs="Times New Roman"/>
          <w:sz w:val="24"/>
          <w:szCs w:val="24"/>
        </w:rPr>
        <w:t>elephone (703) 696-1550; Fax</w:t>
      </w:r>
      <w:r w:rsidRPr="00CC23F7">
        <w:rPr>
          <w:rFonts w:ascii="Times New Roman" w:hAnsi="Times New Roman" w:cs="Times New Roman"/>
          <w:sz w:val="24"/>
          <w:szCs w:val="24"/>
        </w:rPr>
        <w:t xml:space="preserve"> (703) 696-1559.</w:t>
      </w:r>
    </w:p>
    <w:p w14:paraId="11BB4F66" w14:textId="77777777" w:rsidR="00235A70" w:rsidRDefault="00181351" w:rsidP="00880260">
      <w:pPr>
        <w:pStyle w:val="Heading4"/>
      </w:pPr>
      <w:bookmarkStart w:id="4" w:name="_Toc514068007"/>
      <w:r w:rsidRPr="00CC23F7">
        <w:t xml:space="preserve">5132.006-3 </w:t>
      </w:r>
      <w:r w:rsidR="00B51998">
        <w:t xml:space="preserve"> </w:t>
      </w:r>
      <w:r w:rsidRPr="00CC23F7">
        <w:t>Responsibilities.</w:t>
      </w:r>
      <w:bookmarkEnd w:id="4"/>
    </w:p>
    <w:p w14:paraId="11BB4F67" w14:textId="77777777" w:rsidR="00235A70" w:rsidRDefault="00181351" w:rsidP="0019597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(b)  Report suspected fraud related to advance, partial, or progress payments to the </w:t>
      </w:r>
      <w:r w:rsidR="00CD37FF">
        <w:rPr>
          <w:rFonts w:ascii="Times New Roman" w:hAnsi="Times New Roman" w:cs="Times New Roman"/>
          <w:sz w:val="24"/>
          <w:szCs w:val="24"/>
        </w:rPr>
        <w:t>contracting office’s</w:t>
      </w:r>
      <w:r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096786">
        <w:rPr>
          <w:rFonts w:ascii="Times New Roman" w:hAnsi="Times New Roman" w:cs="Times New Roman"/>
          <w:sz w:val="24"/>
          <w:szCs w:val="24"/>
        </w:rPr>
        <w:t>p</w:t>
      </w:r>
      <w:r w:rsidRPr="00CC23F7">
        <w:rPr>
          <w:rFonts w:ascii="Times New Roman" w:hAnsi="Times New Roman" w:cs="Times New Roman"/>
          <w:sz w:val="24"/>
          <w:szCs w:val="24"/>
        </w:rPr>
        <w:t xml:space="preserve">rocurement </w:t>
      </w:r>
      <w:r w:rsidR="00096786">
        <w:rPr>
          <w:rFonts w:ascii="Times New Roman" w:hAnsi="Times New Roman" w:cs="Times New Roman"/>
          <w:sz w:val="24"/>
          <w:szCs w:val="24"/>
        </w:rPr>
        <w:t>f</w:t>
      </w:r>
      <w:r w:rsidRPr="00CC23F7">
        <w:rPr>
          <w:rFonts w:ascii="Times New Roman" w:hAnsi="Times New Roman" w:cs="Times New Roman"/>
          <w:sz w:val="24"/>
          <w:szCs w:val="24"/>
        </w:rPr>
        <w:t xml:space="preserve">raud </w:t>
      </w:r>
      <w:r w:rsidR="00096786">
        <w:rPr>
          <w:rFonts w:ascii="Times New Roman" w:hAnsi="Times New Roman" w:cs="Times New Roman"/>
          <w:sz w:val="24"/>
          <w:szCs w:val="24"/>
        </w:rPr>
        <w:t>a</w:t>
      </w:r>
      <w:r w:rsidRPr="00CC23F7">
        <w:rPr>
          <w:rFonts w:ascii="Times New Roman" w:hAnsi="Times New Roman" w:cs="Times New Roman"/>
          <w:sz w:val="24"/>
          <w:szCs w:val="24"/>
        </w:rPr>
        <w:t>dvisor</w:t>
      </w:r>
      <w:r w:rsidR="0089787B">
        <w:rPr>
          <w:rFonts w:ascii="Times New Roman" w:hAnsi="Times New Roman" w:cs="Times New Roman"/>
          <w:sz w:val="24"/>
          <w:szCs w:val="24"/>
        </w:rPr>
        <w:t>,</w:t>
      </w:r>
      <w:r w:rsidRPr="00CC23F7">
        <w:rPr>
          <w:rFonts w:ascii="Times New Roman" w:hAnsi="Times New Roman" w:cs="Times New Roman"/>
          <w:sz w:val="24"/>
          <w:szCs w:val="24"/>
        </w:rPr>
        <w:t xml:space="preserve"> who will coordinate the matter as prescribed in Army Regulation 27-40.</w:t>
      </w:r>
    </w:p>
    <w:p w14:paraId="11BB4F68" w14:textId="77777777" w:rsidR="00A9678C" w:rsidRDefault="00A9678C" w:rsidP="00880260">
      <w:pPr>
        <w:pStyle w:val="Heading4"/>
      </w:pPr>
      <w:bookmarkStart w:id="5" w:name="_Toc514068008"/>
      <w:r w:rsidRPr="00A9678C">
        <w:t>5132.007  Contract financing payments.</w:t>
      </w:r>
      <w:bookmarkEnd w:id="5"/>
    </w:p>
    <w:p w14:paraId="11BB4F69" w14:textId="77777777" w:rsidR="00A9678C" w:rsidRPr="00A9678C" w:rsidRDefault="00A9678C" w:rsidP="0019597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A9678C">
        <w:rPr>
          <w:rFonts w:ascii="Times New Roman" w:hAnsi="Times New Roman" w:cs="Times New Roman"/>
          <w:sz w:val="24"/>
          <w:szCs w:val="24"/>
        </w:rPr>
        <w:t>(a)(3) and 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78C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may prescribe the periods for payment as described in FAR 32.007(a)(3) and (4).  See Appendix GG for further delegation.</w:t>
      </w:r>
    </w:p>
    <w:p w14:paraId="11BB4F6A" w14:textId="77777777" w:rsidR="00235A70" w:rsidRDefault="001904CB" w:rsidP="00880260">
      <w:pPr>
        <w:pStyle w:val="Heading3"/>
      </w:pPr>
      <w:bookmarkStart w:id="6" w:name="_Toc514068009"/>
      <w:r>
        <w:t>Subpart 5132.</w:t>
      </w:r>
      <w:r w:rsidR="009E5C6A" w:rsidRPr="001904CB">
        <w:t>1 –</w:t>
      </w:r>
      <w:r>
        <w:t xml:space="preserve"> Non-Commercial Item Purchase Financing</w:t>
      </w:r>
      <w:bookmarkEnd w:id="6"/>
    </w:p>
    <w:p w14:paraId="11BB4F6B" w14:textId="77777777" w:rsidR="00235A70" w:rsidRPr="00235A70" w:rsidRDefault="00235A70" w:rsidP="00880260">
      <w:pPr>
        <w:pStyle w:val="Heading4"/>
      </w:pPr>
      <w:bookmarkStart w:id="7" w:name="_Toc514068010"/>
      <w:r w:rsidRPr="00235A70">
        <w:t>5132.111</w:t>
      </w:r>
      <w:r w:rsidR="00CE6D1B">
        <w:t xml:space="preserve"> </w:t>
      </w:r>
      <w:r w:rsidRPr="00235A70">
        <w:t xml:space="preserve"> Contract </w:t>
      </w:r>
      <w:r w:rsidR="00CE6D1B">
        <w:t>c</w:t>
      </w:r>
      <w:r w:rsidRPr="00235A70">
        <w:t xml:space="preserve">lauses for </w:t>
      </w:r>
      <w:r w:rsidR="00CE6D1B">
        <w:t>n</w:t>
      </w:r>
      <w:r w:rsidRPr="00235A70">
        <w:t>on-</w:t>
      </w:r>
      <w:r w:rsidR="00CE6D1B">
        <w:t>c</w:t>
      </w:r>
      <w:r w:rsidRPr="00235A70">
        <w:t xml:space="preserve">ommercial </w:t>
      </w:r>
      <w:r w:rsidR="00CE6D1B">
        <w:t>p</w:t>
      </w:r>
      <w:r w:rsidRPr="00235A70">
        <w:t>urchases.</w:t>
      </w:r>
      <w:bookmarkEnd w:id="7"/>
    </w:p>
    <w:p w14:paraId="11BB4F6C" w14:textId="77777777" w:rsidR="00235A70" w:rsidRDefault="00235A70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235A70">
        <w:rPr>
          <w:rFonts w:ascii="Times New Roman" w:hAnsi="Times New Roman" w:cs="Times New Roman"/>
          <w:sz w:val="24"/>
          <w:szCs w:val="24"/>
        </w:rPr>
        <w:t xml:space="preserve">(a)(7) </w:t>
      </w:r>
      <w:r w:rsidR="00CE6D1B">
        <w:rPr>
          <w:rFonts w:ascii="Times New Roman" w:hAnsi="Times New Roman" w:cs="Times New Roman"/>
          <w:sz w:val="24"/>
          <w:szCs w:val="24"/>
        </w:rPr>
        <w:t xml:space="preserve"> </w:t>
      </w:r>
      <w:r w:rsidRPr="00235A70">
        <w:rPr>
          <w:rFonts w:ascii="Times New Roman" w:hAnsi="Times New Roman" w:cs="Times New Roman"/>
          <w:sz w:val="24"/>
          <w:szCs w:val="24"/>
        </w:rPr>
        <w:t xml:space="preserve">The contracting officer must document the contract file with </w:t>
      </w:r>
      <w:r w:rsidR="00486A2F">
        <w:rPr>
          <w:rFonts w:ascii="Times New Roman" w:hAnsi="Times New Roman" w:cs="Times New Roman"/>
          <w:sz w:val="24"/>
          <w:szCs w:val="24"/>
        </w:rPr>
        <w:t>the rationale to support the amount of payments withheld under FAR 52.232-7(a)(7).</w:t>
      </w:r>
    </w:p>
    <w:p w14:paraId="11BB4F6D" w14:textId="71753F6D" w:rsidR="00A9678C" w:rsidRPr="00141D1E" w:rsidRDefault="00A9678C" w:rsidP="00880260">
      <w:pPr>
        <w:pStyle w:val="Heading4"/>
      </w:pPr>
      <w:bookmarkStart w:id="8" w:name="_Toc514068011"/>
      <w:r w:rsidRPr="00141D1E">
        <w:t>5132.114  Unusual</w:t>
      </w:r>
      <w:r w:rsidR="00141D1E">
        <w:t xml:space="preserve"> contract financing.</w:t>
      </w:r>
      <w:bookmarkEnd w:id="8"/>
      <w:r w:rsidR="00141D1E">
        <w:t xml:space="preserve"> </w:t>
      </w:r>
    </w:p>
    <w:p w14:paraId="3E5C1F58" w14:textId="22B7328A" w:rsidR="00630B9B" w:rsidRPr="00141D1E" w:rsidRDefault="00630B9B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41D1E">
        <w:rPr>
          <w:rFonts w:ascii="Times New Roman" w:hAnsi="Times New Roman" w:cs="Times New Roman"/>
          <w:sz w:val="24"/>
          <w:szCs w:val="24"/>
        </w:rPr>
        <w:t xml:space="preserve">The 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Director, Defense Procurement and </w:t>
      </w:r>
      <w:r w:rsidR="00141D1E" w:rsidRPr="00141D1E">
        <w:rPr>
          <w:rFonts w:ascii="Times New Roman" w:hAnsi="Times New Roman" w:cs="Times New Roman"/>
          <w:sz w:val="24"/>
          <w:szCs w:val="24"/>
        </w:rPr>
        <w:t>Acquisition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 Policy, on a non-delegable basis, </w:t>
      </w:r>
      <w:r w:rsidRPr="00141D1E">
        <w:rPr>
          <w:rFonts w:ascii="Times New Roman" w:hAnsi="Times New Roman" w:cs="Times New Roman"/>
          <w:sz w:val="24"/>
          <w:szCs w:val="24"/>
        </w:rPr>
        <w:t xml:space="preserve">shall approve actions as stated </w:t>
      </w:r>
      <w:r w:rsidR="009E567C" w:rsidRPr="00141D1E">
        <w:rPr>
          <w:rFonts w:ascii="Times New Roman" w:hAnsi="Times New Roman" w:cs="Times New Roman"/>
          <w:sz w:val="24"/>
          <w:szCs w:val="24"/>
        </w:rPr>
        <w:t>in FAR 32.114 and DFARS 201.402(1</w:t>
      </w:r>
      <w:r w:rsidRPr="00141D1E">
        <w:rPr>
          <w:rFonts w:ascii="Times New Roman" w:hAnsi="Times New Roman" w:cs="Times New Roman"/>
          <w:sz w:val="24"/>
          <w:szCs w:val="24"/>
        </w:rPr>
        <w:t xml:space="preserve">)(vi).  </w:t>
      </w:r>
    </w:p>
    <w:p w14:paraId="11BB4F70" w14:textId="07E47251" w:rsidR="00A9678C" w:rsidRDefault="00A9678C" w:rsidP="00880260">
      <w:pPr>
        <w:pStyle w:val="Heading3"/>
      </w:pPr>
      <w:bookmarkStart w:id="9" w:name="_Toc514068012"/>
      <w:r w:rsidRPr="00A9678C">
        <w:t>Subpart 5132.2 – Commercial Item Purchase Financing</w:t>
      </w:r>
      <w:bookmarkEnd w:id="9"/>
    </w:p>
    <w:p w14:paraId="1DAD5466" w14:textId="0F890825" w:rsidR="00C85571" w:rsidRDefault="00C85571" w:rsidP="00880260">
      <w:pPr>
        <w:pStyle w:val="Heading4"/>
      </w:pPr>
      <w:bookmarkStart w:id="10" w:name="_Toc514068013"/>
      <w:r>
        <w:t>5132.201  Statutory authority.</w:t>
      </w:r>
      <w:bookmarkEnd w:id="10"/>
      <w:r>
        <w:t xml:space="preserve"> </w:t>
      </w:r>
    </w:p>
    <w:p w14:paraId="1D8B9969" w14:textId="170A335C" w:rsidR="00C85571" w:rsidRPr="00C85571" w:rsidRDefault="00C8557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571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shall make the determination as described at FAR 32.201.  See Appendix GG for further delegation.</w:t>
      </w:r>
    </w:p>
    <w:p w14:paraId="11BB4F71" w14:textId="77777777" w:rsidR="00A9678C" w:rsidRDefault="00A9678C" w:rsidP="00880260">
      <w:pPr>
        <w:pStyle w:val="Heading4"/>
      </w:pPr>
      <w:bookmarkStart w:id="11" w:name="_Toc514068014"/>
      <w:r>
        <w:t>5132.202  General.</w:t>
      </w:r>
      <w:bookmarkEnd w:id="11"/>
    </w:p>
    <w:p w14:paraId="11BB4F72" w14:textId="77777777" w:rsidR="00A9678C" w:rsidRDefault="00A9678C" w:rsidP="00880260">
      <w:pPr>
        <w:pStyle w:val="Heading4"/>
      </w:pPr>
      <w:bookmarkStart w:id="12" w:name="_Toc514068015"/>
      <w:r>
        <w:t>5132.202-1  Policy.</w:t>
      </w:r>
      <w:bookmarkEnd w:id="12"/>
    </w:p>
    <w:p w14:paraId="11BB4F73" w14:textId="77051545" w:rsidR="00A9678C" w:rsidRPr="002C432B" w:rsidRDefault="002C432B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(d)  </w:t>
      </w:r>
      <w:r w:rsidRPr="002C432B">
        <w:rPr>
          <w:rFonts w:ascii="Times New Roman" w:hAnsi="Times New Roman" w:cs="Times New Roman"/>
          <w:sz w:val="24"/>
          <w:szCs w:val="24"/>
        </w:rPr>
        <w:t xml:space="preserve">The Director, Defense Procurement and </w:t>
      </w:r>
      <w:r w:rsidR="00880260" w:rsidRPr="002C432B">
        <w:rPr>
          <w:rFonts w:ascii="Times New Roman" w:hAnsi="Times New Roman" w:cs="Times New Roman"/>
          <w:sz w:val="24"/>
          <w:szCs w:val="24"/>
        </w:rPr>
        <w:t>Acquisition</w:t>
      </w:r>
      <w:r w:rsidRPr="002C432B">
        <w:rPr>
          <w:rFonts w:ascii="Times New Roman" w:hAnsi="Times New Roman" w:cs="Times New Roman"/>
          <w:sz w:val="24"/>
          <w:szCs w:val="24"/>
        </w:rPr>
        <w:t xml:space="preserve"> Policy, on a non-delegable basis, shall approve actions as stated in FAR 32.</w:t>
      </w:r>
      <w:r>
        <w:rPr>
          <w:rFonts w:ascii="Times New Roman" w:hAnsi="Times New Roman" w:cs="Times New Roman"/>
          <w:sz w:val="24"/>
          <w:szCs w:val="24"/>
        </w:rPr>
        <w:t>202-1</w:t>
      </w:r>
      <w:r w:rsidRPr="002C432B">
        <w:rPr>
          <w:rFonts w:ascii="Times New Roman" w:hAnsi="Times New Roman" w:cs="Times New Roman"/>
          <w:sz w:val="24"/>
          <w:szCs w:val="24"/>
        </w:rPr>
        <w:t xml:space="preserve"> and DFARS 201.402(1)(vi).  </w:t>
      </w:r>
    </w:p>
    <w:p w14:paraId="6F4B0DEE" w14:textId="3D1112D3" w:rsidR="00F37E45" w:rsidRPr="003579F1" w:rsidRDefault="003579F1" w:rsidP="00880260">
      <w:pPr>
        <w:pStyle w:val="Heading3"/>
      </w:pPr>
      <w:bookmarkStart w:id="13" w:name="_Toc514068016"/>
      <w:r w:rsidRPr="003579F1">
        <w:t>Subpart 5132.4 Advance Payments for Non-Commercial Items</w:t>
      </w:r>
      <w:bookmarkEnd w:id="13"/>
    </w:p>
    <w:p w14:paraId="70002A87" w14:textId="17A56E89" w:rsidR="003579F1" w:rsidRPr="003579F1" w:rsidRDefault="003579F1" w:rsidP="00880260">
      <w:pPr>
        <w:pStyle w:val="Heading4"/>
      </w:pPr>
      <w:bookmarkStart w:id="14" w:name="_Toc514068017"/>
      <w:r w:rsidRPr="003579F1">
        <w:t>5132.402  General.</w:t>
      </w:r>
      <w:bookmarkEnd w:id="14"/>
    </w:p>
    <w:p w14:paraId="362CE458" w14:textId="5265307B" w:rsidR="00854BEE" w:rsidRDefault="003579F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(c)(1)(iii)</w:t>
      </w:r>
      <w:r w:rsidR="003B2768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 The Assistant Secretary of the Army (Acquisi</w:t>
      </w:r>
      <w:r w:rsidR="003B2768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>
        <w:rPr>
          <w:rFonts w:ascii="Times New Roman" w:hAnsi="Times New Roman" w:cs="Times New Roman"/>
          <w:sz w:val="24"/>
          <w:szCs w:val="24"/>
        </w:rPr>
        <w:t xml:space="preserve">shall make the determination </w:t>
      </w:r>
      <w:r w:rsidR="00854BEE">
        <w:rPr>
          <w:rFonts w:ascii="Times New Roman" w:hAnsi="Times New Roman" w:cs="Times New Roman"/>
          <w:sz w:val="24"/>
          <w:szCs w:val="24"/>
        </w:rPr>
        <w:t xml:space="preserve">that the advance payment is in the public interest as described </w:t>
      </w:r>
      <w:r>
        <w:rPr>
          <w:rFonts w:ascii="Times New Roman" w:hAnsi="Times New Roman" w:cs="Times New Roman"/>
          <w:sz w:val="24"/>
          <w:szCs w:val="24"/>
        </w:rPr>
        <w:t>at FAR 32.402(c)(1)(iii)</w:t>
      </w:r>
      <w:r w:rsidR="00854BEE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0F1CAD1" w14:textId="1AF29825" w:rsidR="00854BEE" w:rsidRDefault="00854BEE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(c)(1)(iii)(B)  The Secretary of the Army, on a non-delegable basis, shall make the determination that the advance payment facilitates the national defense as described</w:t>
      </w:r>
      <w:r w:rsidR="00141D1E">
        <w:rPr>
          <w:rFonts w:ascii="Times New Roman" w:hAnsi="Times New Roman" w:cs="Times New Roman"/>
          <w:sz w:val="24"/>
          <w:szCs w:val="24"/>
        </w:rPr>
        <w:t xml:space="preserve"> at FAR </w:t>
      </w:r>
      <w:r>
        <w:rPr>
          <w:rFonts w:ascii="Times New Roman" w:hAnsi="Times New Roman" w:cs="Times New Roman"/>
          <w:sz w:val="24"/>
          <w:szCs w:val="24"/>
        </w:rPr>
        <w:t xml:space="preserve">32.402(c)(1)(iii)(B).  </w:t>
      </w:r>
    </w:p>
    <w:p w14:paraId="72C78B02" w14:textId="025F22F6" w:rsidR="003579F1" w:rsidRDefault="003579F1" w:rsidP="00880260">
      <w:pPr>
        <w:pStyle w:val="Heading4"/>
      </w:pPr>
      <w:bookmarkStart w:id="15" w:name="_Toc514068018"/>
      <w:r w:rsidRPr="003579F1">
        <w:t xml:space="preserve">5132.407  </w:t>
      </w:r>
      <w:r>
        <w:t>Interest.</w:t>
      </w:r>
      <w:bookmarkEnd w:id="15"/>
      <w:r>
        <w:t xml:space="preserve"> </w:t>
      </w:r>
    </w:p>
    <w:p w14:paraId="47F7A419" w14:textId="338FDD36" w:rsidR="003579F1" w:rsidRPr="003579F1" w:rsidRDefault="003579F1" w:rsidP="00A9678C">
      <w:pPr>
        <w:pStyle w:val="PlainText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94E56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shall make the authorization as described at FAR 32.407(d).  </w:t>
      </w:r>
    </w:p>
    <w:p w14:paraId="11BB4F74" w14:textId="77777777" w:rsidR="00235A70" w:rsidRDefault="00181351" w:rsidP="00880260">
      <w:pPr>
        <w:pStyle w:val="Heading3"/>
      </w:pPr>
      <w:bookmarkStart w:id="16" w:name="_Toc514068019"/>
      <w:r w:rsidRPr="00CC23F7">
        <w:t xml:space="preserve">Subpart 5132.5 </w:t>
      </w:r>
      <w:r w:rsidR="00665957">
        <w:t>–</w:t>
      </w:r>
      <w:r w:rsidRPr="00CC23F7">
        <w:t xml:space="preserve"> Progress Payments Based on Costs</w:t>
      </w:r>
      <w:bookmarkEnd w:id="16"/>
    </w:p>
    <w:p w14:paraId="11BB4F75" w14:textId="77777777" w:rsidR="00235A70" w:rsidRDefault="00181351" w:rsidP="00880260">
      <w:pPr>
        <w:pStyle w:val="Heading4"/>
      </w:pPr>
      <w:bookmarkStart w:id="17" w:name="_Toc514068020"/>
      <w:r w:rsidRPr="00CC23F7">
        <w:t xml:space="preserve">5132.501 </w:t>
      </w:r>
      <w:r w:rsidR="00B51998">
        <w:t xml:space="preserve"> </w:t>
      </w:r>
      <w:r w:rsidRPr="00CC23F7">
        <w:t>General.</w:t>
      </w:r>
      <w:bookmarkEnd w:id="17"/>
    </w:p>
    <w:p w14:paraId="11BB4F76" w14:textId="77777777" w:rsidR="00235A70" w:rsidRDefault="00181351" w:rsidP="00880260">
      <w:pPr>
        <w:pStyle w:val="Heading4"/>
      </w:pPr>
      <w:bookmarkStart w:id="18" w:name="_Toc514068021"/>
      <w:r w:rsidRPr="00CC23F7">
        <w:t xml:space="preserve">5132.501-2 </w:t>
      </w:r>
      <w:r w:rsidR="00B51998">
        <w:t xml:space="preserve"> </w:t>
      </w:r>
      <w:r w:rsidRPr="00CC23F7">
        <w:t>Unusual progress payments.</w:t>
      </w:r>
      <w:bookmarkEnd w:id="18"/>
    </w:p>
    <w:p w14:paraId="11BB4F77" w14:textId="77777777" w:rsidR="00235A70" w:rsidRPr="00AE100C" w:rsidRDefault="00181351" w:rsidP="00AE100C">
      <w:pPr>
        <w:rPr>
          <w:rFonts w:ascii="Times New Roman" w:hAnsi="Times New Roman" w:cs="Times New Roman"/>
          <w:sz w:val="24"/>
          <w:szCs w:val="24"/>
        </w:rPr>
      </w:pPr>
      <w:r w:rsidRPr="00AE100C">
        <w:rPr>
          <w:rFonts w:ascii="Times New Roman" w:hAnsi="Times New Roman" w:cs="Times New Roman"/>
          <w:sz w:val="24"/>
          <w:szCs w:val="24"/>
        </w:rPr>
        <w:t xml:space="preserve">(a)(2)  Requests for approval of unusual progress payments must include the following documentation </w:t>
      </w:r>
      <w:r w:rsidR="001E2C9B" w:rsidRPr="00AE100C">
        <w:rPr>
          <w:rFonts w:ascii="Times New Roman" w:hAnsi="Times New Roman" w:cs="Times New Roman"/>
          <w:sz w:val="24"/>
          <w:szCs w:val="24"/>
        </w:rPr>
        <w:t xml:space="preserve">from </w:t>
      </w:r>
      <w:r w:rsidRPr="00AE100C">
        <w:rPr>
          <w:rFonts w:ascii="Times New Roman" w:hAnsi="Times New Roman" w:cs="Times New Roman"/>
          <w:sz w:val="24"/>
          <w:szCs w:val="24"/>
        </w:rPr>
        <w:t>the contractor:</w:t>
      </w:r>
    </w:p>
    <w:p w14:paraId="11BB4F78" w14:textId="77777777" w:rsidR="00235A70" w:rsidRDefault="00181351" w:rsidP="00195974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(A)  Monthly cash flow forecasts for the </w:t>
      </w:r>
      <w:r w:rsidR="00096786" w:rsidRPr="00CC23F7">
        <w:rPr>
          <w:rFonts w:ascii="Times New Roman" w:hAnsi="Times New Roman" w:cs="Times New Roman"/>
          <w:sz w:val="24"/>
          <w:szCs w:val="24"/>
        </w:rPr>
        <w:t>period, which</w:t>
      </w:r>
      <w:r w:rsidRPr="00CC23F7">
        <w:rPr>
          <w:rFonts w:ascii="Times New Roman" w:hAnsi="Times New Roman" w:cs="Times New Roman"/>
          <w:sz w:val="24"/>
          <w:szCs w:val="24"/>
        </w:rPr>
        <w:t xml:space="preserve"> include the additional financing.</w:t>
      </w:r>
    </w:p>
    <w:p w14:paraId="11BB4F79" w14:textId="77777777" w:rsidR="00235A70" w:rsidRDefault="00181351" w:rsidP="00195974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(B)  Estimated </w:t>
      </w:r>
      <w:r w:rsidR="000B25B7">
        <w:rPr>
          <w:rFonts w:ascii="Times New Roman" w:hAnsi="Times New Roman" w:cs="Times New Roman"/>
          <w:sz w:val="24"/>
          <w:szCs w:val="24"/>
        </w:rPr>
        <w:t>p</w:t>
      </w:r>
      <w:r w:rsidRPr="00CC23F7">
        <w:rPr>
          <w:rFonts w:ascii="Times New Roman" w:hAnsi="Times New Roman" w:cs="Times New Roman"/>
          <w:sz w:val="24"/>
          <w:szCs w:val="24"/>
        </w:rPr>
        <w:t xml:space="preserve">rofit and </w:t>
      </w:r>
      <w:r w:rsidR="000B25B7">
        <w:rPr>
          <w:rFonts w:ascii="Times New Roman" w:hAnsi="Times New Roman" w:cs="Times New Roman"/>
          <w:sz w:val="24"/>
          <w:szCs w:val="24"/>
        </w:rPr>
        <w:t>l</w:t>
      </w:r>
      <w:r w:rsidRPr="00CC23F7">
        <w:rPr>
          <w:rFonts w:ascii="Times New Roman" w:hAnsi="Times New Roman" w:cs="Times New Roman"/>
          <w:sz w:val="24"/>
          <w:szCs w:val="24"/>
        </w:rPr>
        <w:t xml:space="preserve">oss statements and </w:t>
      </w:r>
      <w:r w:rsidR="000B25B7">
        <w:rPr>
          <w:rFonts w:ascii="Times New Roman" w:hAnsi="Times New Roman" w:cs="Times New Roman"/>
          <w:sz w:val="24"/>
          <w:szCs w:val="24"/>
        </w:rPr>
        <w:t>b</w:t>
      </w:r>
      <w:r w:rsidRPr="00CC23F7">
        <w:rPr>
          <w:rFonts w:ascii="Times New Roman" w:hAnsi="Times New Roman" w:cs="Times New Roman"/>
          <w:sz w:val="24"/>
          <w:szCs w:val="24"/>
        </w:rPr>
        <w:t xml:space="preserve">alance </w:t>
      </w:r>
      <w:r w:rsidR="000B25B7">
        <w:rPr>
          <w:rFonts w:ascii="Times New Roman" w:hAnsi="Times New Roman" w:cs="Times New Roman"/>
          <w:sz w:val="24"/>
          <w:szCs w:val="24"/>
        </w:rPr>
        <w:t>s</w:t>
      </w:r>
      <w:r w:rsidRPr="00CC23F7">
        <w:rPr>
          <w:rFonts w:ascii="Times New Roman" w:hAnsi="Times New Roman" w:cs="Times New Roman"/>
          <w:sz w:val="24"/>
          <w:szCs w:val="24"/>
        </w:rPr>
        <w:t>heets for the same period as the cash flow forecast.</w:t>
      </w:r>
    </w:p>
    <w:p w14:paraId="11BB4F7A" w14:textId="77777777" w:rsidR="00235A70" w:rsidRDefault="00181351" w:rsidP="00195974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(C)  The most recent, audited financial statements.</w:t>
      </w:r>
    </w:p>
    <w:p w14:paraId="11BB4F7B" w14:textId="77777777" w:rsidR="00235A70" w:rsidRDefault="00181351" w:rsidP="00195974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(D)  A description of significant events before or after preparation of financial </w:t>
      </w:r>
      <w:r w:rsidR="00096786" w:rsidRPr="00CC23F7">
        <w:rPr>
          <w:rFonts w:ascii="Times New Roman" w:hAnsi="Times New Roman" w:cs="Times New Roman"/>
          <w:sz w:val="24"/>
          <w:szCs w:val="24"/>
        </w:rPr>
        <w:t>statements</w:t>
      </w:r>
      <w:r w:rsidR="00CD37FF">
        <w:rPr>
          <w:rFonts w:ascii="Times New Roman" w:hAnsi="Times New Roman" w:cs="Times New Roman"/>
          <w:sz w:val="24"/>
          <w:szCs w:val="24"/>
        </w:rPr>
        <w:t xml:space="preserve"> that</w:t>
      </w:r>
      <w:r w:rsidRPr="00CC23F7">
        <w:rPr>
          <w:rFonts w:ascii="Times New Roman" w:hAnsi="Times New Roman" w:cs="Times New Roman"/>
          <w:sz w:val="24"/>
          <w:szCs w:val="24"/>
        </w:rPr>
        <w:t xml:space="preserve"> materially affect the financial condition of the company, the operating statement</w:t>
      </w:r>
      <w:r w:rsidR="00CD37FF">
        <w:rPr>
          <w:rFonts w:ascii="Times New Roman" w:hAnsi="Times New Roman" w:cs="Times New Roman"/>
          <w:sz w:val="24"/>
          <w:szCs w:val="24"/>
        </w:rPr>
        <w:t>,</w:t>
      </w:r>
      <w:r w:rsidRPr="00CC23F7">
        <w:rPr>
          <w:rFonts w:ascii="Times New Roman" w:hAnsi="Times New Roman" w:cs="Times New Roman"/>
          <w:sz w:val="24"/>
          <w:szCs w:val="24"/>
        </w:rPr>
        <w:t xml:space="preserve"> or the cash flow statement.</w:t>
      </w:r>
    </w:p>
    <w:p w14:paraId="11BB4F7C" w14:textId="79BA23F5" w:rsidR="00235A70" w:rsidRDefault="00181351" w:rsidP="00AE100C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(3)  See </w:t>
      </w:r>
      <w:r w:rsidRPr="00141D1E">
        <w:rPr>
          <w:rFonts w:ascii="Times New Roman" w:hAnsi="Times New Roman" w:cs="Times New Roman"/>
          <w:sz w:val="24"/>
          <w:szCs w:val="24"/>
        </w:rPr>
        <w:t>DFARS PGI 232.501-2</w:t>
      </w:r>
      <w:r w:rsidRPr="00CC23F7">
        <w:rPr>
          <w:rFonts w:ascii="Times New Roman" w:hAnsi="Times New Roman" w:cs="Times New Roman"/>
          <w:sz w:val="24"/>
          <w:szCs w:val="24"/>
        </w:rPr>
        <w:t>.  Submit all unusual progress payments requests to the addressee in 5101.290(b)(3).</w:t>
      </w:r>
    </w:p>
    <w:p w14:paraId="11BB4F7D" w14:textId="77777777" w:rsidR="00235A70" w:rsidRDefault="00181351" w:rsidP="00880260">
      <w:pPr>
        <w:pStyle w:val="Heading3"/>
      </w:pPr>
      <w:bookmarkStart w:id="19" w:name="_Toc514068022"/>
      <w:r w:rsidRPr="00CC23F7">
        <w:t xml:space="preserve">Subpart 5132.6 </w:t>
      </w:r>
      <w:r w:rsidR="00665957">
        <w:t>–</w:t>
      </w:r>
      <w:r w:rsidRPr="00CC23F7">
        <w:t xml:space="preserve"> Contract Debts</w:t>
      </w:r>
      <w:bookmarkEnd w:id="19"/>
    </w:p>
    <w:p w14:paraId="11BB4F7E" w14:textId="77777777" w:rsidR="00235A70" w:rsidRDefault="00181351" w:rsidP="00880260">
      <w:pPr>
        <w:pStyle w:val="Heading4"/>
      </w:pPr>
      <w:bookmarkStart w:id="20" w:name="_Toc514068023"/>
      <w:r w:rsidRPr="00CC23F7">
        <w:t xml:space="preserve">5132.606 </w:t>
      </w:r>
      <w:r w:rsidR="00B51998">
        <w:t xml:space="preserve"> </w:t>
      </w:r>
      <w:r w:rsidRPr="00CC23F7">
        <w:t>Debt collection.</w:t>
      </w:r>
      <w:bookmarkEnd w:id="20"/>
    </w:p>
    <w:p w14:paraId="11BB4F7F" w14:textId="77777777" w:rsidR="00235A70" w:rsidRDefault="00181351" w:rsidP="00235A70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(c)</w:t>
      </w:r>
      <w:r w:rsidR="00FC3BB6">
        <w:rPr>
          <w:rFonts w:ascii="Times New Roman" w:hAnsi="Times New Roman" w:cs="Times New Roman"/>
          <w:sz w:val="24"/>
          <w:szCs w:val="24"/>
        </w:rPr>
        <w:t>(i)</w:t>
      </w:r>
      <w:r w:rsidR="001E2C9B">
        <w:rPr>
          <w:rFonts w:ascii="Times New Roman" w:hAnsi="Times New Roman" w:cs="Times New Roman"/>
          <w:sz w:val="24"/>
          <w:szCs w:val="24"/>
        </w:rPr>
        <w:t xml:space="preserve">  Send c</w:t>
      </w:r>
      <w:r w:rsidRPr="00CC23F7">
        <w:rPr>
          <w:rFonts w:ascii="Times New Roman" w:hAnsi="Times New Roman" w:cs="Times New Roman"/>
          <w:sz w:val="24"/>
          <w:szCs w:val="24"/>
        </w:rPr>
        <w:t xml:space="preserve">ase files to the contract financing office within 15 calendar days after the end of the 30-day period following the contracting officer’s demand for payment.  </w:t>
      </w:r>
      <w:r w:rsidR="009A588E">
        <w:rPr>
          <w:rFonts w:ascii="Times New Roman" w:hAnsi="Times New Roman" w:cs="Times New Roman"/>
          <w:sz w:val="24"/>
          <w:szCs w:val="24"/>
        </w:rPr>
        <w:t>The a</w:t>
      </w:r>
      <w:r w:rsidR="00AC1A8E">
        <w:rPr>
          <w:rFonts w:ascii="Times New Roman" w:hAnsi="Times New Roman" w:cs="Times New Roman"/>
          <w:sz w:val="24"/>
          <w:szCs w:val="24"/>
        </w:rPr>
        <w:t>ddress</w:t>
      </w:r>
      <w:r w:rsidR="009A588E">
        <w:rPr>
          <w:rFonts w:ascii="Times New Roman" w:hAnsi="Times New Roman" w:cs="Times New Roman"/>
          <w:sz w:val="24"/>
          <w:szCs w:val="24"/>
        </w:rPr>
        <w:t xml:space="preserve"> is as follows</w:t>
      </w:r>
      <w:r w:rsidR="00CC23F7">
        <w:rPr>
          <w:rFonts w:ascii="Times New Roman" w:hAnsi="Times New Roman" w:cs="Times New Roman"/>
          <w:sz w:val="24"/>
          <w:szCs w:val="24"/>
        </w:rPr>
        <w:t>:</w:t>
      </w:r>
    </w:p>
    <w:p w14:paraId="11BB4F80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Defense Finance and Accounting Service-Columbus Center</w:t>
      </w:r>
    </w:p>
    <w:p w14:paraId="11BB4F81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Attn: DFAS-</w:t>
      </w:r>
      <w:r w:rsidR="00443B40" w:rsidRPr="00CC23F7">
        <w:rPr>
          <w:rFonts w:ascii="Times New Roman" w:hAnsi="Times New Roman" w:cs="Times New Roman"/>
          <w:sz w:val="24"/>
          <w:szCs w:val="24"/>
        </w:rPr>
        <w:t>JDCBB/CO</w:t>
      </w:r>
    </w:p>
    <w:p w14:paraId="11BB4F82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Debt Management Office, P.O. Box 182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</w:p>
    <w:p w14:paraId="11BB4F83" w14:textId="77777777" w:rsidR="00747962" w:rsidRDefault="00181351" w:rsidP="0074796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Columbus, Ohio</w:t>
      </w:r>
      <w:r w:rsidR="00D503F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43218-2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11BB4F84" w14:textId="77777777" w:rsidR="00235A70" w:rsidRPr="00AE100C" w:rsidRDefault="00181351" w:rsidP="00AE100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E100C">
        <w:rPr>
          <w:rFonts w:ascii="Times New Roman" w:hAnsi="Times New Roman" w:cs="Times New Roman"/>
          <w:sz w:val="24"/>
          <w:szCs w:val="24"/>
        </w:rPr>
        <w:t>(</w:t>
      </w:r>
      <w:r w:rsidR="00FC3BB6" w:rsidRPr="00AE100C">
        <w:rPr>
          <w:rFonts w:ascii="Times New Roman" w:hAnsi="Times New Roman" w:cs="Times New Roman"/>
          <w:sz w:val="24"/>
          <w:szCs w:val="24"/>
        </w:rPr>
        <w:t>ii</w:t>
      </w:r>
      <w:r w:rsidRPr="00AE100C">
        <w:rPr>
          <w:rFonts w:ascii="Times New Roman" w:hAnsi="Times New Roman" w:cs="Times New Roman"/>
          <w:sz w:val="24"/>
          <w:szCs w:val="24"/>
        </w:rPr>
        <w:t xml:space="preserve">)  </w:t>
      </w:r>
      <w:r w:rsidR="00AC1A8E" w:rsidRPr="00AE100C">
        <w:rPr>
          <w:rFonts w:ascii="Times New Roman" w:hAnsi="Times New Roman" w:cs="Times New Roman"/>
          <w:sz w:val="24"/>
          <w:szCs w:val="24"/>
        </w:rPr>
        <w:t>T</w:t>
      </w:r>
      <w:r w:rsidRPr="00AE100C">
        <w:rPr>
          <w:rFonts w:ascii="Times New Roman" w:hAnsi="Times New Roman" w:cs="Times New Roman"/>
          <w:sz w:val="24"/>
          <w:szCs w:val="24"/>
        </w:rPr>
        <w:t xml:space="preserve">he case file must include a copy of the </w:t>
      </w:r>
      <w:r w:rsidR="001E2C9B" w:rsidRPr="00AE100C">
        <w:rPr>
          <w:rFonts w:ascii="Times New Roman" w:hAnsi="Times New Roman" w:cs="Times New Roman"/>
          <w:sz w:val="24"/>
          <w:szCs w:val="24"/>
        </w:rPr>
        <w:t xml:space="preserve">contracting officer’s </w:t>
      </w:r>
      <w:r w:rsidRPr="00AE100C">
        <w:rPr>
          <w:rFonts w:ascii="Times New Roman" w:hAnsi="Times New Roman" w:cs="Times New Roman"/>
          <w:sz w:val="24"/>
          <w:szCs w:val="24"/>
        </w:rPr>
        <w:t xml:space="preserve">demand; a statement as to whether or not the contract contains an </w:t>
      </w:r>
      <w:r w:rsidR="00783323" w:rsidRPr="00AE100C">
        <w:rPr>
          <w:rFonts w:ascii="Times New Roman" w:hAnsi="Times New Roman" w:cs="Times New Roman"/>
          <w:sz w:val="24"/>
          <w:szCs w:val="24"/>
        </w:rPr>
        <w:t>i</w:t>
      </w:r>
      <w:r w:rsidRPr="00AE100C">
        <w:rPr>
          <w:rFonts w:ascii="Times New Roman" w:hAnsi="Times New Roman" w:cs="Times New Roman"/>
          <w:sz w:val="24"/>
          <w:szCs w:val="24"/>
        </w:rPr>
        <w:t>nterest clause; and, if so, a copy of the clause or a reference to the clause number.</w:t>
      </w:r>
    </w:p>
    <w:p w14:paraId="11BB4F85" w14:textId="77777777" w:rsidR="00235A70" w:rsidRPr="00AE100C" w:rsidRDefault="00181351" w:rsidP="00AE100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E100C">
        <w:rPr>
          <w:rFonts w:ascii="Times New Roman" w:hAnsi="Times New Roman" w:cs="Times New Roman"/>
          <w:sz w:val="24"/>
          <w:szCs w:val="24"/>
        </w:rPr>
        <w:t>(ii</w:t>
      </w:r>
      <w:r w:rsidR="00FC3BB6" w:rsidRPr="00AE100C">
        <w:rPr>
          <w:rFonts w:ascii="Times New Roman" w:hAnsi="Times New Roman" w:cs="Times New Roman"/>
          <w:sz w:val="24"/>
          <w:szCs w:val="24"/>
        </w:rPr>
        <w:t>i</w:t>
      </w:r>
      <w:r w:rsidRPr="00AE100C">
        <w:rPr>
          <w:rFonts w:ascii="Times New Roman" w:hAnsi="Times New Roman" w:cs="Times New Roman"/>
          <w:sz w:val="24"/>
          <w:szCs w:val="24"/>
        </w:rPr>
        <w:t xml:space="preserve">)  If the debt represents excess costs incurred in purchasing supplies or services against the account of a defaulted contractor, the case file shall include </w:t>
      </w:r>
      <w:r w:rsidR="001E2C9B" w:rsidRPr="00AE100C">
        <w:rPr>
          <w:rFonts w:ascii="Times New Roman" w:hAnsi="Times New Roman" w:cs="Times New Roman"/>
          <w:sz w:val="24"/>
          <w:szCs w:val="24"/>
        </w:rPr>
        <w:t>–</w:t>
      </w:r>
    </w:p>
    <w:p w14:paraId="11BB4F86" w14:textId="77777777" w:rsidR="00235A70" w:rsidRDefault="00141F81" w:rsidP="00235A70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181351" w:rsidRPr="00CC23F7">
        <w:rPr>
          <w:rFonts w:ascii="Times New Roman" w:hAnsi="Times New Roman" w:cs="Times New Roman"/>
          <w:sz w:val="24"/>
          <w:szCs w:val="24"/>
        </w:rPr>
        <w:t>The name and address of the replacement contractor;</w:t>
      </w:r>
    </w:p>
    <w:p w14:paraId="11BB4F87" w14:textId="77777777" w:rsidR="00141F81" w:rsidRDefault="00141F81" w:rsidP="00141F8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181351" w:rsidRPr="00CC23F7">
        <w:rPr>
          <w:rFonts w:ascii="Times New Roman" w:hAnsi="Times New Roman" w:cs="Times New Roman"/>
          <w:sz w:val="24"/>
          <w:szCs w:val="24"/>
        </w:rPr>
        <w:t xml:space="preserve">  The disbursing office voucher number;</w:t>
      </w:r>
    </w:p>
    <w:p w14:paraId="11BB4F88" w14:textId="77777777" w:rsidR="00141F81" w:rsidRDefault="00141F81" w:rsidP="00141F8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181351" w:rsidRPr="00141F81">
        <w:rPr>
          <w:rFonts w:ascii="Times New Roman" w:hAnsi="Times New Roman" w:cs="Times New Roman"/>
          <w:sz w:val="24"/>
          <w:szCs w:val="24"/>
        </w:rPr>
        <w:t xml:space="preserve"> The date paid;</w:t>
      </w:r>
    </w:p>
    <w:p w14:paraId="11BB4F89" w14:textId="77777777" w:rsidR="00141F81" w:rsidRDefault="00141F81" w:rsidP="00141F8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Pr="00141F81" w:rsidDel="00141F81">
        <w:rPr>
          <w:rFonts w:ascii="Times New Roman" w:hAnsi="Times New Roman" w:cs="Times New Roman"/>
          <w:sz w:val="24"/>
          <w:szCs w:val="24"/>
        </w:rPr>
        <w:t xml:space="preserve"> </w:t>
      </w:r>
      <w:r w:rsidR="00181351" w:rsidRPr="00141F81">
        <w:rPr>
          <w:rFonts w:ascii="Times New Roman" w:hAnsi="Times New Roman" w:cs="Times New Roman"/>
          <w:sz w:val="24"/>
          <w:szCs w:val="24"/>
        </w:rPr>
        <w:t xml:space="preserve"> Bills of lading numbers, if any;</w:t>
      </w:r>
    </w:p>
    <w:p w14:paraId="11BB4F8A" w14:textId="77777777" w:rsidR="00141F81" w:rsidRDefault="00141F81" w:rsidP="00141F8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 </w:t>
      </w:r>
      <w:r w:rsidR="00181351" w:rsidRPr="00141F81">
        <w:rPr>
          <w:rFonts w:ascii="Times New Roman" w:hAnsi="Times New Roman" w:cs="Times New Roman"/>
          <w:sz w:val="24"/>
          <w:szCs w:val="24"/>
        </w:rPr>
        <w:t>The name of the carrier, when applicable; and</w:t>
      </w:r>
    </w:p>
    <w:p w14:paraId="11BB4F8B" w14:textId="77777777" w:rsidR="00235A70" w:rsidRDefault="00141F81" w:rsidP="00235A70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 </w:t>
      </w:r>
      <w:r w:rsidR="00181351" w:rsidRPr="00141F81">
        <w:rPr>
          <w:rFonts w:ascii="Times New Roman" w:hAnsi="Times New Roman" w:cs="Times New Roman"/>
          <w:sz w:val="24"/>
          <w:szCs w:val="24"/>
        </w:rPr>
        <w:t>The name and symbol number of the disbursing officer.</w:t>
      </w:r>
    </w:p>
    <w:p w14:paraId="11BB4F8C" w14:textId="77777777" w:rsidR="00235A70" w:rsidRPr="00AE100C" w:rsidRDefault="00181351" w:rsidP="00AE100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E100C">
        <w:rPr>
          <w:rFonts w:ascii="Times New Roman" w:hAnsi="Times New Roman" w:cs="Times New Roman"/>
          <w:sz w:val="24"/>
          <w:szCs w:val="24"/>
        </w:rPr>
        <w:t>(</w:t>
      </w:r>
      <w:r w:rsidR="00146BED" w:rsidRPr="00AE100C">
        <w:rPr>
          <w:rFonts w:ascii="Times New Roman" w:hAnsi="Times New Roman" w:cs="Times New Roman"/>
          <w:sz w:val="24"/>
          <w:szCs w:val="24"/>
        </w:rPr>
        <w:t>i</w:t>
      </w:r>
      <w:r w:rsidR="00141F81" w:rsidRPr="00AE100C">
        <w:rPr>
          <w:rFonts w:ascii="Times New Roman" w:hAnsi="Times New Roman" w:cs="Times New Roman"/>
          <w:sz w:val="24"/>
          <w:szCs w:val="24"/>
        </w:rPr>
        <w:t>v</w:t>
      </w:r>
      <w:r w:rsidRPr="00AE100C">
        <w:rPr>
          <w:rFonts w:ascii="Times New Roman" w:hAnsi="Times New Roman" w:cs="Times New Roman"/>
          <w:sz w:val="24"/>
          <w:szCs w:val="24"/>
        </w:rPr>
        <w:t>)  If the debt represents liquidated damages, the case file shall include an explanation of the basis for assessing liquidated damages.</w:t>
      </w:r>
    </w:p>
    <w:p w14:paraId="11BB4F8D" w14:textId="77777777" w:rsidR="00235A70" w:rsidRDefault="00181351" w:rsidP="00880260">
      <w:pPr>
        <w:pStyle w:val="Heading4"/>
      </w:pPr>
      <w:bookmarkStart w:id="21" w:name="_Toc514068024"/>
      <w:r w:rsidRPr="00CC23F7">
        <w:t xml:space="preserve">5132.671 </w:t>
      </w:r>
      <w:r w:rsidR="00B51998">
        <w:t xml:space="preserve"> </w:t>
      </w:r>
      <w:r w:rsidRPr="00CC23F7">
        <w:t xml:space="preserve">Bankruptcy </w:t>
      </w:r>
      <w:r w:rsidR="000B25B7">
        <w:t>r</w:t>
      </w:r>
      <w:r w:rsidRPr="00CC23F7">
        <w:t>eporting.</w:t>
      </w:r>
      <w:bookmarkEnd w:id="21"/>
    </w:p>
    <w:p w14:paraId="11BB4F8E" w14:textId="77777777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Send information required </w:t>
      </w:r>
      <w:r w:rsidR="004C6B1F">
        <w:rPr>
          <w:rFonts w:ascii="Times New Roman" w:hAnsi="Times New Roman" w:cs="Times New Roman"/>
          <w:sz w:val="24"/>
          <w:szCs w:val="24"/>
        </w:rPr>
        <w:t>in</w:t>
      </w:r>
      <w:r w:rsidR="004C6B1F"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235A70" w:rsidRPr="00235A70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="00235A70" w:rsidRPr="00235A70">
        <w:rPr>
          <w:rFonts w:ascii="Times New Roman" w:hAnsi="Times New Roman" w:cs="Times New Roman"/>
          <w:sz w:val="24"/>
          <w:szCs w:val="24"/>
        </w:rPr>
        <w:t>F</w:t>
      </w:r>
      <w:r w:rsidR="000B25B7">
        <w:rPr>
          <w:rFonts w:ascii="Times New Roman" w:hAnsi="Times New Roman" w:cs="Times New Roman"/>
          <w:sz w:val="24"/>
          <w:szCs w:val="24"/>
        </w:rPr>
        <w:t xml:space="preserve">inance and </w:t>
      </w:r>
      <w:r w:rsidR="00235A70" w:rsidRPr="00235A70">
        <w:rPr>
          <w:rFonts w:ascii="Times New Roman" w:hAnsi="Times New Roman" w:cs="Times New Roman"/>
          <w:sz w:val="24"/>
          <w:szCs w:val="24"/>
        </w:rPr>
        <w:t>A</w:t>
      </w:r>
      <w:r w:rsidR="000B25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235A70" w:rsidRPr="00235A70">
        <w:rPr>
          <w:rFonts w:ascii="Times New Roman" w:hAnsi="Times New Roman" w:cs="Times New Roman"/>
          <w:sz w:val="24"/>
          <w:szCs w:val="24"/>
        </w:rPr>
        <w:t>S</w:t>
      </w:r>
      <w:r w:rsidR="000B25B7">
        <w:rPr>
          <w:rFonts w:ascii="Times New Roman" w:hAnsi="Times New Roman" w:cs="Times New Roman"/>
          <w:sz w:val="24"/>
          <w:szCs w:val="24"/>
        </w:rPr>
        <w:t xml:space="preserve">ervice – </w:t>
      </w:r>
      <w:r w:rsidR="00235A70" w:rsidRPr="00235A70">
        <w:rPr>
          <w:rFonts w:ascii="Times New Roman" w:hAnsi="Times New Roman" w:cs="Times New Roman"/>
          <w:sz w:val="24"/>
          <w:szCs w:val="24"/>
        </w:rPr>
        <w:t>I</w:t>
      </w:r>
      <w:r w:rsidR="000B25B7">
        <w:rPr>
          <w:rFonts w:ascii="Times New Roman" w:hAnsi="Times New Roman" w:cs="Times New Roman"/>
          <w:sz w:val="24"/>
          <w:szCs w:val="24"/>
        </w:rPr>
        <w:t>ndianapolis Regulation</w:t>
      </w:r>
      <w:r w:rsidR="00235A70" w:rsidRPr="00235A70">
        <w:rPr>
          <w:rFonts w:ascii="Times New Roman" w:hAnsi="Times New Roman" w:cs="Times New Roman"/>
          <w:sz w:val="24"/>
          <w:szCs w:val="24"/>
        </w:rPr>
        <w:t xml:space="preserve"> 37-1 to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addressee in 5132.606(c).</w:t>
      </w:r>
    </w:p>
    <w:p w14:paraId="11BB4F8F" w14:textId="5AB57318" w:rsidR="00235A70" w:rsidRPr="00235A70" w:rsidRDefault="00924848" w:rsidP="00880260">
      <w:pPr>
        <w:pStyle w:val="Heading3"/>
      </w:pPr>
      <w:bookmarkStart w:id="22" w:name="_Toc514068025"/>
      <w:r>
        <w:t xml:space="preserve">Subpart </w:t>
      </w:r>
      <w:r w:rsidR="00235A70" w:rsidRPr="00235A70">
        <w:t>5132.7 – Contract Funding</w:t>
      </w:r>
      <w:bookmarkEnd w:id="22"/>
    </w:p>
    <w:p w14:paraId="11BB4F90" w14:textId="77777777" w:rsidR="00235A70" w:rsidRDefault="00235A70" w:rsidP="00880260">
      <w:pPr>
        <w:pStyle w:val="Heading4"/>
      </w:pPr>
      <w:bookmarkStart w:id="23" w:name="_Toc514068026"/>
      <w:r w:rsidRPr="00235A70">
        <w:t>5132.70</w:t>
      </w:r>
      <w:r w:rsidR="000C0FEB">
        <w:t>2</w:t>
      </w:r>
      <w:r w:rsidRPr="00235A70">
        <w:t xml:space="preserve">  </w:t>
      </w:r>
      <w:r w:rsidR="000C0FEB">
        <w:t>Policy</w:t>
      </w:r>
      <w:r w:rsidR="00A60A24" w:rsidRPr="00CC23F7">
        <w:t>.</w:t>
      </w:r>
      <w:bookmarkEnd w:id="23"/>
    </w:p>
    <w:p w14:paraId="11BB4F91" w14:textId="77777777" w:rsidR="00235A70" w:rsidRDefault="00594C50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(a)(i)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Except as authorized in FAR </w:t>
      </w:r>
      <w:r w:rsidR="004C6B1F">
        <w:rPr>
          <w:rFonts w:ascii="Times New Roman" w:hAnsi="Times New Roman" w:cs="Times New Roman"/>
          <w:sz w:val="24"/>
          <w:szCs w:val="24"/>
        </w:rPr>
        <w:t>s</w:t>
      </w:r>
      <w:r w:rsidRPr="00CC23F7">
        <w:rPr>
          <w:rFonts w:ascii="Times New Roman" w:hAnsi="Times New Roman" w:cs="Times New Roman"/>
          <w:sz w:val="24"/>
          <w:szCs w:val="24"/>
        </w:rPr>
        <w:t xml:space="preserve">ubparts 17.1 and 32.7 and in </w:t>
      </w:r>
      <w:r w:rsidR="00876BDC">
        <w:rPr>
          <w:rFonts w:ascii="Times New Roman" w:hAnsi="Times New Roman" w:cs="Times New Roman"/>
          <w:sz w:val="24"/>
          <w:szCs w:val="24"/>
        </w:rPr>
        <w:t xml:space="preserve">paragraphs </w:t>
      </w:r>
      <w:r w:rsidR="007542FF">
        <w:rPr>
          <w:rFonts w:ascii="Times New Roman" w:hAnsi="Times New Roman" w:cs="Times New Roman"/>
          <w:sz w:val="24"/>
          <w:szCs w:val="24"/>
        </w:rPr>
        <w:t>(a)</w:t>
      </w:r>
      <w:r w:rsidRPr="00CC23F7">
        <w:rPr>
          <w:rFonts w:ascii="Times New Roman" w:hAnsi="Times New Roman" w:cs="Times New Roman"/>
          <w:sz w:val="24"/>
          <w:szCs w:val="24"/>
        </w:rPr>
        <w:t>(ii) and (iii)</w:t>
      </w:r>
      <w:r w:rsidR="00876BDC">
        <w:rPr>
          <w:rFonts w:ascii="Times New Roman" w:hAnsi="Times New Roman" w:cs="Times New Roman"/>
          <w:sz w:val="24"/>
          <w:szCs w:val="24"/>
        </w:rPr>
        <w:t xml:space="preserve"> in this section</w:t>
      </w:r>
      <w:r w:rsidRPr="00CC23F7">
        <w:rPr>
          <w:rFonts w:ascii="Times New Roman" w:hAnsi="Times New Roman" w:cs="Times New Roman"/>
          <w:sz w:val="24"/>
          <w:szCs w:val="24"/>
        </w:rPr>
        <w:t>, before issuing a solicitation, the contracting officer must have a written statement or equivalent indicating that sufficient funds are available.</w:t>
      </w:r>
    </w:p>
    <w:p w14:paraId="11BB4F92" w14:textId="77777777" w:rsidR="00235A70" w:rsidRDefault="00594C50" w:rsidP="00857AFE">
      <w:pPr>
        <w:pStyle w:val="PlainText"/>
        <w:spacing w:after="240"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(ii)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="00AF6F27">
        <w:rPr>
          <w:rFonts w:ascii="Times New Roman" w:hAnsi="Times New Roman" w:cs="Times New Roman"/>
          <w:sz w:val="24"/>
          <w:szCs w:val="24"/>
        </w:rPr>
        <w:t>Contracting officers may issue s</w:t>
      </w:r>
      <w:r w:rsidRPr="00CC23F7">
        <w:rPr>
          <w:rFonts w:ascii="Times New Roman" w:hAnsi="Times New Roman" w:cs="Times New Roman"/>
          <w:sz w:val="24"/>
          <w:szCs w:val="24"/>
        </w:rPr>
        <w:t xml:space="preserve">olicitations for high priority requirements and Research, Development, Test and Evaluation incrementally funded contracts before ensuring availability of funds when there is a high probability that the </w:t>
      </w:r>
      <w:r w:rsidR="00011C3F">
        <w:rPr>
          <w:rFonts w:ascii="Times New Roman" w:hAnsi="Times New Roman" w:cs="Times New Roman"/>
          <w:sz w:val="24"/>
          <w:szCs w:val="24"/>
        </w:rPr>
        <w:t xml:space="preserve">requiring activity will not cancel the </w:t>
      </w:r>
      <w:r w:rsidRPr="00CC23F7">
        <w:rPr>
          <w:rFonts w:ascii="Times New Roman" w:hAnsi="Times New Roman" w:cs="Times New Roman"/>
          <w:sz w:val="24"/>
          <w:szCs w:val="24"/>
        </w:rPr>
        <w:t xml:space="preserve">requirement.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For foreign military sales cases, </w:t>
      </w:r>
      <w:r w:rsidR="00011C3F">
        <w:rPr>
          <w:rFonts w:ascii="Times New Roman" w:hAnsi="Times New Roman" w:cs="Times New Roman"/>
          <w:sz w:val="24"/>
          <w:szCs w:val="24"/>
        </w:rPr>
        <w:t xml:space="preserve">contracting officers may issue </w:t>
      </w:r>
      <w:r w:rsidRPr="00CC23F7">
        <w:rPr>
          <w:rFonts w:ascii="Times New Roman" w:hAnsi="Times New Roman" w:cs="Times New Roman"/>
          <w:sz w:val="24"/>
          <w:szCs w:val="24"/>
        </w:rPr>
        <w:t>solicitations after the</w:t>
      </w:r>
      <w:r w:rsidR="00A57E46">
        <w:rPr>
          <w:rFonts w:ascii="Times New Roman" w:hAnsi="Times New Roman" w:cs="Times New Roman"/>
          <w:sz w:val="24"/>
          <w:szCs w:val="24"/>
        </w:rPr>
        <w:t xml:space="preserve"> acceptance of a</w:t>
      </w:r>
      <w:r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0B25B7">
        <w:rPr>
          <w:rFonts w:ascii="Times New Roman" w:hAnsi="Times New Roman" w:cs="Times New Roman"/>
          <w:sz w:val="24"/>
          <w:szCs w:val="24"/>
        </w:rPr>
        <w:t>foreign military sales</w:t>
      </w:r>
      <w:r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A57E46">
        <w:rPr>
          <w:rFonts w:ascii="Times New Roman" w:hAnsi="Times New Roman" w:cs="Times New Roman"/>
          <w:sz w:val="24"/>
          <w:szCs w:val="24"/>
        </w:rPr>
        <w:t>case</w:t>
      </w:r>
      <w:r w:rsidRPr="00CC23F7">
        <w:rPr>
          <w:rFonts w:ascii="Times New Roman" w:hAnsi="Times New Roman" w:cs="Times New Roman"/>
          <w:sz w:val="24"/>
          <w:szCs w:val="24"/>
        </w:rPr>
        <w:t>, but before assurance of funds availability when the United States Army Security Assistance Command determines in writing that the offer appears certain to be accepted.</w:t>
      </w:r>
    </w:p>
    <w:p w14:paraId="11BB4F93" w14:textId="77777777" w:rsidR="00235A70" w:rsidRDefault="00594C50" w:rsidP="00235A70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(A)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The contracting officer shall not issue a solicitation under the circumstances in (a)(ii) unless the comptroller has signed the following statement on the purchase request:</w:t>
      </w:r>
    </w:p>
    <w:p w14:paraId="11BB4F94" w14:textId="77777777" w:rsidR="00235A70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“This requirement is included or provided for in the financial plan for fiscal year 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accounting classification will be _______.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This statement is not a commitment of funds.”</w:t>
      </w:r>
    </w:p>
    <w:p w14:paraId="11BB4F95" w14:textId="77777777" w:rsidR="00235A70" w:rsidRDefault="00594C50" w:rsidP="00235A70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(B)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The contracting officer shall include the following statement in all solicitations issued pursuant to this authority when the clause at FAR 52.232-18, Availability of Funds, is not used:</w:t>
      </w:r>
    </w:p>
    <w:p w14:paraId="11BB4F96" w14:textId="77777777" w:rsidR="00235A70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“Funds are not presently available for this acquisition.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No contract award will be made until appropriated funds are made available.”</w:t>
      </w:r>
    </w:p>
    <w:p w14:paraId="11BB4F97" w14:textId="77777777" w:rsidR="00235A70" w:rsidRDefault="00594C50" w:rsidP="00235A70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(C)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="000D2583">
        <w:rPr>
          <w:rFonts w:ascii="Times New Roman" w:hAnsi="Times New Roman" w:cs="Times New Roman"/>
          <w:sz w:val="24"/>
          <w:szCs w:val="24"/>
        </w:rPr>
        <w:t xml:space="preserve">The </w:t>
      </w:r>
      <w:r w:rsidR="00114214" w:rsidRPr="00CC23F7">
        <w:rPr>
          <w:rFonts w:ascii="Times New Roman" w:hAnsi="Times New Roman" w:cs="Times New Roman"/>
          <w:sz w:val="24"/>
          <w:szCs w:val="24"/>
        </w:rPr>
        <w:t>operating official designated</w:t>
      </w:r>
      <w:r w:rsidR="00D503FE">
        <w:rPr>
          <w:rFonts w:ascii="Times New Roman" w:hAnsi="Times New Roman" w:cs="Times New Roman"/>
          <w:sz w:val="24"/>
          <w:szCs w:val="24"/>
        </w:rPr>
        <w:t>,</w:t>
      </w:r>
      <w:r w:rsidR="00114214" w:rsidRPr="00CC23F7">
        <w:rPr>
          <w:rFonts w:ascii="Times New Roman" w:hAnsi="Times New Roman" w:cs="Times New Roman"/>
          <w:sz w:val="24"/>
          <w:szCs w:val="24"/>
        </w:rPr>
        <w:t xml:space="preserve"> by local regulations or by a “delegation of authority” letter</w:t>
      </w:r>
      <w:r w:rsidR="00D503FE">
        <w:rPr>
          <w:rFonts w:ascii="Times New Roman" w:hAnsi="Times New Roman" w:cs="Times New Roman"/>
          <w:sz w:val="24"/>
          <w:szCs w:val="24"/>
        </w:rPr>
        <w:t>,</w:t>
      </w:r>
      <w:r w:rsidR="00114214" w:rsidRPr="00CC23F7">
        <w:rPr>
          <w:rFonts w:ascii="Times New Roman" w:hAnsi="Times New Roman" w:cs="Times New Roman"/>
          <w:sz w:val="24"/>
          <w:szCs w:val="24"/>
        </w:rPr>
        <w:t xml:space="preserve"> as the official authorized to certify funds availability</w:t>
      </w:r>
      <w:r w:rsidR="00114214">
        <w:rPr>
          <w:rFonts w:ascii="Times New Roman" w:hAnsi="Times New Roman" w:cs="Times New Roman"/>
          <w:sz w:val="24"/>
          <w:szCs w:val="24"/>
        </w:rPr>
        <w:t xml:space="preserve">, </w:t>
      </w:r>
      <w:r w:rsidR="00D503FE">
        <w:rPr>
          <w:rFonts w:ascii="Times New Roman" w:hAnsi="Times New Roman" w:cs="Times New Roman"/>
          <w:sz w:val="24"/>
          <w:szCs w:val="24"/>
        </w:rPr>
        <w:t>must certif</w:t>
      </w:r>
      <w:r w:rsidR="00C05242">
        <w:rPr>
          <w:rFonts w:ascii="Times New Roman" w:hAnsi="Times New Roman" w:cs="Times New Roman"/>
          <w:sz w:val="24"/>
          <w:szCs w:val="24"/>
        </w:rPr>
        <w:t>y</w:t>
      </w:r>
      <w:r w:rsidR="00D503FE">
        <w:rPr>
          <w:rFonts w:ascii="Times New Roman" w:hAnsi="Times New Roman" w:cs="Times New Roman"/>
          <w:sz w:val="24"/>
          <w:szCs w:val="24"/>
        </w:rPr>
        <w:t xml:space="preserve"> funds available p</w:t>
      </w:r>
      <w:r w:rsidR="00114214">
        <w:rPr>
          <w:rFonts w:ascii="Times New Roman" w:hAnsi="Times New Roman" w:cs="Times New Roman"/>
          <w:sz w:val="24"/>
          <w:szCs w:val="24"/>
        </w:rPr>
        <w:t>rior to contract award.</w:t>
      </w:r>
    </w:p>
    <w:p w14:paraId="11BB4F98" w14:textId="77777777" w:rsidR="00235A70" w:rsidRDefault="00594C50" w:rsidP="00235A70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(D)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="00114214">
        <w:rPr>
          <w:rFonts w:ascii="Times New Roman" w:hAnsi="Times New Roman" w:cs="Times New Roman"/>
          <w:sz w:val="24"/>
          <w:szCs w:val="24"/>
        </w:rPr>
        <w:t>The contracting officer shall not issue a</w:t>
      </w:r>
      <w:r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114214">
        <w:rPr>
          <w:rFonts w:ascii="Times New Roman" w:hAnsi="Times New Roman" w:cs="Times New Roman"/>
          <w:sz w:val="24"/>
          <w:szCs w:val="24"/>
        </w:rPr>
        <w:t xml:space="preserve">research and development </w:t>
      </w:r>
      <w:r w:rsidRPr="00CC23F7">
        <w:rPr>
          <w:rFonts w:ascii="Times New Roman" w:hAnsi="Times New Roman" w:cs="Times New Roman"/>
          <w:sz w:val="24"/>
          <w:szCs w:val="24"/>
        </w:rPr>
        <w:t xml:space="preserve">solicitation for </w:t>
      </w:r>
      <w:r w:rsidR="00114214">
        <w:rPr>
          <w:rFonts w:ascii="Times New Roman" w:hAnsi="Times New Roman" w:cs="Times New Roman"/>
          <w:sz w:val="24"/>
          <w:szCs w:val="24"/>
        </w:rPr>
        <w:t>a c</w:t>
      </w:r>
      <w:r w:rsidRPr="00CC23F7">
        <w:rPr>
          <w:rFonts w:ascii="Times New Roman" w:hAnsi="Times New Roman" w:cs="Times New Roman"/>
          <w:sz w:val="24"/>
          <w:szCs w:val="24"/>
        </w:rPr>
        <w:t>ontract</w:t>
      </w:r>
      <w:r w:rsidR="00114214">
        <w:rPr>
          <w:rFonts w:ascii="Times New Roman" w:hAnsi="Times New Roman" w:cs="Times New Roman"/>
          <w:sz w:val="24"/>
          <w:szCs w:val="24"/>
        </w:rPr>
        <w:t xml:space="preserve"> that is incrementally funded</w:t>
      </w:r>
      <w:r w:rsidRPr="00CC23F7">
        <w:rPr>
          <w:rFonts w:ascii="Times New Roman" w:hAnsi="Times New Roman" w:cs="Times New Roman"/>
          <w:sz w:val="24"/>
          <w:szCs w:val="24"/>
        </w:rPr>
        <w:t xml:space="preserve"> over successive years </w:t>
      </w:r>
      <w:r w:rsidR="00D74715">
        <w:rPr>
          <w:rFonts w:ascii="Times New Roman" w:hAnsi="Times New Roman" w:cs="Times New Roman"/>
          <w:sz w:val="24"/>
          <w:szCs w:val="24"/>
        </w:rPr>
        <w:t>without sufficient</w:t>
      </w:r>
      <w:r w:rsidRPr="00CC23F7">
        <w:rPr>
          <w:rFonts w:ascii="Times New Roman" w:hAnsi="Times New Roman" w:cs="Times New Roman"/>
          <w:sz w:val="24"/>
          <w:szCs w:val="24"/>
        </w:rPr>
        <w:t xml:space="preserve"> planned funds (Future Years Defense P</w:t>
      </w:r>
      <w:r w:rsidR="00CF46A8">
        <w:rPr>
          <w:rFonts w:ascii="Times New Roman" w:hAnsi="Times New Roman" w:cs="Times New Roman"/>
          <w:sz w:val="24"/>
          <w:szCs w:val="24"/>
        </w:rPr>
        <w:t>rogram</w:t>
      </w:r>
      <w:r w:rsidRPr="00CC23F7">
        <w:rPr>
          <w:rFonts w:ascii="Times New Roman" w:hAnsi="Times New Roman" w:cs="Times New Roman"/>
          <w:sz w:val="24"/>
          <w:szCs w:val="24"/>
        </w:rPr>
        <w:t xml:space="preserve">) to </w:t>
      </w:r>
      <w:r w:rsidR="00CF46A8">
        <w:rPr>
          <w:rFonts w:ascii="Times New Roman" w:hAnsi="Times New Roman" w:cs="Times New Roman"/>
          <w:sz w:val="24"/>
          <w:szCs w:val="24"/>
        </w:rPr>
        <w:t>cover the entire period of the multi-year performance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114214">
        <w:rPr>
          <w:rFonts w:ascii="Times New Roman" w:hAnsi="Times New Roman" w:cs="Times New Roman"/>
          <w:sz w:val="24"/>
          <w:szCs w:val="24"/>
        </w:rPr>
        <w:t xml:space="preserve">The </w:t>
      </w:r>
      <w:r w:rsidR="00C05242">
        <w:rPr>
          <w:rFonts w:ascii="Times New Roman" w:hAnsi="Times New Roman" w:cs="Times New Roman"/>
          <w:sz w:val="24"/>
          <w:szCs w:val="24"/>
        </w:rPr>
        <w:t>head of the contracting activity</w:t>
      </w:r>
      <w:r w:rsidR="00114214">
        <w:rPr>
          <w:rFonts w:ascii="Times New Roman" w:hAnsi="Times New Roman" w:cs="Times New Roman"/>
          <w:sz w:val="24"/>
          <w:szCs w:val="24"/>
        </w:rPr>
        <w:t xml:space="preserve"> may approve </w:t>
      </w:r>
      <w:r w:rsidR="00011C3F">
        <w:rPr>
          <w:rFonts w:ascii="Times New Roman" w:hAnsi="Times New Roman" w:cs="Times New Roman"/>
          <w:sz w:val="24"/>
          <w:szCs w:val="24"/>
        </w:rPr>
        <w:t xml:space="preserve">an </w:t>
      </w:r>
      <w:r w:rsidRPr="00CC23F7">
        <w:rPr>
          <w:rFonts w:ascii="Times New Roman" w:hAnsi="Times New Roman" w:cs="Times New Roman"/>
          <w:sz w:val="24"/>
          <w:szCs w:val="24"/>
        </w:rPr>
        <w:t>exception</w:t>
      </w:r>
      <w:r w:rsidR="00114214">
        <w:rPr>
          <w:rFonts w:ascii="Times New Roman" w:hAnsi="Times New Roman" w:cs="Times New Roman"/>
          <w:sz w:val="24"/>
          <w:szCs w:val="24"/>
        </w:rPr>
        <w:t>,</w:t>
      </w:r>
      <w:r w:rsidRPr="00CC23F7">
        <w:rPr>
          <w:rFonts w:ascii="Times New Roman" w:hAnsi="Times New Roman" w:cs="Times New Roman"/>
          <w:sz w:val="24"/>
          <w:szCs w:val="24"/>
        </w:rPr>
        <w:t xml:space="preserve"> provided the approval identifies steps</w:t>
      </w:r>
      <w:r w:rsidR="00114214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to revise the approved F</w:t>
      </w:r>
      <w:r w:rsidR="000B25B7">
        <w:rPr>
          <w:rFonts w:ascii="Times New Roman" w:hAnsi="Times New Roman" w:cs="Times New Roman"/>
          <w:sz w:val="24"/>
          <w:szCs w:val="24"/>
        </w:rPr>
        <w:t xml:space="preserve">uture </w:t>
      </w:r>
      <w:r w:rsidRPr="00CC23F7">
        <w:rPr>
          <w:rFonts w:ascii="Times New Roman" w:hAnsi="Times New Roman" w:cs="Times New Roman"/>
          <w:sz w:val="24"/>
          <w:szCs w:val="24"/>
        </w:rPr>
        <w:t>Y</w:t>
      </w:r>
      <w:r w:rsidR="000B25B7">
        <w:rPr>
          <w:rFonts w:ascii="Times New Roman" w:hAnsi="Times New Roman" w:cs="Times New Roman"/>
          <w:sz w:val="24"/>
          <w:szCs w:val="24"/>
        </w:rPr>
        <w:t xml:space="preserve">ears </w:t>
      </w:r>
      <w:r w:rsidRPr="00CC23F7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Pr="00CC23F7">
        <w:rPr>
          <w:rFonts w:ascii="Times New Roman" w:hAnsi="Times New Roman" w:cs="Times New Roman"/>
          <w:sz w:val="24"/>
          <w:szCs w:val="24"/>
        </w:rPr>
        <w:t>P</w:t>
      </w:r>
      <w:r w:rsidR="00CF46A8">
        <w:rPr>
          <w:rFonts w:ascii="Times New Roman" w:hAnsi="Times New Roman" w:cs="Times New Roman"/>
          <w:sz w:val="24"/>
          <w:szCs w:val="24"/>
        </w:rPr>
        <w:t>rogram</w:t>
      </w:r>
      <w:r w:rsidRPr="00CC23F7">
        <w:rPr>
          <w:rFonts w:ascii="Times New Roman" w:hAnsi="Times New Roman" w:cs="Times New Roman"/>
          <w:sz w:val="24"/>
          <w:szCs w:val="24"/>
        </w:rPr>
        <w:t xml:space="preserve"> to include adequate resources.</w:t>
      </w:r>
    </w:p>
    <w:p w14:paraId="11BB4F99" w14:textId="77777777" w:rsidR="00235A70" w:rsidRDefault="00594C50" w:rsidP="00857AFE">
      <w:pPr>
        <w:pStyle w:val="PlainText"/>
        <w:spacing w:after="240"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(iii)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 Industrial-funded public activities need not comply with (i) and (ii)</w:t>
      </w:r>
      <w:r w:rsidR="00114214">
        <w:rPr>
          <w:rFonts w:ascii="Times New Roman" w:hAnsi="Times New Roman" w:cs="Times New Roman"/>
          <w:sz w:val="24"/>
          <w:szCs w:val="24"/>
        </w:rPr>
        <w:t>,</w:t>
      </w:r>
      <w:r w:rsidRPr="00CC23F7">
        <w:rPr>
          <w:rFonts w:ascii="Times New Roman" w:hAnsi="Times New Roman" w:cs="Times New Roman"/>
          <w:sz w:val="24"/>
          <w:szCs w:val="24"/>
        </w:rPr>
        <w:t xml:space="preserve"> when </w:t>
      </w:r>
      <w:r w:rsidR="00CF46A8">
        <w:rPr>
          <w:rFonts w:ascii="Times New Roman" w:hAnsi="Times New Roman" w:cs="Times New Roman"/>
          <w:sz w:val="24"/>
          <w:szCs w:val="24"/>
        </w:rPr>
        <w:t>they solicit offers under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Defense Depot Maintenance Competition Program (Pub. L. 102-396), the Partnership Program (10 U.S.C.</w:t>
      </w:r>
      <w:r w:rsidR="00511B46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2208(j)) or competition under the Arsenal Act (10 U.S.C.4532(a)).</w:t>
      </w:r>
    </w:p>
    <w:p w14:paraId="4C75BC31" w14:textId="7B13C482" w:rsidR="008B1B58" w:rsidRPr="008C290F" w:rsidRDefault="008C290F" w:rsidP="00880260">
      <w:pPr>
        <w:pStyle w:val="Heading3"/>
      </w:pPr>
      <w:bookmarkStart w:id="24" w:name="_Toc514068027"/>
      <w:r w:rsidRPr="008C290F">
        <w:t>Subpart 5132.8 – Assignment of Claims</w:t>
      </w:r>
      <w:bookmarkEnd w:id="24"/>
    </w:p>
    <w:p w14:paraId="3DC0A095" w14:textId="3A2B4164" w:rsidR="008C290F" w:rsidRPr="008C290F" w:rsidRDefault="008C290F" w:rsidP="00880260">
      <w:pPr>
        <w:pStyle w:val="Heading4"/>
      </w:pPr>
      <w:bookmarkStart w:id="25" w:name="_Toc514068028"/>
      <w:r w:rsidRPr="008C290F">
        <w:t>5132.803  Policies.</w:t>
      </w:r>
      <w:bookmarkEnd w:id="25"/>
      <w:r w:rsidRPr="008C290F">
        <w:t xml:space="preserve">  </w:t>
      </w:r>
    </w:p>
    <w:p w14:paraId="3BFED482" w14:textId="69E0A694" w:rsidR="008C290F" w:rsidRDefault="00F02B7A" w:rsidP="008C290F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 The Assistant Secretary of the Army (Acquisition, Logistics and Technology), on a non-delegable basis, shall make the determination as described at FAR 32.803(d).  </w:t>
      </w:r>
    </w:p>
    <w:p w14:paraId="11BB4F9A" w14:textId="77777777" w:rsidR="00A9678C" w:rsidRDefault="00A9678C" w:rsidP="00880260">
      <w:pPr>
        <w:pStyle w:val="Heading3"/>
      </w:pPr>
      <w:bookmarkStart w:id="26" w:name="_Toc514068029"/>
      <w:r>
        <w:t>Subpart 5132.9 – Prompt Payment</w:t>
      </w:r>
      <w:bookmarkEnd w:id="26"/>
    </w:p>
    <w:p w14:paraId="11BB4F9B" w14:textId="77777777" w:rsidR="00A9678C" w:rsidRDefault="00A9678C" w:rsidP="00880260">
      <w:pPr>
        <w:pStyle w:val="Heading4"/>
      </w:pPr>
      <w:bookmarkStart w:id="27" w:name="_Toc514068030"/>
      <w:r>
        <w:t>5132.901  Applicability.</w:t>
      </w:r>
      <w:bookmarkEnd w:id="27"/>
      <w:r>
        <w:t xml:space="preserve">  </w:t>
      </w:r>
    </w:p>
    <w:p w14:paraId="11BB4F9C" w14:textId="083B51B0" w:rsidR="00A9678C" w:rsidRDefault="00A9678C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 w:rsidRPr="00A9678C">
        <w:rPr>
          <w:rFonts w:ascii="Times New Roman" w:hAnsi="Times New Roman" w:cs="Times New Roman"/>
          <w:bCs/>
          <w:sz w:val="24"/>
        </w:rPr>
        <w:t>(1)(ii)  The h</w:t>
      </w:r>
      <w:r w:rsidR="00591DBC">
        <w:rPr>
          <w:rFonts w:ascii="Times New Roman" w:hAnsi="Times New Roman" w:cs="Times New Roman"/>
          <w:bCs/>
          <w:sz w:val="24"/>
        </w:rPr>
        <w:t xml:space="preserve">ead of the contracting activity, after consultation with the cognizant comptroller, </w:t>
      </w:r>
      <w:r w:rsidRPr="00A9678C">
        <w:rPr>
          <w:rFonts w:ascii="Times New Roman" w:hAnsi="Times New Roman" w:cs="Times New Roman"/>
          <w:bCs/>
          <w:sz w:val="24"/>
        </w:rPr>
        <w:t>will make the determination at DFARS 232.901(1)(ii).  See Appendix GG for further delegation.</w:t>
      </w:r>
    </w:p>
    <w:p w14:paraId="11BB4F9D" w14:textId="679FCBAA" w:rsidR="00A9678C" w:rsidRDefault="00A9678C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(3)  </w:t>
      </w:r>
      <w:r w:rsidRPr="00A9678C">
        <w:rPr>
          <w:rFonts w:ascii="Times New Roman" w:hAnsi="Times New Roman" w:cs="Times New Roman"/>
          <w:bCs/>
          <w:sz w:val="24"/>
        </w:rPr>
        <w:t>The head of the contracting activity will make the determination at DFARS 232.901(</w:t>
      </w:r>
      <w:r>
        <w:rPr>
          <w:rFonts w:ascii="Times New Roman" w:hAnsi="Times New Roman" w:cs="Times New Roman"/>
          <w:bCs/>
          <w:sz w:val="24"/>
        </w:rPr>
        <w:t>3)</w:t>
      </w:r>
      <w:r w:rsidRPr="00A9678C">
        <w:rPr>
          <w:rFonts w:ascii="Times New Roman" w:hAnsi="Times New Roman" w:cs="Times New Roman"/>
          <w:bCs/>
          <w:sz w:val="24"/>
        </w:rPr>
        <w:t>.  See Appendix GG for further delegation.</w:t>
      </w:r>
    </w:p>
    <w:p w14:paraId="0B546F14" w14:textId="0D8F48CF" w:rsidR="008B1B58" w:rsidRPr="00C94E56" w:rsidRDefault="00591DBC" w:rsidP="00880260">
      <w:pPr>
        <w:pStyle w:val="Heading4"/>
      </w:pPr>
      <w:bookmarkStart w:id="28" w:name="_Toc514068031"/>
      <w:r w:rsidRPr="00C94E56">
        <w:t xml:space="preserve">5132.903 </w:t>
      </w:r>
      <w:r w:rsidR="00141D1E">
        <w:t xml:space="preserve"> </w:t>
      </w:r>
      <w:r w:rsidRPr="00C94E56">
        <w:t>Responsibilities.</w:t>
      </w:r>
      <w:bookmarkEnd w:id="28"/>
    </w:p>
    <w:p w14:paraId="2772A7A1" w14:textId="2887B8DD" w:rsidR="00591DBC" w:rsidRDefault="00591DBC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(a)</w:t>
      </w:r>
      <w:r w:rsidR="00C94E56">
        <w:rPr>
          <w:rFonts w:ascii="Times New Roman" w:hAnsi="Times New Roman" w:cs="Times New Roman"/>
          <w:bCs/>
          <w:sz w:val="24"/>
        </w:rPr>
        <w:t xml:space="preserve">  </w:t>
      </w:r>
      <w:r w:rsidR="00C94E56">
        <w:rPr>
          <w:rFonts w:ascii="Times New Roman" w:hAnsi="Times New Roman" w:cs="Times New Roman"/>
          <w:sz w:val="24"/>
        </w:rPr>
        <w:t xml:space="preserve">The Assistant Secretary of the Army (Acquisition, Logistics and Technology) shall perform the duties as set forth in FAR 32.903(a).  See Appendix GG for further delegation.  </w:t>
      </w:r>
    </w:p>
    <w:p w14:paraId="269EF69E" w14:textId="11F5DF6B" w:rsidR="00591DBC" w:rsidRPr="00591DBC" w:rsidRDefault="00591DBC" w:rsidP="00880260">
      <w:pPr>
        <w:pStyle w:val="Heading4"/>
      </w:pPr>
      <w:bookmarkStart w:id="29" w:name="_Toc514068032"/>
      <w:r w:rsidRPr="00591DBC">
        <w:t>5132.906  Making payments.</w:t>
      </w:r>
      <w:bookmarkEnd w:id="29"/>
    </w:p>
    <w:p w14:paraId="5A5BE1E4" w14:textId="1831D373" w:rsidR="00591DBC" w:rsidRDefault="00591DBC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(a)</w:t>
      </w:r>
      <w:r w:rsidR="00C94E56">
        <w:rPr>
          <w:rFonts w:ascii="Times New Roman" w:hAnsi="Times New Roman" w:cs="Times New Roman"/>
          <w:bCs/>
          <w:sz w:val="24"/>
        </w:rPr>
        <w:t xml:space="preserve"> </w:t>
      </w:r>
      <w:r w:rsidR="00C94E56"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32.906(a).  See Appendix GG for further delegation.</w:t>
      </w:r>
    </w:p>
    <w:p w14:paraId="2088BB74" w14:textId="066E126A" w:rsidR="00591DBC" w:rsidRPr="00591DBC" w:rsidRDefault="00591DBC" w:rsidP="00880260">
      <w:pPr>
        <w:pStyle w:val="Heading3"/>
      </w:pPr>
      <w:bookmarkStart w:id="30" w:name="_Toc514068033"/>
      <w:r w:rsidRPr="00591DBC">
        <w:t>Subpart 5132.11 – Electronic Funds Transfer</w:t>
      </w:r>
      <w:bookmarkEnd w:id="30"/>
    </w:p>
    <w:p w14:paraId="7517AEB5" w14:textId="26F71196" w:rsidR="00591DBC" w:rsidRDefault="00591DBC" w:rsidP="00880260">
      <w:pPr>
        <w:pStyle w:val="Heading4"/>
      </w:pPr>
      <w:bookmarkStart w:id="31" w:name="_Toc514068034"/>
      <w:r w:rsidRPr="00591DBC">
        <w:t>5132.1106  EFT mechanisms.</w:t>
      </w:r>
      <w:bookmarkEnd w:id="31"/>
    </w:p>
    <w:p w14:paraId="2342513B" w14:textId="5C71F69E" w:rsidR="006368BD" w:rsidRPr="00880260" w:rsidRDefault="006368BD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32.1106 (a) and (b).  See Appendix GG for further delegation.</w:t>
      </w:r>
    </w:p>
    <w:p w14:paraId="11BB4F9E" w14:textId="77777777" w:rsidR="00235A70" w:rsidRDefault="00181351" w:rsidP="00880260">
      <w:pPr>
        <w:pStyle w:val="Heading3"/>
      </w:pPr>
      <w:bookmarkStart w:id="32" w:name="_Toc514068035"/>
      <w:r w:rsidRPr="00CC23F7">
        <w:t xml:space="preserve">Subpart 5132.71 </w:t>
      </w:r>
      <w:r w:rsidR="00665957">
        <w:t>–</w:t>
      </w:r>
      <w:r w:rsidRPr="00CC23F7">
        <w:t xml:space="preserve"> Levies on Contract Payments</w:t>
      </w:r>
      <w:bookmarkEnd w:id="32"/>
    </w:p>
    <w:p w14:paraId="11BB4F9F" w14:textId="77777777" w:rsidR="00235A70" w:rsidRDefault="00181351" w:rsidP="00880260">
      <w:pPr>
        <w:pStyle w:val="Heading4"/>
      </w:pPr>
      <w:bookmarkStart w:id="33" w:name="_Toc514068036"/>
      <w:r w:rsidRPr="00CC23F7">
        <w:t xml:space="preserve">5132.7101 </w:t>
      </w:r>
      <w:r w:rsidR="00B51998">
        <w:t xml:space="preserve"> </w:t>
      </w:r>
      <w:r w:rsidRPr="00CC23F7">
        <w:t>Policy and procedures.</w:t>
      </w:r>
      <w:bookmarkEnd w:id="33"/>
    </w:p>
    <w:p w14:paraId="11BB4FA0" w14:textId="5E5BB2BF" w:rsidR="00235A70" w:rsidRDefault="00181351" w:rsidP="00235A70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(b)(4)</w:t>
      </w:r>
      <w:r w:rsidR="00CB0F90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 Subject to DFARS 232.7101(b) and the procedures at the DFARS PGI 232.7101(b), the contracting officer shall ensure </w:t>
      </w:r>
      <w:r w:rsidR="00CF46A8" w:rsidRPr="00CC23F7">
        <w:rPr>
          <w:rFonts w:ascii="Times New Roman" w:hAnsi="Times New Roman" w:cs="Times New Roman"/>
          <w:sz w:val="24"/>
          <w:szCs w:val="24"/>
        </w:rPr>
        <w:t xml:space="preserve">the </w:t>
      </w:r>
      <w:r w:rsidR="00272108">
        <w:rPr>
          <w:rFonts w:ascii="Times New Roman" w:hAnsi="Times New Roman" w:cs="Times New Roman"/>
          <w:sz w:val="24"/>
          <w:szCs w:val="24"/>
        </w:rPr>
        <w:t>senior</w:t>
      </w:r>
      <w:r w:rsidR="00CF46A8">
        <w:rPr>
          <w:rFonts w:ascii="Times New Roman" w:hAnsi="Times New Roman" w:cs="Times New Roman"/>
          <w:sz w:val="24"/>
          <w:szCs w:val="24"/>
        </w:rPr>
        <w:t xml:space="preserve"> contracting </w:t>
      </w:r>
      <w:r w:rsidR="00272108">
        <w:rPr>
          <w:rFonts w:ascii="Times New Roman" w:hAnsi="Times New Roman" w:cs="Times New Roman"/>
          <w:sz w:val="24"/>
          <w:szCs w:val="24"/>
        </w:rPr>
        <w:t xml:space="preserve">official </w:t>
      </w:r>
      <w:r w:rsidR="00CF46A8">
        <w:rPr>
          <w:rFonts w:ascii="Times New Roman" w:hAnsi="Times New Roman" w:cs="Times New Roman"/>
          <w:sz w:val="24"/>
          <w:szCs w:val="24"/>
        </w:rPr>
        <w:t>(</w:t>
      </w:r>
      <w:r w:rsidR="00272108">
        <w:rPr>
          <w:rFonts w:ascii="Times New Roman" w:hAnsi="Times New Roman" w:cs="Times New Roman"/>
          <w:sz w:val="24"/>
          <w:szCs w:val="24"/>
        </w:rPr>
        <w:t>S</w:t>
      </w:r>
      <w:r w:rsidR="00CF46A8" w:rsidRPr="00CC23F7">
        <w:rPr>
          <w:rFonts w:ascii="Times New Roman" w:hAnsi="Times New Roman" w:cs="Times New Roman"/>
          <w:sz w:val="24"/>
          <w:szCs w:val="24"/>
        </w:rPr>
        <w:t>C</w:t>
      </w:r>
      <w:r w:rsidR="00272108">
        <w:rPr>
          <w:rFonts w:ascii="Times New Roman" w:hAnsi="Times New Roman" w:cs="Times New Roman"/>
          <w:sz w:val="24"/>
          <w:szCs w:val="24"/>
        </w:rPr>
        <w:t>O</w:t>
      </w:r>
      <w:r w:rsidR="00CF46A8">
        <w:rPr>
          <w:rFonts w:ascii="Times New Roman" w:hAnsi="Times New Roman" w:cs="Times New Roman"/>
          <w:sz w:val="24"/>
          <w:szCs w:val="24"/>
        </w:rPr>
        <w:t>)</w:t>
      </w:r>
      <w:r w:rsidR="00CF46A8" w:rsidRPr="00CC23F7">
        <w:rPr>
          <w:rFonts w:ascii="Times New Roman" w:hAnsi="Times New Roman" w:cs="Times New Roman"/>
          <w:sz w:val="24"/>
          <w:szCs w:val="24"/>
        </w:rPr>
        <w:t xml:space="preserve"> endorse</w:t>
      </w:r>
      <w:r w:rsidR="00CF46A8">
        <w:rPr>
          <w:rFonts w:ascii="Times New Roman" w:hAnsi="Times New Roman" w:cs="Times New Roman"/>
          <w:sz w:val="24"/>
          <w:szCs w:val="24"/>
        </w:rPr>
        <w:t>s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notification memorandum</w:t>
      </w:r>
      <w:r w:rsidR="00CF46A8">
        <w:rPr>
          <w:rFonts w:ascii="Times New Roman" w:hAnsi="Times New Roman" w:cs="Times New Roman"/>
          <w:sz w:val="24"/>
          <w:szCs w:val="24"/>
        </w:rPr>
        <w:t xml:space="preserve"> sent</w:t>
      </w:r>
      <w:r w:rsidRPr="00CC23F7">
        <w:rPr>
          <w:rFonts w:ascii="Times New Roman" w:hAnsi="Times New Roman" w:cs="Times New Roman"/>
          <w:sz w:val="24"/>
          <w:szCs w:val="24"/>
        </w:rPr>
        <w:t xml:space="preserve"> to the</w:t>
      </w:r>
      <w:r w:rsidR="00EE7644" w:rsidRPr="00CC23F7">
        <w:rPr>
          <w:rFonts w:ascii="Times New Roman" w:hAnsi="Times New Roman" w:cs="Times New Roman"/>
          <w:sz w:val="24"/>
          <w:szCs w:val="24"/>
        </w:rPr>
        <w:t xml:space="preserve"> Director,</w:t>
      </w:r>
      <w:r w:rsidRPr="00CC23F7">
        <w:rPr>
          <w:rFonts w:ascii="Times New Roman" w:hAnsi="Times New Roman" w:cs="Times New Roman"/>
          <w:sz w:val="24"/>
          <w:szCs w:val="24"/>
        </w:rPr>
        <w:t xml:space="preserve"> D</w:t>
      </w:r>
      <w:r w:rsidR="00EE7644" w:rsidRPr="00CC23F7">
        <w:rPr>
          <w:rFonts w:ascii="Times New Roman" w:hAnsi="Times New Roman" w:cs="Times New Roman"/>
          <w:sz w:val="24"/>
          <w:szCs w:val="24"/>
        </w:rPr>
        <w:t>efense Procurement and Acquisition Policy (DPAP)</w:t>
      </w:r>
      <w:r w:rsidRPr="00CC23F7">
        <w:rPr>
          <w:rFonts w:ascii="Times New Roman" w:hAnsi="Times New Roman" w:cs="Times New Roman"/>
          <w:sz w:val="24"/>
          <w:szCs w:val="24"/>
        </w:rPr>
        <w:t xml:space="preserve">.  The </w:t>
      </w:r>
      <w:r w:rsidR="00272108">
        <w:rPr>
          <w:rFonts w:ascii="Times New Roman" w:hAnsi="Times New Roman" w:cs="Times New Roman"/>
          <w:sz w:val="24"/>
          <w:szCs w:val="24"/>
        </w:rPr>
        <w:t>SCO</w:t>
      </w:r>
      <w:r w:rsidRPr="00CC23F7">
        <w:rPr>
          <w:rFonts w:ascii="Times New Roman" w:hAnsi="Times New Roman" w:cs="Times New Roman"/>
          <w:sz w:val="24"/>
          <w:szCs w:val="24"/>
        </w:rPr>
        <w:t xml:space="preserve"> may not delegate this endorsement</w:t>
      </w:r>
      <w:r w:rsidR="00114214">
        <w:rPr>
          <w:rFonts w:ascii="Times New Roman" w:hAnsi="Times New Roman" w:cs="Times New Roman"/>
          <w:sz w:val="24"/>
          <w:szCs w:val="24"/>
        </w:rPr>
        <w:t xml:space="preserve"> to a lower level.</w:t>
      </w:r>
      <w:r w:rsidRPr="00CC23F7">
        <w:rPr>
          <w:rFonts w:ascii="Times New Roman" w:hAnsi="Times New Roman" w:cs="Times New Roman"/>
          <w:sz w:val="24"/>
          <w:szCs w:val="24"/>
        </w:rPr>
        <w:t xml:space="preserve">  In addition to the assessment the contractor</w:t>
      </w:r>
      <w:r w:rsidR="00011C3F">
        <w:rPr>
          <w:rFonts w:ascii="Times New Roman" w:hAnsi="Times New Roman" w:cs="Times New Roman"/>
          <w:sz w:val="24"/>
          <w:szCs w:val="24"/>
        </w:rPr>
        <w:t xml:space="preserve"> provides</w:t>
      </w:r>
      <w:r w:rsidRPr="00CC23F7">
        <w:rPr>
          <w:rFonts w:ascii="Times New Roman" w:hAnsi="Times New Roman" w:cs="Times New Roman"/>
          <w:sz w:val="24"/>
          <w:szCs w:val="24"/>
        </w:rPr>
        <w:t xml:space="preserve">, the </w:t>
      </w:r>
      <w:r w:rsidR="00011C3F" w:rsidRPr="00CC23F7">
        <w:rPr>
          <w:rFonts w:ascii="Times New Roman" w:hAnsi="Times New Roman" w:cs="Times New Roman"/>
          <w:sz w:val="24"/>
          <w:szCs w:val="24"/>
        </w:rPr>
        <w:t xml:space="preserve">contracting officer </w:t>
      </w:r>
      <w:r w:rsidR="00011C3F">
        <w:rPr>
          <w:rFonts w:ascii="Times New Roman" w:hAnsi="Times New Roman" w:cs="Times New Roman"/>
          <w:sz w:val="24"/>
          <w:szCs w:val="24"/>
        </w:rPr>
        <w:t xml:space="preserve">shall obtain from the </w:t>
      </w:r>
      <w:r w:rsidRPr="00CC23F7">
        <w:rPr>
          <w:rFonts w:ascii="Times New Roman" w:hAnsi="Times New Roman" w:cs="Times New Roman"/>
          <w:sz w:val="24"/>
          <w:szCs w:val="24"/>
        </w:rPr>
        <w:t xml:space="preserve">appropriate requiring activity any other information necessary to prepare the notification.  The contract file will clearly show all reviews and coordination </w:t>
      </w:r>
      <w:r w:rsidR="00011C3F">
        <w:rPr>
          <w:rFonts w:ascii="Times New Roman" w:hAnsi="Times New Roman" w:cs="Times New Roman"/>
          <w:sz w:val="24"/>
          <w:szCs w:val="24"/>
        </w:rPr>
        <w:t xml:space="preserve">for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action at the </w:t>
      </w:r>
      <w:r w:rsidR="00272108">
        <w:rPr>
          <w:rFonts w:ascii="Times New Roman" w:hAnsi="Times New Roman" w:cs="Times New Roman"/>
          <w:sz w:val="24"/>
          <w:szCs w:val="24"/>
        </w:rPr>
        <w:t>SCO</w:t>
      </w:r>
      <w:r w:rsidRPr="00CC23F7">
        <w:rPr>
          <w:rFonts w:ascii="Times New Roman" w:hAnsi="Times New Roman" w:cs="Times New Roman"/>
          <w:sz w:val="24"/>
          <w:szCs w:val="24"/>
        </w:rPr>
        <w:t xml:space="preserve"> and lower</w:t>
      </w:r>
      <w:r w:rsidR="0006597F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levels, to include legal counsel review.  When the contracting officer sends the notification memorandum to the Director, DPAP, the contracting officer shall provide a copy of this memorandum to the </w:t>
      </w:r>
      <w:r w:rsidR="00EE7644" w:rsidRPr="00CC23F7">
        <w:rPr>
          <w:rFonts w:ascii="Times New Roman" w:hAnsi="Times New Roman" w:cs="Times New Roman"/>
          <w:sz w:val="24"/>
          <w:szCs w:val="24"/>
        </w:rPr>
        <w:t xml:space="preserve">address at </w:t>
      </w:r>
      <w:r w:rsidR="00932A31" w:rsidRPr="00CC23F7">
        <w:rPr>
          <w:rFonts w:ascii="Times New Roman" w:hAnsi="Times New Roman" w:cs="Times New Roman"/>
          <w:sz w:val="24"/>
          <w:szCs w:val="24"/>
        </w:rPr>
        <w:t>5101.290(b)(</w:t>
      </w:r>
      <w:r w:rsidR="00876BDC">
        <w:rPr>
          <w:rFonts w:ascii="Times New Roman" w:hAnsi="Times New Roman" w:cs="Times New Roman"/>
          <w:sz w:val="24"/>
          <w:szCs w:val="24"/>
        </w:rPr>
        <w:t>2</w:t>
      </w:r>
      <w:r w:rsidR="00932A31" w:rsidRPr="00CC23F7">
        <w:rPr>
          <w:rFonts w:ascii="Times New Roman" w:hAnsi="Times New Roman" w:cs="Times New Roman"/>
          <w:sz w:val="24"/>
          <w:szCs w:val="24"/>
        </w:rPr>
        <w:t>)</w:t>
      </w:r>
      <w:r w:rsidR="00876BDC">
        <w:rPr>
          <w:rFonts w:ascii="Times New Roman" w:hAnsi="Times New Roman" w:cs="Times New Roman"/>
          <w:sz w:val="24"/>
          <w:szCs w:val="24"/>
        </w:rPr>
        <w:t>(ii)(A)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11BB4FA1" w14:textId="77777777" w:rsidR="00235A70" w:rsidRDefault="00181351" w:rsidP="00235A70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(c)</w:t>
      </w:r>
      <w:r w:rsidR="0006597F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 When the contracting officer receives a response from DPAP, the contracting officer shall send a copy of the response to the </w:t>
      </w:r>
      <w:r w:rsidR="00932A31" w:rsidRPr="00CC23F7">
        <w:rPr>
          <w:rFonts w:ascii="Times New Roman" w:hAnsi="Times New Roman" w:cs="Times New Roman"/>
          <w:sz w:val="24"/>
          <w:szCs w:val="24"/>
        </w:rPr>
        <w:t>address at 5101.290(b)(</w:t>
      </w:r>
      <w:r w:rsidR="00876BDC">
        <w:rPr>
          <w:rFonts w:ascii="Times New Roman" w:hAnsi="Times New Roman" w:cs="Times New Roman"/>
          <w:sz w:val="24"/>
          <w:szCs w:val="24"/>
        </w:rPr>
        <w:t>2</w:t>
      </w:r>
      <w:r w:rsidR="00932A31" w:rsidRPr="00CC23F7">
        <w:rPr>
          <w:rFonts w:ascii="Times New Roman" w:hAnsi="Times New Roman" w:cs="Times New Roman"/>
          <w:sz w:val="24"/>
          <w:szCs w:val="24"/>
        </w:rPr>
        <w:t>)</w:t>
      </w:r>
      <w:r w:rsidR="00876BDC">
        <w:rPr>
          <w:rFonts w:ascii="Times New Roman" w:hAnsi="Times New Roman" w:cs="Times New Roman"/>
          <w:sz w:val="24"/>
          <w:szCs w:val="24"/>
        </w:rPr>
        <w:t>(ii)(A)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11BB4FA2" w14:textId="77777777" w:rsidR="00235A70" w:rsidRDefault="00235A70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35A7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C34AA"/>
    <w:multiLevelType w:val="hybridMultilevel"/>
    <w:tmpl w:val="1616CEDA"/>
    <w:lvl w:ilvl="0" w:tplc="5D8AD8CE">
      <w:start w:val="1"/>
      <w:numFmt w:val="upperLetter"/>
      <w:lvlText w:val="(%1)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51"/>
    <w:rsid w:val="00011C3F"/>
    <w:rsid w:val="0002251D"/>
    <w:rsid w:val="000626F9"/>
    <w:rsid w:val="0006597F"/>
    <w:rsid w:val="00094426"/>
    <w:rsid w:val="00096786"/>
    <w:rsid w:val="000B05BE"/>
    <w:rsid w:val="000B1F79"/>
    <w:rsid w:val="000B25B7"/>
    <w:rsid w:val="000B2FA3"/>
    <w:rsid w:val="000C0FEB"/>
    <w:rsid w:val="000C3491"/>
    <w:rsid w:val="000D2583"/>
    <w:rsid w:val="0010731A"/>
    <w:rsid w:val="00114214"/>
    <w:rsid w:val="00141D1E"/>
    <w:rsid w:val="00141F81"/>
    <w:rsid w:val="00146BED"/>
    <w:rsid w:val="00181351"/>
    <w:rsid w:val="001904CB"/>
    <w:rsid w:val="00195974"/>
    <w:rsid w:val="001A3004"/>
    <w:rsid w:val="001D0C5F"/>
    <w:rsid w:val="001D0D28"/>
    <w:rsid w:val="001D7EA9"/>
    <w:rsid w:val="001E2C9B"/>
    <w:rsid w:val="0022545B"/>
    <w:rsid w:val="00226871"/>
    <w:rsid w:val="00230B70"/>
    <w:rsid w:val="00231462"/>
    <w:rsid w:val="00235A70"/>
    <w:rsid w:val="00260478"/>
    <w:rsid w:val="00272108"/>
    <w:rsid w:val="00285E2B"/>
    <w:rsid w:val="00291E0D"/>
    <w:rsid w:val="00295287"/>
    <w:rsid w:val="002A74DE"/>
    <w:rsid w:val="002C432B"/>
    <w:rsid w:val="002C4F85"/>
    <w:rsid w:val="003069DF"/>
    <w:rsid w:val="003376F3"/>
    <w:rsid w:val="003579F1"/>
    <w:rsid w:val="00395C40"/>
    <w:rsid w:val="003B2768"/>
    <w:rsid w:val="003F0DBA"/>
    <w:rsid w:val="0041254A"/>
    <w:rsid w:val="00443B40"/>
    <w:rsid w:val="0046103C"/>
    <w:rsid w:val="0047230F"/>
    <w:rsid w:val="0047342C"/>
    <w:rsid w:val="00486A2F"/>
    <w:rsid w:val="004C155C"/>
    <w:rsid w:val="004C48B7"/>
    <w:rsid w:val="004C6B1F"/>
    <w:rsid w:val="004F14F1"/>
    <w:rsid w:val="00511B46"/>
    <w:rsid w:val="00541A54"/>
    <w:rsid w:val="00544902"/>
    <w:rsid w:val="00565801"/>
    <w:rsid w:val="00591DBC"/>
    <w:rsid w:val="00594C50"/>
    <w:rsid w:val="00611F6E"/>
    <w:rsid w:val="00625264"/>
    <w:rsid w:val="00630B9B"/>
    <w:rsid w:val="00633166"/>
    <w:rsid w:val="00634509"/>
    <w:rsid w:val="006368BD"/>
    <w:rsid w:val="00656D03"/>
    <w:rsid w:val="00665957"/>
    <w:rsid w:val="00697ACE"/>
    <w:rsid w:val="006A38B2"/>
    <w:rsid w:val="006D705C"/>
    <w:rsid w:val="00741BA3"/>
    <w:rsid w:val="00747962"/>
    <w:rsid w:val="007542FF"/>
    <w:rsid w:val="00783323"/>
    <w:rsid w:val="007E70F1"/>
    <w:rsid w:val="007F02A2"/>
    <w:rsid w:val="007F26EC"/>
    <w:rsid w:val="00842BD4"/>
    <w:rsid w:val="00852B19"/>
    <w:rsid w:val="00854BEE"/>
    <w:rsid w:val="00857AFE"/>
    <w:rsid w:val="00876BDC"/>
    <w:rsid w:val="00880260"/>
    <w:rsid w:val="00890D5B"/>
    <w:rsid w:val="008952B1"/>
    <w:rsid w:val="0089787B"/>
    <w:rsid w:val="008B1B58"/>
    <w:rsid w:val="008C290F"/>
    <w:rsid w:val="008E78A9"/>
    <w:rsid w:val="008F037A"/>
    <w:rsid w:val="00917546"/>
    <w:rsid w:val="00924848"/>
    <w:rsid w:val="00925F5E"/>
    <w:rsid w:val="00932A31"/>
    <w:rsid w:val="00950BF5"/>
    <w:rsid w:val="0095351C"/>
    <w:rsid w:val="009706A4"/>
    <w:rsid w:val="009A588E"/>
    <w:rsid w:val="009C36B5"/>
    <w:rsid w:val="009E567C"/>
    <w:rsid w:val="009E5C6A"/>
    <w:rsid w:val="009E74B4"/>
    <w:rsid w:val="009F079C"/>
    <w:rsid w:val="00A14F47"/>
    <w:rsid w:val="00A57E46"/>
    <w:rsid w:val="00A60867"/>
    <w:rsid w:val="00A60A24"/>
    <w:rsid w:val="00A9678C"/>
    <w:rsid w:val="00AC1A8E"/>
    <w:rsid w:val="00AE100C"/>
    <w:rsid w:val="00AF6F27"/>
    <w:rsid w:val="00B50B0A"/>
    <w:rsid w:val="00B51998"/>
    <w:rsid w:val="00B835EC"/>
    <w:rsid w:val="00BC1D39"/>
    <w:rsid w:val="00C008B3"/>
    <w:rsid w:val="00C05242"/>
    <w:rsid w:val="00C134B4"/>
    <w:rsid w:val="00C348AD"/>
    <w:rsid w:val="00C46BAC"/>
    <w:rsid w:val="00C85571"/>
    <w:rsid w:val="00C94E56"/>
    <w:rsid w:val="00CA34F7"/>
    <w:rsid w:val="00CB0F90"/>
    <w:rsid w:val="00CB6514"/>
    <w:rsid w:val="00CB681C"/>
    <w:rsid w:val="00CC23F7"/>
    <w:rsid w:val="00CD37FF"/>
    <w:rsid w:val="00CE6D1B"/>
    <w:rsid w:val="00CF33D3"/>
    <w:rsid w:val="00CF46A8"/>
    <w:rsid w:val="00D13C4B"/>
    <w:rsid w:val="00D503FE"/>
    <w:rsid w:val="00D74715"/>
    <w:rsid w:val="00DF4974"/>
    <w:rsid w:val="00E33520"/>
    <w:rsid w:val="00E62E45"/>
    <w:rsid w:val="00EE7644"/>
    <w:rsid w:val="00F02B7A"/>
    <w:rsid w:val="00F04515"/>
    <w:rsid w:val="00F2435E"/>
    <w:rsid w:val="00F37E45"/>
    <w:rsid w:val="00F551B5"/>
    <w:rsid w:val="00FC3BB6"/>
    <w:rsid w:val="00FD22DB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F5E"/>
  <w15:docId w15:val="{1A754370-4D97-449D-9347-9B65EC7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60"/>
  </w:style>
  <w:style w:type="paragraph" w:styleId="Heading2">
    <w:name w:val="heading 2"/>
    <w:basedOn w:val="Normal"/>
    <w:next w:val="Normal"/>
    <w:link w:val="Heading2Char"/>
    <w:unhideWhenUsed/>
    <w:qFormat/>
    <w:rsid w:val="00181351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link w:val="Heading3Char"/>
    <w:unhideWhenUsed/>
    <w:qFormat/>
    <w:rsid w:val="00880260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Heading3"/>
    <w:link w:val="Heading4Char"/>
    <w:unhideWhenUsed/>
    <w:qFormat/>
    <w:rsid w:val="00880260"/>
    <w:pPr>
      <w:jc w:val="left"/>
      <w:outlineLvl w:val="3"/>
    </w:pPr>
  </w:style>
  <w:style w:type="paragraph" w:styleId="Heading5">
    <w:name w:val="heading 5"/>
    <w:basedOn w:val="Heading4"/>
    <w:link w:val="Heading5Char"/>
    <w:unhideWhenUsed/>
    <w:qFormat/>
    <w:rsid w:val="0018135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1351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880260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80260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8135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18135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81351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hangind4">
    <w:name w:val="hang ind .4"/>
    <w:basedOn w:val="Normal"/>
    <w:rsid w:val="0018135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18135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18135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18135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18135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2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2A3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2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2C9B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80260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8802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DASAP-90-497</_dlc_DocId>
    <_dlc_DocIdUrl xmlns="4d2834f2-6e62-48ef-822a-880d84868a39">
      <Url>https://spcs3.kc.army.mil/asaalt/ZPTeam/PPS/_layouts/15/DocIdRedir.aspx?ID=DASAP-90-497</Url>
      <Description>DASAP-90-497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40E8-BA54-43C3-A8FD-A8B2F0FB7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39C106-0B1B-41DD-B7C5-654D96E4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FF838-0506-4B33-9E62-C0F7AF94388D}">
  <ds:schemaRefs>
    <ds:schemaRef ds:uri="http://purl.org/dc/dcmitype/"/>
    <ds:schemaRef ds:uri="4d2834f2-6e62-48ef-822a-880d84868a3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0E23579-5D60-43CC-968B-677098AC3F2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6B33CB4-8DD7-45E0-9A35-F3967E60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5132_Revision_27_00_DRAFT</vt:lpstr>
    </vt:vector>
  </TitlesOfParts>
  <Company>U.S. Army</Company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5132_Revision_27_01</dc:title>
  <dc:creator>Administrator</dc:creator>
  <cp:lastModifiedBy>Jordan, Amanda C CIV USARMY HQDA ASA ALT (US)</cp:lastModifiedBy>
  <cp:revision>7</cp:revision>
  <dcterms:created xsi:type="dcterms:W3CDTF">2018-04-30T16:00:00Z</dcterms:created>
  <dcterms:modified xsi:type="dcterms:W3CDTF">2019-04-23T16:35:00Z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8dcccb60-d8e8-44db-ae05-03a930e0dc9d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