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CDCA3" w14:textId="77777777" w:rsidR="00F179A2" w:rsidRPr="00ED18EA" w:rsidRDefault="00ED18EA" w:rsidP="00ED18EA">
      <w:pPr>
        <w:pStyle w:val="Heading1"/>
      </w:pPr>
      <w:r w:rsidRPr="00ED18EA">
        <w:t xml:space="preserve">PART 5312 - </w:t>
      </w:r>
      <w:r w:rsidRPr="00ED18EA">
        <w:br/>
        <w:t>Acquisition of Commercial Items</w:t>
      </w:r>
    </w:p>
    <w:p w14:paraId="64581A8B" w14:textId="37C950BA" w:rsidR="00ED18EA" w:rsidRPr="00ED18EA" w:rsidRDefault="00ED18EA" w:rsidP="00ED18EA">
      <w:pPr>
        <w:pStyle w:val="Heading1"/>
      </w:pPr>
    </w:p>
    <w:p w14:paraId="475B9597" w14:textId="77777777" w:rsidR="00ED18EA" w:rsidRPr="00ED18EA" w:rsidRDefault="00ED18EA" w:rsidP="00ED18EA">
      <w:pPr>
        <w:jc w:val="center"/>
      </w:pPr>
      <w:r w:rsidRPr="00ED18EA">
        <w:rPr>
          <w:b/>
        </w:rPr>
        <w:t>Table of Contents</w:t>
      </w:r>
    </w:p>
    <w:p w14:paraId="6D6E566C" w14:textId="3E28437D" w:rsidR="006A3CEE" w:rsidRDefault="006A3CEE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\t "myStyle, yourStyle" </w:instrText>
      </w:r>
      <w:r>
        <w:rPr>
          <w:caps w:val="0"/>
        </w:rPr>
        <w:fldChar w:fldCharType="separate"/>
      </w:r>
      <w:hyperlink w:anchor="_Toc38364697" w:history="1">
        <w:r w:rsidRPr="00E17330">
          <w:rPr>
            <w:rStyle w:val="Hyperlink"/>
            <w:noProof/>
          </w:rPr>
          <w:t>SUBPART 5312. — ACQUISITION OF COMMERCIAL ITEMS - GENERAL</w:t>
        </w:r>
      </w:hyperlink>
    </w:p>
    <w:p w14:paraId="3CF6680B" w14:textId="28C9F00C" w:rsidR="006A3CEE" w:rsidRDefault="003A2AB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98" w:history="1">
        <w:r w:rsidR="006A3CEE" w:rsidRPr="00E17330">
          <w:rPr>
            <w:rStyle w:val="Hyperlink"/>
            <w:noProof/>
          </w:rPr>
          <w:t>5312.102   Applicability</w:t>
        </w:r>
      </w:hyperlink>
    </w:p>
    <w:p w14:paraId="54023CBF" w14:textId="4455E76A" w:rsidR="006A3CEE" w:rsidRDefault="003A2AB9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699" w:history="1">
        <w:r w:rsidR="006A3CEE" w:rsidRPr="00E17330">
          <w:rPr>
            <w:rStyle w:val="Hyperlink"/>
            <w:noProof/>
          </w:rPr>
          <w:t xml:space="preserve">SUBPART 5312.2 — </w:t>
        </w:r>
        <w:r w:rsidR="006A3CEE" w:rsidRPr="00E17330">
          <w:rPr>
            <w:rStyle w:val="Hyperlink"/>
            <w:bCs/>
            <w:noProof/>
            <w:lang w:val="en"/>
          </w:rPr>
          <w:t>SPECIAL REQUIREMENTS FOR THE ACQUISITION OF COMMERCIAL ITEMS</w:t>
        </w:r>
      </w:hyperlink>
    </w:p>
    <w:p w14:paraId="74E1418D" w14:textId="21B8324E" w:rsidR="006A3CEE" w:rsidRDefault="003A2AB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700" w:history="1">
        <w:r w:rsidR="006A3CEE" w:rsidRPr="00E17330">
          <w:rPr>
            <w:rStyle w:val="Hyperlink"/>
            <w:noProof/>
          </w:rPr>
          <w:t>5312.272   Preference for certain commercial products and services</w:t>
        </w:r>
      </w:hyperlink>
    </w:p>
    <w:p w14:paraId="009CBA15" w14:textId="562C3745" w:rsidR="006A3CEE" w:rsidRDefault="003A2AB9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701" w:history="1">
        <w:r w:rsidR="006A3CEE" w:rsidRPr="00E17330">
          <w:rPr>
            <w:rStyle w:val="Hyperlink"/>
            <w:noProof/>
          </w:rPr>
          <w:t>SUBPART 5312.3 – SOLICITATION PROVISIONS AND CONTRACT CLAUSES FOR THE ACQUISITION OF COMMERCIAL ITEMS</w:t>
        </w:r>
      </w:hyperlink>
    </w:p>
    <w:p w14:paraId="179B74D9" w14:textId="392DFF0B" w:rsidR="006A3CEE" w:rsidRDefault="003A2AB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702" w:history="1">
        <w:r w:rsidR="006A3CEE" w:rsidRPr="00E17330">
          <w:rPr>
            <w:rStyle w:val="Hyperlink"/>
            <w:noProof/>
          </w:rPr>
          <w:t>5312.302   Tailoring of Provisions and Clauses for the Acquisition of Commercial Items</w:t>
        </w:r>
      </w:hyperlink>
    </w:p>
    <w:p w14:paraId="41DE6BAB" w14:textId="2E07E751" w:rsidR="006A3CEE" w:rsidRDefault="003A2AB9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703" w:history="1">
        <w:r w:rsidR="006A3CEE" w:rsidRPr="00E17330">
          <w:rPr>
            <w:rStyle w:val="Hyperlink"/>
            <w:noProof/>
          </w:rPr>
          <w:t>SUBPART 5312.4 – UNIQUE REQUIREMENTS REGARDING TERMS AND CONDITIONS FOR COMMERCIAL ITEMS</w:t>
        </w:r>
      </w:hyperlink>
    </w:p>
    <w:p w14:paraId="0CD5655D" w14:textId="7A479815" w:rsidR="006A3CEE" w:rsidRDefault="003A2AB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704" w:history="1">
        <w:r w:rsidR="006A3CEE" w:rsidRPr="00E17330">
          <w:rPr>
            <w:rStyle w:val="Hyperlink"/>
            <w:noProof/>
          </w:rPr>
          <w:t>5312.403   Termination</w:t>
        </w:r>
      </w:hyperlink>
    </w:p>
    <w:p w14:paraId="719E61AC" w14:textId="175EBDE6" w:rsidR="006A3CEE" w:rsidRDefault="003A2AB9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705" w:history="1">
        <w:r w:rsidR="006A3CEE" w:rsidRPr="00E17330">
          <w:rPr>
            <w:rStyle w:val="Hyperlink"/>
            <w:bCs/>
            <w:noProof/>
            <w:lang w:val="en"/>
          </w:rPr>
          <w:t>SUBPART 5312.70 – LIMITATION ON CONVERSION OF PROCUREMENT FROM COMMERCIAL ACQUISITION PROCEDURES</w:t>
        </w:r>
      </w:hyperlink>
    </w:p>
    <w:p w14:paraId="6415E8DC" w14:textId="4BE80CC6" w:rsidR="006A3CEE" w:rsidRDefault="003A2AB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706" w:history="1">
        <w:r w:rsidR="006A3CEE" w:rsidRPr="00E17330">
          <w:rPr>
            <w:rStyle w:val="Hyperlink"/>
            <w:noProof/>
          </w:rPr>
          <w:t>5312.7001   Procedures</w:t>
        </w:r>
      </w:hyperlink>
    </w:p>
    <w:p w14:paraId="379336FC" w14:textId="26C9FB5A" w:rsidR="006A3CEE" w:rsidRDefault="003A2AB9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707" w:history="1">
        <w:r w:rsidR="006A3CEE" w:rsidRPr="00E17330">
          <w:rPr>
            <w:rStyle w:val="Hyperlink"/>
            <w:bCs/>
            <w:noProof/>
            <w:lang w:val="en"/>
          </w:rPr>
          <w:t>SUBPART 5312.90 – PILOT PROGRAM FOR DEFENSE COMMERCIAL SOLUTIONS OPENING</w:t>
        </w:r>
      </w:hyperlink>
    </w:p>
    <w:p w14:paraId="18AEC541" w14:textId="77777777" w:rsidR="00F179A2" w:rsidRPr="00ED18EA" w:rsidRDefault="006A3CEE" w:rsidP="00ED18EA">
      <w:pPr>
        <w:pStyle w:val="Heading1"/>
      </w:pPr>
      <w:r>
        <w:rPr>
          <w:caps/>
          <w:color w:val="000000"/>
          <w:sz w:val="24"/>
        </w:rPr>
        <w:fldChar w:fldCharType="end"/>
      </w:r>
    </w:p>
    <w:p w14:paraId="7A67B624" w14:textId="77777777" w:rsidR="00F179A2" w:rsidRDefault="004D73C1" w:rsidP="00ED18EA">
      <w:pPr>
        <w:pStyle w:val="edition"/>
        <w:jc w:val="center"/>
      </w:pPr>
      <w:r w:rsidRPr="008B0F97">
        <w:rPr>
          <w:iCs/>
        </w:rPr>
        <w:t>[2019 Edition]</w:t>
      </w:r>
    </w:p>
    <w:p w14:paraId="104D3636" w14:textId="6B352730" w:rsidR="00F179A2" w:rsidRDefault="00D058E3" w:rsidP="00CB76A3">
      <w:pPr>
        <w:spacing w:after="0"/>
        <w:jc w:val="center"/>
        <w:rPr>
          <w:iCs/>
        </w:rPr>
      </w:pPr>
      <w:r w:rsidRPr="00BE3DE5">
        <w:rPr>
          <w:color w:val="0000FF"/>
          <w:szCs w:val="24"/>
        </w:rPr>
        <w:t>INTERIM CHANGE:</w:t>
      </w:r>
      <w:r w:rsidRPr="00183499">
        <w:rPr>
          <w:szCs w:val="24"/>
        </w:rPr>
        <w:t xml:space="preserve"> </w:t>
      </w:r>
      <w:r w:rsidR="00BB321D">
        <w:rPr>
          <w:szCs w:val="24"/>
        </w:rPr>
        <w:t xml:space="preserve"> </w:t>
      </w:r>
      <w:r w:rsidRPr="002E4262">
        <w:rPr>
          <w:szCs w:val="24"/>
        </w:rPr>
        <w:t xml:space="preserve">See </w:t>
      </w:r>
      <w:hyperlink r:id="rId9" w:history="1">
        <w:r w:rsidR="00BB321D">
          <w:rPr>
            <w:rStyle w:val="Hyperlink"/>
            <w:szCs w:val="24"/>
          </w:rPr>
          <w:t>CPM 18-C-03</w:t>
        </w:r>
      </w:hyperlink>
      <w:bookmarkStart w:id="0" w:name="_Toc38287156"/>
      <w:bookmarkStart w:id="1" w:name="_Toc38364697"/>
      <w:r w:rsidR="00B919BB">
        <w:rPr>
          <w:szCs w:val="24"/>
        </w:rPr>
        <w:t xml:space="preserve">, </w:t>
      </w:r>
      <w:hyperlink r:id="rId10" w:history="1">
        <w:r w:rsidR="00B919BB">
          <w:rPr>
            <w:rStyle w:val="Hyperlink"/>
            <w:lang w:val="en"/>
          </w:rPr>
          <w:t>CPM 19-C-11</w:t>
        </w:r>
      </w:hyperlink>
      <w:r w:rsidR="00B919BB">
        <w:rPr>
          <w:szCs w:val="24"/>
        </w:rPr>
        <w:t xml:space="preserve">, </w:t>
      </w:r>
      <w:r w:rsidR="00B919BB">
        <w:rPr>
          <w:szCs w:val="24"/>
        </w:rPr>
        <w:t>and</w:t>
      </w:r>
      <w:r w:rsidR="00B919BB">
        <w:rPr>
          <w:szCs w:val="24"/>
        </w:rPr>
        <w:t xml:space="preserve"> </w:t>
      </w:r>
      <w:hyperlink r:id="rId11" w:history="1">
        <w:r w:rsidR="00B919BB">
          <w:rPr>
            <w:rStyle w:val="Hyperlink"/>
          </w:rPr>
          <w:t>CPM 20-C-09</w:t>
        </w:r>
      </w:hyperlink>
      <w:r w:rsidR="00B919BB" w:rsidRPr="00B919BB">
        <w:rPr>
          <w:rStyle w:val="Hyperlink"/>
          <w:u w:val="none"/>
        </w:rPr>
        <w:t>.</w:t>
      </w:r>
    </w:p>
    <w:p w14:paraId="68C18E10" w14:textId="77777777" w:rsidR="00F179A2" w:rsidRDefault="001E3CC3" w:rsidP="00650A0B">
      <w:pPr>
        <w:pStyle w:val="Heading2"/>
      </w:pPr>
      <w:r w:rsidRPr="00396512">
        <w:lastRenderedPageBreak/>
        <w:t xml:space="preserve">SUBPART </w:t>
      </w:r>
      <w:r>
        <w:t>5312.</w:t>
      </w:r>
      <w:r w:rsidRPr="00396512">
        <w:t xml:space="preserve"> — </w:t>
      </w:r>
      <w:r>
        <w:t>ACQUISITION OF COMMERCIAL ITEMS - GENERAL</w:t>
      </w:r>
      <w:bookmarkStart w:id="2" w:name="_Toc38287157"/>
      <w:bookmarkStart w:id="3" w:name="_Toc38364698"/>
      <w:bookmarkEnd w:id="0"/>
      <w:bookmarkEnd w:id="1"/>
    </w:p>
    <w:p w14:paraId="2454788A" w14:textId="77777777" w:rsidR="00F179A2" w:rsidRDefault="007A336F" w:rsidP="007D0FC1">
      <w:pPr>
        <w:pStyle w:val="Heading3"/>
      </w:pPr>
      <w:r w:rsidRPr="004C0874">
        <w:t xml:space="preserve">5312.102 </w:t>
      </w:r>
      <w:r w:rsidR="0074644C">
        <w:t xml:space="preserve">  </w:t>
      </w:r>
      <w:r w:rsidRPr="004C0874">
        <w:t>Applicability</w:t>
      </w:r>
      <w:bookmarkEnd w:id="2"/>
      <w:bookmarkEnd w:id="3"/>
    </w:p>
    <w:p w14:paraId="3E09467A" w14:textId="77777777" w:rsidR="00F179A2" w:rsidRDefault="0074644C" w:rsidP="007D0FC1">
      <w:pPr>
        <w:pStyle w:val="List1"/>
      </w:pPr>
      <w:r>
        <w:t xml:space="preserve">(a)(ii)(B) </w:t>
      </w:r>
      <w:r w:rsidR="0092791A">
        <w:t xml:space="preserve">See </w:t>
      </w:r>
      <w:hyperlink r:id="rId12" w:anchor="p5312_102_a_ii_B" w:history="1">
        <w:r w:rsidR="0092791A" w:rsidRPr="00AF36B2">
          <w:rPr>
            <w:rStyle w:val="Hyperlink"/>
          </w:rPr>
          <w:t>MP5301.601(a)(i)</w:t>
        </w:r>
      </w:hyperlink>
      <w:r w:rsidR="0092791A">
        <w:t>.</w:t>
      </w:r>
    </w:p>
    <w:p w14:paraId="62DA1042" w14:textId="77777777" w:rsidR="00F179A2" w:rsidRDefault="007A336F" w:rsidP="007D0FC1">
      <w:pPr>
        <w:pStyle w:val="List1"/>
        <w:rPr>
          <w:lang w:val="en"/>
        </w:rPr>
      </w:pPr>
      <w:r w:rsidRPr="004C0874">
        <w:t>(f)(1)</w:t>
      </w:r>
      <w:r w:rsidR="0074644C">
        <w:t xml:space="preserve"> </w:t>
      </w:r>
      <w:r w:rsidR="002B6BA1">
        <w:rPr>
          <w:color w:val="0000FF"/>
          <w:lang w:val="en"/>
        </w:rPr>
        <w:t xml:space="preserve">See </w:t>
      </w:r>
      <w:hyperlink r:id="rId13" w:anchor="p5312_102_f_1" w:history="1">
        <w:r w:rsidR="002B6BA1" w:rsidRPr="00AF36B2">
          <w:rPr>
            <w:rStyle w:val="Hyperlink"/>
            <w:lang w:val="en"/>
          </w:rPr>
          <w:t>MP5301.601(a)(i)</w:t>
        </w:r>
      </w:hyperlink>
      <w:r w:rsidR="002B6BA1">
        <w:rPr>
          <w:color w:val="0000FF"/>
          <w:lang w:val="en"/>
        </w:rPr>
        <w:t>.</w:t>
      </w:r>
    </w:p>
    <w:p w14:paraId="19437E97" w14:textId="77777777" w:rsidR="00F179A2" w:rsidRDefault="00DB31B2" w:rsidP="007D0FC1">
      <w:r w:rsidRPr="00DB31B2">
        <w:t xml:space="preserve">See </w:t>
      </w:r>
      <w:hyperlink r:id="rId14" w:history="1">
        <w:r w:rsidRPr="001821B4">
          <w:rPr>
            <w:rStyle w:val="Hyperlink"/>
          </w:rPr>
          <w:t>AFMC PGI 5312.</w:t>
        </w:r>
        <w:r w:rsidR="005E36F6" w:rsidRPr="001821B4">
          <w:rPr>
            <w:rStyle w:val="Hyperlink"/>
          </w:rPr>
          <w:t>102</w:t>
        </w:r>
        <w:r w:rsidRPr="001821B4">
          <w:rPr>
            <w:rStyle w:val="Hyperlink"/>
          </w:rPr>
          <w:t>-90</w:t>
        </w:r>
      </w:hyperlink>
      <w:r w:rsidR="001821B4">
        <w:t>.</w:t>
      </w:r>
      <w:bookmarkStart w:id="4" w:name="_Toc38287158"/>
      <w:bookmarkStart w:id="5" w:name="_Toc38364699"/>
      <w:bookmarkStart w:id="6" w:name="_GoBack"/>
      <w:bookmarkEnd w:id="6"/>
    </w:p>
    <w:p w14:paraId="7A2FB029" w14:textId="77777777" w:rsidR="00F179A2" w:rsidRDefault="00375272" w:rsidP="007D0FC1">
      <w:pPr>
        <w:pStyle w:val="Heading2"/>
      </w:pPr>
      <w:r w:rsidRPr="00396512">
        <w:t xml:space="preserve">SUBPART </w:t>
      </w:r>
      <w:r>
        <w:t>5312.2</w:t>
      </w:r>
      <w:r w:rsidRPr="00396512">
        <w:t xml:space="preserve"> — </w:t>
      </w:r>
      <w:r>
        <w:rPr>
          <w:bCs/>
          <w:lang w:val="en"/>
        </w:rPr>
        <w:t>SPECIAL REQUIREMENTS FOR THE ACQUISITION OF COMMERCIAL ITEMS</w:t>
      </w:r>
      <w:bookmarkStart w:id="7" w:name="_Toc38287159"/>
      <w:bookmarkStart w:id="8" w:name="_Toc38364700"/>
      <w:bookmarkEnd w:id="4"/>
      <w:bookmarkEnd w:id="5"/>
    </w:p>
    <w:p w14:paraId="015A0AE4" w14:textId="1712579F" w:rsidR="00BB321D" w:rsidRDefault="00BB321D" w:rsidP="00BB321D">
      <w:pPr>
        <w:pStyle w:val="Heading3"/>
      </w:pPr>
      <w:r>
        <w:t xml:space="preserve">5312.207   Contract Type </w:t>
      </w:r>
    </w:p>
    <w:p w14:paraId="35B82144" w14:textId="5F498CB3" w:rsidR="00BB321D" w:rsidRPr="00BB321D" w:rsidRDefault="00BB321D" w:rsidP="00BB321D">
      <w:r>
        <w:rPr>
          <w:lang w:val="en"/>
        </w:rPr>
        <w:t xml:space="preserve">(b)(iii)     </w:t>
      </w:r>
      <w:r w:rsidRPr="00D047D7">
        <w:rPr>
          <w:color w:val="0000FF"/>
          <w:lang w:val="en"/>
        </w:rPr>
        <w:t>INTERIM CHANGE</w:t>
      </w:r>
      <w:r w:rsidR="003A2AB9">
        <w:rPr>
          <w:color w:val="0000FF"/>
          <w:lang w:val="en"/>
        </w:rPr>
        <w:t>S</w:t>
      </w:r>
      <w:r w:rsidRPr="00D047D7">
        <w:rPr>
          <w:color w:val="0000FF"/>
          <w:lang w:val="en"/>
        </w:rPr>
        <w:t xml:space="preserve">:  </w:t>
      </w:r>
      <w:r w:rsidRPr="00B61AA6">
        <w:rPr>
          <w:lang w:val="en"/>
        </w:rPr>
        <w:t>See</w:t>
      </w:r>
      <w:r w:rsidR="003A2AB9">
        <w:rPr>
          <w:lang w:val="en"/>
        </w:rPr>
        <w:t xml:space="preserve"> </w:t>
      </w:r>
      <w:hyperlink r:id="rId15" w:history="1">
        <w:r w:rsidR="003A2AB9">
          <w:rPr>
            <w:rStyle w:val="Hyperlink"/>
            <w:lang w:val="en"/>
          </w:rPr>
          <w:t>CPM 19-C-11</w:t>
        </w:r>
      </w:hyperlink>
      <w:r w:rsidR="003A2AB9">
        <w:rPr>
          <w:lang w:val="en"/>
        </w:rPr>
        <w:t xml:space="preserve"> </w:t>
      </w:r>
      <w:r w:rsidR="003A2AB9">
        <w:rPr>
          <w:lang w:val="en"/>
        </w:rPr>
        <w:t>and</w:t>
      </w:r>
      <w:r w:rsidR="003A2AB9" w:rsidRPr="00B61AA6">
        <w:rPr>
          <w:lang w:val="en"/>
        </w:rPr>
        <w:t xml:space="preserve"> </w:t>
      </w:r>
      <w:hyperlink r:id="rId16" w:history="1">
        <w:r w:rsidR="003A2AB9">
          <w:rPr>
            <w:rStyle w:val="Hyperlink"/>
          </w:rPr>
          <w:t>CPM 20-C-09</w:t>
        </w:r>
      </w:hyperlink>
      <w:r w:rsidR="003A2AB9">
        <w:rPr>
          <w:lang w:val="en"/>
        </w:rPr>
        <w:t>.</w:t>
      </w:r>
    </w:p>
    <w:p w14:paraId="7D3A8371" w14:textId="29F23682" w:rsidR="00F179A2" w:rsidRDefault="00375272" w:rsidP="007D0FC1">
      <w:pPr>
        <w:pStyle w:val="Heading3"/>
      </w:pPr>
      <w:r>
        <w:t>5312.272</w:t>
      </w:r>
      <w:r w:rsidR="007747F8">
        <w:t xml:space="preserve">   Preference for </w:t>
      </w:r>
      <w:r w:rsidR="00BB321D">
        <w:t>C</w:t>
      </w:r>
      <w:r w:rsidR="007747F8">
        <w:t xml:space="preserve">ertain </w:t>
      </w:r>
      <w:r w:rsidR="00BB321D">
        <w:t>C</w:t>
      </w:r>
      <w:r w:rsidR="007747F8">
        <w:t xml:space="preserve">ommercial </w:t>
      </w:r>
      <w:r w:rsidR="00BB321D">
        <w:t>P</w:t>
      </w:r>
      <w:r w:rsidR="007747F8">
        <w:t xml:space="preserve">roducts and </w:t>
      </w:r>
      <w:r w:rsidR="00BB321D">
        <w:t>S</w:t>
      </w:r>
      <w:r w:rsidR="007747F8">
        <w:t>ervices</w:t>
      </w:r>
      <w:bookmarkEnd w:id="7"/>
      <w:bookmarkEnd w:id="8"/>
      <w:r>
        <w:t xml:space="preserve"> </w:t>
      </w:r>
    </w:p>
    <w:p w14:paraId="534C5FA9" w14:textId="77777777" w:rsidR="00F179A2" w:rsidRDefault="00375272" w:rsidP="007D0FC1">
      <w:pPr>
        <w:pStyle w:val="List1"/>
      </w:pPr>
      <w:r>
        <w:rPr>
          <w:lang w:val="en"/>
        </w:rPr>
        <w:t xml:space="preserve">(b)(2)(i) </w:t>
      </w:r>
      <w:r w:rsidRPr="00EA52C0">
        <w:rPr>
          <w:color w:val="auto"/>
          <w:lang w:val="en"/>
        </w:rPr>
        <w:t>See</w:t>
      </w:r>
      <w:r>
        <w:rPr>
          <w:color w:val="0000FF"/>
          <w:lang w:val="en"/>
        </w:rPr>
        <w:t xml:space="preserve"> </w:t>
      </w:r>
      <w:hyperlink r:id="rId17" w:history="1">
        <w:r w:rsidRPr="001821B4">
          <w:rPr>
            <w:rStyle w:val="Hyperlink"/>
            <w:lang w:val="en"/>
          </w:rPr>
          <w:t>MP5301.601(a)(i)</w:t>
        </w:r>
      </w:hyperlink>
      <w:r>
        <w:rPr>
          <w:lang w:val="en"/>
        </w:rPr>
        <w:t>.</w:t>
      </w:r>
      <w:bookmarkStart w:id="9" w:name="_Toc38287160"/>
      <w:bookmarkStart w:id="10" w:name="_Toc38364701"/>
    </w:p>
    <w:p w14:paraId="376AC384" w14:textId="77777777" w:rsidR="00F179A2" w:rsidRDefault="00173EE8" w:rsidP="007D0FC1">
      <w:pPr>
        <w:pStyle w:val="Heading2"/>
      </w:pPr>
      <w:r>
        <w:t>SUBPART 5312.3 – SOLICITATION PROVISIONS AND CONTRACT CLAUSES FOR THE ACQUISITION OF COMMERCIAL ITEMS</w:t>
      </w:r>
      <w:bookmarkStart w:id="11" w:name="_Toc38287161"/>
      <w:bookmarkStart w:id="12" w:name="_Toc38364702"/>
      <w:bookmarkEnd w:id="9"/>
      <w:bookmarkEnd w:id="10"/>
    </w:p>
    <w:p w14:paraId="6EF12A56" w14:textId="77777777" w:rsidR="00F179A2" w:rsidRDefault="00173EE8" w:rsidP="007D0FC1">
      <w:pPr>
        <w:pStyle w:val="Heading3"/>
      </w:pPr>
      <w:r>
        <w:t xml:space="preserve">5312.302  </w:t>
      </w:r>
      <w:r w:rsidR="00FF480C">
        <w:t xml:space="preserve"> </w:t>
      </w:r>
      <w:r>
        <w:t xml:space="preserve">Tailoring of Provisions and Clauses </w:t>
      </w:r>
      <w:r w:rsidR="00BD6573">
        <w:t>f</w:t>
      </w:r>
      <w:r>
        <w:t>or the Acquisition of Commercial Items</w:t>
      </w:r>
      <w:bookmarkEnd w:id="11"/>
      <w:bookmarkEnd w:id="12"/>
    </w:p>
    <w:p w14:paraId="1905A45F" w14:textId="77777777" w:rsidR="00F179A2" w:rsidRDefault="00173EE8" w:rsidP="007D0FC1">
      <w:pPr>
        <w:pStyle w:val="List1"/>
      </w:pPr>
      <w:r w:rsidRPr="003E13E3">
        <w:t>(c)</w:t>
      </w:r>
      <w:r>
        <w:t xml:space="preserve"> See </w:t>
      </w:r>
      <w:hyperlink r:id="rId18" w:anchor="p5312302c" w:history="1">
        <w:r w:rsidRPr="00BD6573">
          <w:rPr>
            <w:rStyle w:val="Hyperlink"/>
          </w:rPr>
          <w:t>MP5301.601(a)(i)</w:t>
        </w:r>
      </w:hyperlink>
      <w:r>
        <w:t>.</w:t>
      </w:r>
      <w:bookmarkStart w:id="13" w:name="_Toc38287162"/>
      <w:bookmarkStart w:id="14" w:name="_Toc38364703"/>
    </w:p>
    <w:p w14:paraId="5F6299D6" w14:textId="77777777" w:rsidR="00F179A2" w:rsidRDefault="00A6124A" w:rsidP="007D0FC1">
      <w:pPr>
        <w:pStyle w:val="Heading2"/>
      </w:pPr>
      <w:r>
        <w:t>SUBPART 5312.4 – UNIQUE REQUIREMENTS REGARDING TERMS AND CONDITIONS FOR COMMERCIAL ITEMS</w:t>
      </w:r>
      <w:bookmarkStart w:id="15" w:name="_Toc38287163"/>
      <w:bookmarkStart w:id="16" w:name="_Toc38364704"/>
      <w:bookmarkEnd w:id="13"/>
      <w:bookmarkEnd w:id="14"/>
    </w:p>
    <w:p w14:paraId="17B480B9" w14:textId="77777777" w:rsidR="00F179A2" w:rsidRDefault="00A6124A" w:rsidP="007D0FC1">
      <w:pPr>
        <w:pStyle w:val="Heading3"/>
      </w:pPr>
      <w:r>
        <w:t>5312.403   Termination</w:t>
      </w:r>
      <w:bookmarkEnd w:id="15"/>
      <w:bookmarkEnd w:id="16"/>
    </w:p>
    <w:p w14:paraId="1D925A7E" w14:textId="77777777" w:rsidR="00F179A2" w:rsidRDefault="00A6124A" w:rsidP="007D0FC1">
      <w:pPr>
        <w:pStyle w:val="List1"/>
      </w:pPr>
      <w:r w:rsidRPr="00BD6573">
        <w:t xml:space="preserve">(b) See </w:t>
      </w:r>
      <w:hyperlink r:id="rId19" w:anchor="p5349101" w:history="1">
        <w:r w:rsidR="00BE3DE5">
          <w:rPr>
            <w:rStyle w:val="Hyperlink"/>
          </w:rPr>
          <w:t>AFFARS 5349.101</w:t>
        </w:r>
      </w:hyperlink>
      <w:r>
        <w:t xml:space="preserve"> for termination approval requirements.</w:t>
      </w:r>
      <w:bookmarkStart w:id="17" w:name="_Toc38287164"/>
      <w:bookmarkStart w:id="18" w:name="_Toc38364705"/>
    </w:p>
    <w:p w14:paraId="7D753111" w14:textId="77777777" w:rsidR="00F179A2" w:rsidRDefault="007F4404" w:rsidP="007D0FC1">
      <w:pPr>
        <w:pStyle w:val="Heading2"/>
        <w:rPr>
          <w:lang w:val="en"/>
        </w:rPr>
      </w:pPr>
      <w:r>
        <w:rPr>
          <w:bCs/>
          <w:lang w:val="en"/>
        </w:rPr>
        <w:t>SUBPART 5312.70</w:t>
      </w:r>
      <w:r w:rsidR="00C52F36">
        <w:rPr>
          <w:bCs/>
          <w:lang w:val="en"/>
        </w:rPr>
        <w:t xml:space="preserve"> – </w:t>
      </w:r>
      <w:r>
        <w:rPr>
          <w:bCs/>
          <w:lang w:val="en"/>
        </w:rPr>
        <w:t>LIMITATION ON CONVERSION OF PROCUREMENT FROM COMMERCIAL ACQUISITION PROCEDURES</w:t>
      </w:r>
      <w:bookmarkStart w:id="19" w:name="_Toc38287165"/>
      <w:bookmarkStart w:id="20" w:name="_Toc38364706"/>
      <w:bookmarkEnd w:id="17"/>
      <w:bookmarkEnd w:id="18"/>
    </w:p>
    <w:p w14:paraId="2CD8C3C3" w14:textId="77777777" w:rsidR="00F179A2" w:rsidRDefault="007F4404" w:rsidP="007D0FC1">
      <w:pPr>
        <w:pStyle w:val="Heading3"/>
      </w:pPr>
      <w:r>
        <w:t>5312.7001</w:t>
      </w:r>
      <w:r w:rsidR="0074644C">
        <w:t xml:space="preserve">  </w:t>
      </w:r>
      <w:r>
        <w:t xml:space="preserve"> Procedures</w:t>
      </w:r>
      <w:bookmarkEnd w:id="19"/>
      <w:bookmarkEnd w:id="20"/>
    </w:p>
    <w:p w14:paraId="49C90E8A" w14:textId="77777777" w:rsidR="00F179A2" w:rsidRDefault="007F4404" w:rsidP="007D0FC1">
      <w:pPr>
        <w:pStyle w:val="List1"/>
      </w:pPr>
      <w:r>
        <w:t>(a)(1) See</w:t>
      </w:r>
      <w:r w:rsidR="0074644C">
        <w:t xml:space="preserve"> </w:t>
      </w:r>
      <w:hyperlink r:id="rId20" w:history="1">
        <w:r w:rsidR="000A4111" w:rsidRPr="00BE3DE5">
          <w:rPr>
            <w:rStyle w:val="Hyperlink"/>
          </w:rPr>
          <w:t>MP5301.601(a)(i)</w:t>
        </w:r>
      </w:hyperlink>
      <w:r w:rsidRPr="00B170A6">
        <w:t>.</w:t>
      </w:r>
    </w:p>
    <w:p w14:paraId="29292DB0" w14:textId="77777777" w:rsidR="00F179A2" w:rsidRDefault="0074644C" w:rsidP="007D0FC1">
      <w:pPr>
        <w:pStyle w:val="List2"/>
      </w:pPr>
      <w:r>
        <w:lastRenderedPageBreak/>
        <w:t xml:space="preserve">(2) </w:t>
      </w:r>
      <w:r w:rsidR="007F4404">
        <w:t xml:space="preserve">Provide a copy of the approved determination to </w:t>
      </w:r>
      <w:r w:rsidR="0026278B">
        <w:rPr>
          <w:color w:val="1F497D"/>
        </w:rPr>
        <w:t>OUSD(A&amp;S)/DPC</w:t>
      </w:r>
      <w:r w:rsidR="00C52F36">
        <w:t>.</w:t>
      </w:r>
      <w:r w:rsidR="007F4404" w:rsidRPr="00C52F36">
        <w:t xml:space="preserve">  M</w:t>
      </w:r>
      <w:r w:rsidR="007F4404">
        <w:t xml:space="preserve">aintain proof of submission to </w:t>
      </w:r>
      <w:r w:rsidR="006F5738">
        <w:rPr>
          <w:color w:val="1F497D"/>
        </w:rPr>
        <w:t>OUSD(A&amp;S)/</w:t>
      </w:r>
      <w:r w:rsidR="007F4404">
        <w:t>DP</w:t>
      </w:r>
      <w:r w:rsidR="00581F57">
        <w:t>C</w:t>
      </w:r>
      <w:r w:rsidR="007F4404">
        <w:t xml:space="preserve"> in the contract file.</w:t>
      </w:r>
      <w:bookmarkStart w:id="21" w:name="_Toc38287166"/>
      <w:bookmarkStart w:id="22" w:name="_Toc38364707"/>
    </w:p>
    <w:p w14:paraId="3ECBA265" w14:textId="77777777" w:rsidR="00F179A2" w:rsidRDefault="00D058E3" w:rsidP="007D0FC1">
      <w:pPr>
        <w:pStyle w:val="Heading2"/>
        <w:rPr>
          <w:lang w:val="en"/>
        </w:rPr>
      </w:pPr>
      <w:r w:rsidRPr="00051F26">
        <w:rPr>
          <w:bCs/>
          <w:lang w:val="en"/>
        </w:rPr>
        <w:t>SUBPART 5312.90 – PILOT PROGRAM FOR DEFENSE COMMERCIAL SOLUTIONS OPENING</w:t>
      </w:r>
      <w:bookmarkEnd w:id="21"/>
      <w:bookmarkEnd w:id="22"/>
    </w:p>
    <w:p w14:paraId="4C96A954" w14:textId="0A3764D0" w:rsidR="001821B4" w:rsidRPr="00B06E3A" w:rsidRDefault="00D058E3" w:rsidP="00C962A1">
      <w:pPr>
        <w:spacing w:after="0"/>
        <w:rPr>
          <w:color w:val="0000FF"/>
          <w:szCs w:val="24"/>
        </w:rPr>
      </w:pPr>
      <w:r w:rsidRPr="00BE3DE5">
        <w:rPr>
          <w:color w:val="0000FF"/>
          <w:szCs w:val="24"/>
        </w:rPr>
        <w:t xml:space="preserve">INTERIM CHANGE: </w:t>
      </w:r>
      <w:r w:rsidR="00BE3DE5" w:rsidRPr="00BE3DE5">
        <w:rPr>
          <w:color w:val="0000FF"/>
          <w:szCs w:val="24"/>
        </w:rPr>
        <w:t xml:space="preserve"> </w:t>
      </w:r>
      <w:r w:rsidRPr="002E4262">
        <w:rPr>
          <w:szCs w:val="24"/>
        </w:rPr>
        <w:t xml:space="preserve">See Policy Memo </w:t>
      </w:r>
      <w:hyperlink r:id="rId21" w:history="1">
        <w:r>
          <w:rPr>
            <w:rStyle w:val="Hyperlink"/>
            <w:szCs w:val="24"/>
          </w:rPr>
          <w:t>18-C-03</w:t>
        </w:r>
      </w:hyperlink>
      <w:r w:rsidR="0074644C" w:rsidRPr="0074644C">
        <w:rPr>
          <w:rStyle w:val="Hyperlink"/>
          <w:color w:val="auto"/>
          <w:szCs w:val="24"/>
          <w:u w:val="none"/>
        </w:rPr>
        <w:t>.</w:t>
      </w:r>
    </w:p>
    <w:sectPr w:rsidR="001821B4" w:rsidRPr="00B06E3A" w:rsidSect="00544935">
      <w:headerReference w:type="even" r:id="rId22"/>
      <w:headerReference w:type="default" r:id="rId23"/>
      <w:footerReference w:type="default" r:id="rId2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95A66" w14:textId="77777777" w:rsidR="003D394E" w:rsidRDefault="003D394E">
      <w:r>
        <w:separator/>
      </w:r>
    </w:p>
  </w:endnote>
  <w:endnote w:type="continuationSeparator" w:id="0">
    <w:p w14:paraId="454A6E40" w14:textId="77777777" w:rsidR="003D394E" w:rsidRDefault="003D3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C233E" w14:textId="0B73E200" w:rsidR="00404CEE" w:rsidRDefault="00D92B68" w:rsidP="00544935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404CEE">
      <w:t>Edition</w:t>
    </w:r>
    <w:r w:rsidR="00404CEE">
      <w:tab/>
      <w:t>5312-</w:t>
    </w:r>
    <w:r w:rsidR="00404CEE">
      <w:rPr>
        <w:rStyle w:val="PageNumber"/>
      </w:rPr>
      <w:fldChar w:fldCharType="begin"/>
    </w:r>
    <w:r w:rsidR="00404CEE">
      <w:rPr>
        <w:rStyle w:val="PageNumber"/>
      </w:rPr>
      <w:instrText xml:space="preserve"> PAGE </w:instrText>
    </w:r>
    <w:r w:rsidR="00404CEE">
      <w:rPr>
        <w:rStyle w:val="PageNumber"/>
      </w:rPr>
      <w:fldChar w:fldCharType="separate"/>
    </w:r>
    <w:r w:rsidR="003A2AB9">
      <w:rPr>
        <w:rStyle w:val="PageNumber"/>
        <w:noProof/>
      </w:rPr>
      <w:t>2</w:t>
    </w:r>
    <w:r w:rsidR="00404CE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6721A" w14:textId="77777777" w:rsidR="003D394E" w:rsidRDefault="003D394E">
      <w:r>
        <w:separator/>
      </w:r>
    </w:p>
  </w:footnote>
  <w:footnote w:type="continuationSeparator" w:id="0">
    <w:p w14:paraId="28E64BFA" w14:textId="77777777" w:rsidR="003D394E" w:rsidRDefault="003D3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280C2" w14:textId="77777777" w:rsidR="00404CEE" w:rsidRDefault="00404CEE">
    <w:pPr>
      <w:spacing w:before="120"/>
      <w:jc w:val="right"/>
    </w:pPr>
    <w:r>
      <w:t>AIR FORCE FAR SUPPLEMENT</w:t>
    </w:r>
  </w:p>
  <w:p w14:paraId="4DE27754" w14:textId="77777777" w:rsidR="00404CEE" w:rsidRDefault="00404CE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13366" w14:textId="77777777" w:rsidR="00404CEE" w:rsidRDefault="00404CEE">
    <w:pPr>
      <w:pStyle w:val="Heading2"/>
      <w:spacing w:before="0" w:after="0"/>
    </w:pPr>
    <w:r>
      <w:t>AIR FORCE FAR SUPPLEMENT</w:t>
    </w:r>
  </w:p>
  <w:p w14:paraId="37CDAEFD" w14:textId="77777777" w:rsidR="00404CEE" w:rsidRDefault="00404CEE">
    <w:pPr>
      <w:pBdr>
        <w:bottom w:val="single" w:sz="6" w:space="1" w:color="auto"/>
      </w:pBdr>
      <w:spacing w:after="0"/>
    </w:pPr>
    <w:r>
      <w:t xml:space="preserve">PART 5312 — </w:t>
    </w:r>
    <w:r w:rsidR="00544935" w:rsidRPr="000F731C">
      <w:t>Acquisition of Commercial Items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F731C"/>
    <w:rsid w:val="00000817"/>
    <w:rsid w:val="000434BE"/>
    <w:rsid w:val="00045E6D"/>
    <w:rsid w:val="00051F26"/>
    <w:rsid w:val="000A4111"/>
    <w:rsid w:val="000B03DE"/>
    <w:rsid w:val="000F731C"/>
    <w:rsid w:val="001079F7"/>
    <w:rsid w:val="00173EE8"/>
    <w:rsid w:val="001821B4"/>
    <w:rsid w:val="001A2925"/>
    <w:rsid w:val="001E3CC3"/>
    <w:rsid w:val="002357A9"/>
    <w:rsid w:val="00257B12"/>
    <w:rsid w:val="0026278B"/>
    <w:rsid w:val="002B6BA1"/>
    <w:rsid w:val="002C00B9"/>
    <w:rsid w:val="00362027"/>
    <w:rsid w:val="00375272"/>
    <w:rsid w:val="00394EE1"/>
    <w:rsid w:val="0039743B"/>
    <w:rsid w:val="003A2AB9"/>
    <w:rsid w:val="003B74F6"/>
    <w:rsid w:val="003C3E8D"/>
    <w:rsid w:val="003D394E"/>
    <w:rsid w:val="004001F4"/>
    <w:rsid w:val="00404CEE"/>
    <w:rsid w:val="00406F24"/>
    <w:rsid w:val="00422EA4"/>
    <w:rsid w:val="004236CD"/>
    <w:rsid w:val="00443838"/>
    <w:rsid w:val="004646CC"/>
    <w:rsid w:val="00472D58"/>
    <w:rsid w:val="00480A4E"/>
    <w:rsid w:val="00491D61"/>
    <w:rsid w:val="004D73C1"/>
    <w:rsid w:val="004F31BB"/>
    <w:rsid w:val="005413CA"/>
    <w:rsid w:val="00544935"/>
    <w:rsid w:val="00581F57"/>
    <w:rsid w:val="005E30BE"/>
    <w:rsid w:val="005E3461"/>
    <w:rsid w:val="005E36F6"/>
    <w:rsid w:val="00613134"/>
    <w:rsid w:val="0063035E"/>
    <w:rsid w:val="00644ADB"/>
    <w:rsid w:val="00650A0B"/>
    <w:rsid w:val="006A3CEE"/>
    <w:rsid w:val="006B3558"/>
    <w:rsid w:val="006F3888"/>
    <w:rsid w:val="006F5738"/>
    <w:rsid w:val="0074644C"/>
    <w:rsid w:val="007622C7"/>
    <w:rsid w:val="007623C8"/>
    <w:rsid w:val="00766383"/>
    <w:rsid w:val="0077319D"/>
    <w:rsid w:val="007747F8"/>
    <w:rsid w:val="00794A53"/>
    <w:rsid w:val="007A336F"/>
    <w:rsid w:val="007C0AA0"/>
    <w:rsid w:val="007C4A8E"/>
    <w:rsid w:val="007D0FC1"/>
    <w:rsid w:val="007E53BE"/>
    <w:rsid w:val="007F4404"/>
    <w:rsid w:val="007F6B64"/>
    <w:rsid w:val="00835ADA"/>
    <w:rsid w:val="00836BE2"/>
    <w:rsid w:val="008735E8"/>
    <w:rsid w:val="00897C1A"/>
    <w:rsid w:val="008B05DB"/>
    <w:rsid w:val="008B0F97"/>
    <w:rsid w:val="008B6F31"/>
    <w:rsid w:val="00907017"/>
    <w:rsid w:val="00911DE4"/>
    <w:rsid w:val="0091377D"/>
    <w:rsid w:val="0092791A"/>
    <w:rsid w:val="00963214"/>
    <w:rsid w:val="009861B1"/>
    <w:rsid w:val="009B14E4"/>
    <w:rsid w:val="009B616B"/>
    <w:rsid w:val="00A2626F"/>
    <w:rsid w:val="00A34299"/>
    <w:rsid w:val="00A37AB4"/>
    <w:rsid w:val="00A6124A"/>
    <w:rsid w:val="00AF36B2"/>
    <w:rsid w:val="00B068CA"/>
    <w:rsid w:val="00B06E3A"/>
    <w:rsid w:val="00B170A6"/>
    <w:rsid w:val="00B67F45"/>
    <w:rsid w:val="00B919BB"/>
    <w:rsid w:val="00BB321D"/>
    <w:rsid w:val="00BD1A87"/>
    <w:rsid w:val="00BD6573"/>
    <w:rsid w:val="00BE00C8"/>
    <w:rsid w:val="00BE3DE5"/>
    <w:rsid w:val="00C26272"/>
    <w:rsid w:val="00C37B22"/>
    <w:rsid w:val="00C50DBA"/>
    <w:rsid w:val="00C52F36"/>
    <w:rsid w:val="00C87541"/>
    <w:rsid w:val="00C962A1"/>
    <w:rsid w:val="00CA2DA2"/>
    <w:rsid w:val="00CB76A3"/>
    <w:rsid w:val="00CC6A55"/>
    <w:rsid w:val="00D058E3"/>
    <w:rsid w:val="00D12CDA"/>
    <w:rsid w:val="00D25F4D"/>
    <w:rsid w:val="00D507E7"/>
    <w:rsid w:val="00D60FC3"/>
    <w:rsid w:val="00D92B68"/>
    <w:rsid w:val="00DB31B2"/>
    <w:rsid w:val="00DC14D8"/>
    <w:rsid w:val="00DD5853"/>
    <w:rsid w:val="00E04A51"/>
    <w:rsid w:val="00EC7FB2"/>
    <w:rsid w:val="00ED18EA"/>
    <w:rsid w:val="00ED7AE2"/>
    <w:rsid w:val="00EE2240"/>
    <w:rsid w:val="00EF67BF"/>
    <w:rsid w:val="00EF6907"/>
    <w:rsid w:val="00F04D13"/>
    <w:rsid w:val="00F179A2"/>
    <w:rsid w:val="00F229AB"/>
    <w:rsid w:val="00F568CB"/>
    <w:rsid w:val="00F60A8A"/>
    <w:rsid w:val="00FB719A"/>
    <w:rsid w:val="00FD04E8"/>
    <w:rsid w:val="00FF3506"/>
    <w:rsid w:val="00FF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68A0DF2"/>
  <w15:docId w15:val="{0E16C8EE-E74D-4271-AB50-888EFF88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7D0FC1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sid w:val="00FD04E8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92791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2791A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7C4A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C4A8E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C4A8E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C4A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C4A8E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7D0FC1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7D0FC1"/>
    <w:rPr>
      <w:b w:val="0"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7D0FC1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7D0FC1"/>
    <w:pPr>
      <w:keepNext/>
      <w:keepLines/>
      <w:ind w:left="1282"/>
    </w:pPr>
  </w:style>
  <w:style w:type="paragraph" w:styleId="List4">
    <w:name w:val="List 4"/>
    <w:basedOn w:val="Normal"/>
    <w:rsid w:val="007D0FC1"/>
    <w:pPr>
      <w:keepNext/>
      <w:keepLines/>
      <w:ind w:left="1642"/>
    </w:pPr>
  </w:style>
  <w:style w:type="paragraph" w:styleId="List5">
    <w:name w:val="List 5"/>
    <w:basedOn w:val="Normal"/>
    <w:rsid w:val="007D0FC1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7D0FC1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7D0FC1"/>
    <w:rPr>
      <w:sz w:val="24"/>
    </w:rPr>
  </w:style>
  <w:style w:type="character" w:customStyle="1" w:styleId="List6Char">
    <w:name w:val="List 6 Char"/>
    <w:basedOn w:val="List2Char"/>
    <w:link w:val="List6"/>
    <w:rsid w:val="007D0FC1"/>
    <w:rPr>
      <w:i/>
      <w:sz w:val="24"/>
    </w:rPr>
  </w:style>
  <w:style w:type="paragraph" w:customStyle="1" w:styleId="List7">
    <w:name w:val="List 7"/>
    <w:basedOn w:val="List4"/>
    <w:link w:val="List7Char"/>
    <w:rsid w:val="007D0FC1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7D0FC1"/>
    <w:rPr>
      <w:i/>
      <w:sz w:val="22"/>
    </w:rPr>
  </w:style>
  <w:style w:type="paragraph" w:customStyle="1" w:styleId="List8">
    <w:name w:val="List 8"/>
    <w:basedOn w:val="List4"/>
    <w:link w:val="List8Char"/>
    <w:rsid w:val="007D0FC1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7D0FC1"/>
    <w:rPr>
      <w:i/>
      <w:sz w:val="22"/>
    </w:rPr>
  </w:style>
  <w:style w:type="paragraph" w:styleId="ListParagraph">
    <w:name w:val="List Paragraph"/>
    <w:basedOn w:val="Normal"/>
    <w:uiPriority w:val="34"/>
    <w:qFormat/>
    <w:rsid w:val="007D0FC1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7D0FC1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7D0FC1"/>
    <w:rPr>
      <w:b/>
      <w:color w:val="FF0000"/>
      <w:sz w:val="40"/>
    </w:rPr>
  </w:style>
  <w:style w:type="paragraph" w:customStyle="1" w:styleId="edition">
    <w:name w:val="edition"/>
    <w:link w:val="editionChar"/>
    <w:rsid w:val="007D0FC1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7D0FC1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7D0FC1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7D0FC1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7D0FC1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7D0FC1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7D0FC1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7D0FC1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7D0FC1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7D0FC1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7D0FC1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7D0FC1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7D0FC1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7D0FC1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7D0FC1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7D0FC1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7D0FC1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7D0FC1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7D0FC1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7D0FC1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7D0FC1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7D0FC1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7D0FC1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7D0FC1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7D0FC1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7D0FC1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p_5301.601(a)(i).docx" TargetMode="External"/><Relationship Id="rId18" Type="http://schemas.openxmlformats.org/officeDocument/2006/relationships/hyperlink" Target="mp_5301.601(a)(i).docx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cs2.eis.af.mil/sites/10059/afcc/knowledge_center/Documents/Contracting_Memos/Policy/18-C-03.pdf" TargetMode="External"/><Relationship Id="rId7" Type="http://schemas.openxmlformats.org/officeDocument/2006/relationships/footnotes" Target="footnotes.xml"/><Relationship Id="rId12" Type="http://schemas.openxmlformats.org/officeDocument/2006/relationships/hyperlink" Target="mp_5301.601(a)(i).docx" TargetMode="External"/><Relationship Id="rId17" Type="http://schemas.openxmlformats.org/officeDocument/2006/relationships/hyperlink" Target="mp_5301.601(a)(i).docx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s2.eis.af.mil/sites/10059/afcc/knowledge_center/Documents/Contracting_Memos/Policy/20-C-09.pdf" TargetMode="External"/><Relationship Id="rId20" Type="http://schemas.openxmlformats.org/officeDocument/2006/relationships/hyperlink" Target="mp_5301.601(a)(i)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s2.eis.af.mil/sites/10059/afcc/knowledge_center/Documents/Contracting_Memos/Policy/20-C-09.pdf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cs2.eis.af.mil/sites/10059/afcc/knowledge_center/Documents/Contracting_Memos/Policy/19-C-11.pdf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cs2.eis.af.mil/sites/10059/afcc/knowledge_center/Documents/Contracting_Memos/Policy/19-C-11.pdf" TargetMode="External"/><Relationship Id="rId19" Type="http://schemas.openxmlformats.org/officeDocument/2006/relationships/hyperlink" Target="5349.docx" TargetMode="External"/><Relationship Id="rId4" Type="http://schemas.openxmlformats.org/officeDocument/2006/relationships/styles" Target="styles.xml"/><Relationship Id="rId9" Type="http://schemas.openxmlformats.org/officeDocument/2006/relationships/hyperlink" Target="https://cs2.eis.af.mil/sites/10059/afcc/knowledge_center/Documents/Contracting_Memos/Policy/18-C-03.pdf" TargetMode="External"/><Relationship Id="rId14" Type="http://schemas.openxmlformats.org/officeDocument/2006/relationships/hyperlink" Target="pgi_5312.docx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C2BC36-89EE-4A95-AAA7-078D39DF43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BE9E68-16D1-401A-ADAF-41436DA0FA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F8134D-0B13-482E-8CCF-FF49730027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Commercial Items</vt:lpstr>
    </vt:vector>
  </TitlesOfParts>
  <Company>USAF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Commercial Items</dc:title>
  <dc:creator>POWELLDJ</dc:creator>
  <cp:lastModifiedBy>VOUDREN, JEFFREY W NH-04 USAF HAF SAF/BLDG PENTAGON, 4C149</cp:lastModifiedBy>
  <cp:revision>38</cp:revision>
  <cp:lastPrinted>2019-06-06T16:28:00Z</cp:lastPrinted>
  <dcterms:created xsi:type="dcterms:W3CDTF">2019-04-24T11:49:00Z</dcterms:created>
  <dcterms:modified xsi:type="dcterms:W3CDTF">2020-07-09T19:50:00Z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