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4F2A" w14:textId="77777777" w:rsidR="004A58D7" w:rsidRPr="004A58D7" w:rsidRDefault="004A58D7" w:rsidP="004A58D7">
      <w:pPr>
        <w:pStyle w:val="Heading1"/>
        <w:spacing w:before="240"/>
      </w:pPr>
      <w:r w:rsidRPr="004A58D7">
        <w:t>P</w:t>
      </w:r>
      <w:bookmarkStart w:id="0" w:name="_Toc345405875"/>
      <w:bookmarkStart w:id="1" w:name="_Toc350247349"/>
      <w:bookmarkStart w:id="2" w:name="_Toc351651353"/>
      <w:r w:rsidRPr="004A58D7">
        <w:t>ART 5311</w:t>
      </w:r>
      <w:bookmarkEnd w:id="0"/>
      <w:r w:rsidRPr="004A58D7">
        <w:t xml:space="preserve"> - </w:t>
      </w:r>
      <w:r w:rsidRPr="004A58D7">
        <w:br/>
        <w:t>Describing Agency Needs</w:t>
      </w:r>
      <w:bookmarkEnd w:id="1"/>
      <w:bookmarkEnd w:id="2"/>
    </w:p>
    <w:p w14:paraId="2BB949AB" w14:textId="77777777" w:rsidR="004A58D7" w:rsidRPr="004A58D7" w:rsidRDefault="004A58D7" w:rsidP="004A58D7">
      <w:pPr>
        <w:pStyle w:val="Heading1"/>
        <w:spacing w:before="240"/>
      </w:pPr>
    </w:p>
    <w:p w14:paraId="76B76BDF" w14:textId="22969BEA" w:rsidR="004A58D7" w:rsidRPr="004A58D7" w:rsidRDefault="004A58D7" w:rsidP="004A58D7">
      <w:pPr>
        <w:pStyle w:val="Heading1"/>
        <w:spacing w:before="240"/>
      </w:pPr>
    </w:p>
    <w:p w14:paraId="453D5611" w14:textId="77777777" w:rsidR="004A58D7" w:rsidRPr="004A58D7" w:rsidRDefault="004A58D7" w:rsidP="004A58D7">
      <w:pPr>
        <w:jc w:val="center"/>
      </w:pPr>
      <w:r w:rsidRPr="004A58D7">
        <w:rPr>
          <w:b/>
        </w:rPr>
        <w:t>Table of Contents</w:t>
      </w:r>
    </w:p>
    <w:p w14:paraId="5D1BA909" w14:textId="77777777" w:rsidR="004A58D7" w:rsidRDefault="004A58D7" w:rsidP="004A58D7">
      <w:pPr>
        <w:pStyle w:val="Heading1"/>
        <w:spacing w:before="240"/>
      </w:pPr>
    </w:p>
    <w:p w14:paraId="2EC0AA3B" w14:textId="5EFED533" w:rsidR="0078371C" w:rsidRDefault="007837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713" w:history="1">
        <w:r w:rsidRPr="00E42BA8">
          <w:rPr>
            <w:rStyle w:val="Hyperlink"/>
            <w:noProof/>
          </w:rPr>
          <w:t>SUBPART 5311.1 — SELECTING AND DEVELOPING REQUIREMENT DOCUMENTS</w:t>
        </w:r>
      </w:hyperlink>
    </w:p>
    <w:p w14:paraId="304F7692" w14:textId="21B09E26" w:rsidR="0078371C" w:rsidRDefault="007837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14" w:history="1">
        <w:r w:rsidRPr="00E42BA8">
          <w:rPr>
            <w:rStyle w:val="Hyperlink"/>
            <w:noProof/>
          </w:rPr>
          <w:t>5311.103   Market Acceptance</w:t>
        </w:r>
      </w:hyperlink>
    </w:p>
    <w:p w14:paraId="73849069" w14:textId="68BCBC4E" w:rsidR="0078371C" w:rsidRDefault="007837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715" w:history="1">
        <w:r w:rsidRPr="00E42BA8">
          <w:rPr>
            <w:rStyle w:val="Hyperlink"/>
            <w:noProof/>
          </w:rPr>
          <w:t>SUBPART 5311.2 —USING AND MAINTAINING REQUIREMENTS DOCUMENTS</w:t>
        </w:r>
      </w:hyperlink>
    </w:p>
    <w:p w14:paraId="3FA4F006" w14:textId="721E63DB" w:rsidR="0078371C" w:rsidRDefault="007837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16" w:history="1">
        <w:r w:rsidRPr="00E42BA8">
          <w:rPr>
            <w:rStyle w:val="Hyperlink"/>
            <w:noProof/>
          </w:rPr>
          <w:t>5311.273-3   Procedures</w:t>
        </w:r>
      </w:hyperlink>
    </w:p>
    <w:p w14:paraId="3598F4F7" w14:textId="2D99B4A8" w:rsidR="0078371C" w:rsidRDefault="007837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17" w:history="1">
        <w:r w:rsidRPr="00E42BA8">
          <w:rPr>
            <w:rStyle w:val="Hyperlink"/>
            <w:noProof/>
          </w:rPr>
          <w:t>5311.274-2   Policy for unique item identification</w:t>
        </w:r>
      </w:hyperlink>
    </w:p>
    <w:p w14:paraId="47FA78F4" w14:textId="2FD0E60E" w:rsidR="0078371C" w:rsidRDefault="007837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718" w:history="1">
        <w:r w:rsidRPr="00E42BA8">
          <w:rPr>
            <w:rStyle w:val="Hyperlink"/>
            <w:noProof/>
          </w:rPr>
          <w:t>SUBPART 5311.6 — PRIORITIES AND ALLOCATIONS</w:t>
        </w:r>
      </w:hyperlink>
    </w:p>
    <w:p w14:paraId="6EFEFE95" w14:textId="07038E46" w:rsidR="0078371C" w:rsidRDefault="0078371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19" w:history="1">
        <w:r w:rsidRPr="00E42BA8">
          <w:rPr>
            <w:rStyle w:val="Hyperlink"/>
            <w:noProof/>
          </w:rPr>
          <w:t>5311.603   Procedures</w:t>
        </w:r>
      </w:hyperlink>
    </w:p>
    <w:p w14:paraId="5B52CEEF" w14:textId="47798115" w:rsidR="004A58D7" w:rsidRDefault="0078371C" w:rsidP="004A58D7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09309677" w14:textId="77777777" w:rsidR="004A58D7" w:rsidRPr="004A58D7" w:rsidRDefault="004A58D7" w:rsidP="004A58D7">
      <w:pPr>
        <w:pStyle w:val="Heading1"/>
        <w:spacing w:before="240"/>
      </w:pPr>
    </w:p>
    <w:p w14:paraId="2808FEB1" w14:textId="77777777" w:rsidR="00C2210D" w:rsidRDefault="00C2210D" w:rsidP="00C2210D"/>
    <w:p w14:paraId="12D998F1" w14:textId="77777777" w:rsidR="00C2210D" w:rsidRDefault="00802362" w:rsidP="004A58D7">
      <w:pPr>
        <w:pStyle w:val="edition"/>
        <w:jc w:val="center"/>
      </w:pPr>
      <w:r w:rsidRPr="005C2B27">
        <w:rPr>
          <w:iCs/>
        </w:rPr>
        <w:t>[</w:t>
      </w:r>
      <w:r w:rsidR="00037857">
        <w:rPr>
          <w:iCs/>
        </w:rPr>
        <w:t>2019 Edition</w:t>
      </w:r>
      <w:r w:rsidRPr="005C2B27">
        <w:rPr>
          <w:iCs/>
        </w:rPr>
        <w:t>]</w:t>
      </w:r>
    </w:p>
    <w:p w14:paraId="40CD2187" w14:textId="77777777" w:rsidR="00C2210D" w:rsidRDefault="00C2210D" w:rsidP="00C2210D">
      <w:bookmarkStart w:id="3" w:name="_Toc351651355"/>
    </w:p>
    <w:p w14:paraId="188C18EE" w14:textId="77777777" w:rsidR="00C2210D" w:rsidRDefault="00C15E41" w:rsidP="00C2210D">
      <w:pPr>
        <w:pStyle w:val="Heading2"/>
      </w:pPr>
      <w:bookmarkStart w:id="4" w:name="_Toc38287183"/>
      <w:bookmarkStart w:id="5" w:name="_Toc38364713"/>
      <w:r>
        <w:t>SUBPART 5311.1 — SELECTING AND DEVELOPING REQUIREMENT DOCUMENTS</w:t>
      </w:r>
      <w:bookmarkEnd w:id="4"/>
      <w:bookmarkEnd w:id="5"/>
    </w:p>
    <w:p w14:paraId="51A5109E" w14:textId="77777777" w:rsidR="00C2210D" w:rsidRDefault="00C2210D" w:rsidP="00C2210D"/>
    <w:p w14:paraId="447B530B" w14:textId="77777777" w:rsidR="00C2210D" w:rsidRDefault="00C7460F" w:rsidP="00C2210D">
      <w:pPr>
        <w:pStyle w:val="Heading3"/>
      </w:pPr>
      <w:bookmarkStart w:id="6" w:name="_Toc38287184"/>
      <w:bookmarkStart w:id="7" w:name="_Toc38364714"/>
      <w:r>
        <w:t>5311.103   Market Acceptance</w:t>
      </w:r>
      <w:bookmarkEnd w:id="6"/>
      <w:bookmarkEnd w:id="7"/>
    </w:p>
    <w:p w14:paraId="4A2D9813" w14:textId="77777777" w:rsidR="00C2210D" w:rsidRDefault="00C2210D" w:rsidP="00C2210D">
      <w:bookmarkStart w:id="8" w:name="_Toc351651359"/>
      <w:bookmarkEnd w:id="3"/>
    </w:p>
    <w:p w14:paraId="522FEAE4" w14:textId="77777777" w:rsidR="00C2210D" w:rsidRDefault="008E7C63" w:rsidP="00C2210D">
      <w:pPr>
        <w:pStyle w:val="List1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</w:p>
    <w:p w14:paraId="13530C71" w14:textId="77777777" w:rsidR="00C2210D" w:rsidRDefault="00C2210D" w:rsidP="00C2210D"/>
    <w:p w14:paraId="7410F5D5" w14:textId="77777777" w:rsidR="00C2210D" w:rsidRDefault="002B22A0" w:rsidP="00C2210D">
      <w:pPr>
        <w:pStyle w:val="Heading2"/>
      </w:pPr>
      <w:bookmarkStart w:id="9" w:name="_Toc38287185"/>
      <w:bookmarkStart w:id="10" w:name="_Toc38364715"/>
      <w:r>
        <w:t>SUBPART 5311.2 —USING AND MAINTAINING REQUIREMENTS DOCUMENTS</w:t>
      </w:r>
      <w:bookmarkEnd w:id="9"/>
      <w:bookmarkEnd w:id="10"/>
    </w:p>
    <w:p w14:paraId="49B3E1B7" w14:textId="77777777" w:rsidR="00C2210D" w:rsidRDefault="00C2210D" w:rsidP="00C2210D"/>
    <w:p w14:paraId="14E714B5" w14:textId="77777777" w:rsidR="00C2210D" w:rsidRDefault="002B22A0" w:rsidP="00C2210D">
      <w:pPr>
        <w:pStyle w:val="Heading3"/>
      </w:pPr>
      <w:bookmarkStart w:id="11" w:name="_Toc38287186"/>
      <w:bookmarkStart w:id="12" w:name="_Toc38364716"/>
      <w:r>
        <w:t>5311.273-3</w:t>
      </w:r>
      <w:r w:rsidR="00233BEB">
        <w:t xml:space="preserve"> </w:t>
      </w:r>
      <w:r>
        <w:t xml:space="preserve">  Procedures</w:t>
      </w:r>
      <w:bookmarkEnd w:id="11"/>
      <w:bookmarkEnd w:id="12"/>
    </w:p>
    <w:p w14:paraId="00121476" w14:textId="77777777" w:rsidR="00C2210D" w:rsidRDefault="00C2210D" w:rsidP="00C2210D"/>
    <w:p w14:paraId="50A7A8E4" w14:textId="77777777" w:rsidR="00C2210D" w:rsidRDefault="002B22A0" w:rsidP="00C2210D">
      <w:pPr>
        <w:pStyle w:val="List2"/>
      </w:pPr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0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1" w:anchor="p531127333" w:history="1">
        <w:r w:rsidRPr="009E7BAA">
          <w:rPr>
            <w:rStyle w:val="Hyperlink"/>
          </w:rPr>
          <w:t>MP5301.601(a)(</w:t>
        </w:r>
        <w:proofErr w:type="spellStart"/>
        <w:r w:rsidRPr="009E7BAA">
          <w:rPr>
            <w:rStyle w:val="Hyperlink"/>
          </w:rPr>
          <w:t>i</w:t>
        </w:r>
        <w:proofErr w:type="spellEnd"/>
        <w:r w:rsidRPr="009E7BAA">
          <w:rPr>
            <w:rStyle w:val="Hyperlink"/>
          </w:rPr>
          <w:t>)</w:t>
        </w:r>
      </w:hyperlink>
      <w:r>
        <w:t>).</w:t>
      </w:r>
    </w:p>
    <w:p w14:paraId="4B070B3F" w14:textId="77777777" w:rsidR="00C2210D" w:rsidRDefault="00C2210D" w:rsidP="00C2210D"/>
    <w:p w14:paraId="68473DE3" w14:textId="77777777" w:rsidR="00C2210D" w:rsidRDefault="00333E74" w:rsidP="00C2210D">
      <w:pPr>
        <w:pStyle w:val="Heading3"/>
      </w:pPr>
      <w:bookmarkStart w:id="13" w:name="_Toc38287187"/>
      <w:bookmarkStart w:id="14" w:name="_Toc38364717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3"/>
      <w:bookmarkEnd w:id="14"/>
    </w:p>
    <w:p w14:paraId="101E0AAE" w14:textId="77777777" w:rsidR="00C2210D" w:rsidRDefault="00C2210D" w:rsidP="00C2210D"/>
    <w:p w14:paraId="6B8C6730" w14:textId="77777777" w:rsidR="00C2210D" w:rsidRDefault="00F65CF8" w:rsidP="00C2210D">
      <w:pPr>
        <w:pStyle w:val="List1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2" w:anchor="p53112742b2iB" w:history="1">
        <w:r w:rsidR="008277D6" w:rsidRPr="009E7BAA">
          <w:rPr>
            <w:rStyle w:val="Hyperlink"/>
          </w:rPr>
          <w:t>MP5301.601(a)(</w:t>
        </w:r>
        <w:proofErr w:type="spellStart"/>
        <w:r w:rsidR="008277D6" w:rsidRPr="009E7BAA">
          <w:rPr>
            <w:rStyle w:val="Hyperlink"/>
          </w:rPr>
          <w:t>i</w:t>
        </w:r>
        <w:proofErr w:type="spellEnd"/>
        <w:r w:rsidR="008277D6" w:rsidRPr="009E7BAA">
          <w:rPr>
            <w:rStyle w:val="Hyperlink"/>
          </w:rPr>
          <w:t>)</w:t>
        </w:r>
      </w:hyperlink>
      <w:r w:rsidR="008277D6">
        <w:t>.</w:t>
      </w:r>
    </w:p>
    <w:p w14:paraId="045F7C33" w14:textId="77777777" w:rsidR="00C2210D" w:rsidRDefault="00C2210D" w:rsidP="00C2210D"/>
    <w:p w14:paraId="5E2C6965" w14:textId="77777777" w:rsidR="00C2210D" w:rsidRDefault="00333E74" w:rsidP="00C2210D">
      <w:pPr>
        <w:pStyle w:val="List1"/>
      </w:pPr>
      <w:r w:rsidRPr="005933AF">
        <w:t>(b)(2)(</w:t>
      </w:r>
      <w:proofErr w:type="spellStart"/>
      <w:r w:rsidRPr="005933AF">
        <w:t>i</w:t>
      </w:r>
      <w:proofErr w:type="spellEnd"/>
      <w:r w:rsidRPr="005933AF">
        <w:t xml:space="preserve">)(B)  See </w:t>
      </w:r>
      <w:hyperlink r:id="rId13" w:anchor="p53112742b2iB" w:history="1">
        <w:r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Pr="009E7BAA">
          <w:rPr>
            <w:rStyle w:val="Hyperlink"/>
          </w:rPr>
          <w:t>1.601(a)(</w:t>
        </w:r>
        <w:proofErr w:type="spellStart"/>
        <w:r w:rsidRPr="009E7BAA">
          <w:rPr>
            <w:rStyle w:val="Hyperlink"/>
          </w:rPr>
          <w:t>i</w:t>
        </w:r>
        <w:proofErr w:type="spellEnd"/>
        <w:r w:rsidRPr="009E7BAA">
          <w:rPr>
            <w:rStyle w:val="Hyperlink"/>
          </w:rPr>
          <w:t>)</w:t>
        </w:r>
      </w:hyperlink>
      <w:r w:rsidR="00FF7A0E">
        <w:t>.</w:t>
      </w:r>
    </w:p>
    <w:p w14:paraId="68D442B9" w14:textId="77777777" w:rsidR="00C2210D" w:rsidRDefault="00C2210D" w:rsidP="00C2210D"/>
    <w:p w14:paraId="321096CA" w14:textId="77777777" w:rsidR="00C2210D" w:rsidRDefault="00DB02F3" w:rsidP="00C2210D">
      <w:r>
        <w:t xml:space="preserve">See </w:t>
      </w:r>
      <w:hyperlink r:id="rId14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</w:p>
    <w:p w14:paraId="41758638" w14:textId="77777777" w:rsidR="00C2210D" w:rsidRDefault="00C2210D" w:rsidP="00C2210D"/>
    <w:p w14:paraId="54AAED15" w14:textId="77777777" w:rsidR="00C2210D" w:rsidRDefault="00E83779" w:rsidP="00C2210D">
      <w:pPr>
        <w:pStyle w:val="Heading2"/>
      </w:pPr>
      <w:bookmarkStart w:id="15" w:name="_Toc38287188"/>
      <w:bookmarkStart w:id="16" w:name="_Toc38364718"/>
      <w:r>
        <w:t>SUBPART 5311.6 — PRIORITIES AND ALLOCATIONS</w:t>
      </w:r>
      <w:bookmarkEnd w:id="8"/>
      <w:bookmarkEnd w:id="15"/>
      <w:bookmarkEnd w:id="16"/>
    </w:p>
    <w:p w14:paraId="3C561732" w14:textId="77777777" w:rsidR="00C2210D" w:rsidRDefault="00C2210D" w:rsidP="00C2210D">
      <w:bookmarkStart w:id="17" w:name="_Toc351651360"/>
    </w:p>
    <w:p w14:paraId="4DC4A777" w14:textId="77777777" w:rsidR="00C2210D" w:rsidRDefault="00E83779" w:rsidP="00C2210D">
      <w:pPr>
        <w:pStyle w:val="Heading3"/>
      </w:pPr>
      <w:bookmarkStart w:id="18" w:name="_Toc38287189"/>
      <w:bookmarkStart w:id="19" w:name="_Toc38364719"/>
      <w:r>
        <w:t>5311.603</w:t>
      </w:r>
      <w:r w:rsidR="00C7460F">
        <w:t xml:space="preserve"> </w:t>
      </w:r>
      <w:r>
        <w:t xml:space="preserve">  Procedures</w:t>
      </w:r>
      <w:bookmarkEnd w:id="17"/>
      <w:bookmarkEnd w:id="18"/>
      <w:bookmarkEnd w:id="19"/>
    </w:p>
    <w:p w14:paraId="0C5952F4" w14:textId="77777777" w:rsidR="00C2210D" w:rsidRDefault="00C2210D" w:rsidP="00C2210D"/>
    <w:p w14:paraId="59D0227F" w14:textId="77777777" w:rsidR="00C2210D" w:rsidRDefault="00E83779">
      <w:pPr>
        <w:spacing w:after="0"/>
      </w:pPr>
      <w:r>
        <w:rPr>
          <w:noProof/>
          <w:color w:val="auto"/>
        </w:rPr>
        <w:t xml:space="preserve">Air Force procedures associated with the Defense Priorities and Allocations System (DPAS) are established in </w:t>
      </w:r>
      <w:hyperlink r:id="rId15" w:history="1">
        <w:r w:rsidR="00802362">
          <w:rPr>
            <w:rStyle w:val="Hyperlink"/>
          </w:rPr>
          <w:t>AFI 63-141</w:t>
        </w:r>
      </w:hyperlink>
      <w:r>
        <w:t xml:space="preserve">, </w:t>
      </w:r>
      <w:r w:rsidRPr="00233BEB">
        <w:rPr>
          <w:i/>
        </w:rPr>
        <w:t xml:space="preserve">Defense Production Act </w:t>
      </w:r>
      <w:r w:rsidR="003B2D71">
        <w:rPr>
          <w:i/>
        </w:rPr>
        <w:t>Programs.</w:t>
      </w:r>
    </w:p>
    <w:p w14:paraId="20C84365" w14:textId="77777777" w:rsidR="00C2210D" w:rsidRDefault="00C2210D" w:rsidP="00C2210D"/>
    <w:p w14:paraId="3DCE4AB0" w14:textId="77777777" w:rsidR="008316D9" w:rsidRDefault="008316D9">
      <w:pPr>
        <w:spacing w:after="0"/>
      </w:pPr>
    </w:p>
    <w:sectPr w:rsidR="008316D9" w:rsidSect="00DB3AF8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A5E76" w14:textId="77777777" w:rsidR="005F0DFE" w:rsidRDefault="005F0DFE">
      <w:r>
        <w:separator/>
      </w:r>
    </w:p>
  </w:endnote>
  <w:endnote w:type="continuationSeparator" w:id="0">
    <w:p w14:paraId="6B661C0B" w14:textId="77777777" w:rsidR="005F0DFE" w:rsidRDefault="005F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B248" w14:textId="77777777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8C469D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7DB7" w14:textId="77777777" w:rsidR="005F0DFE" w:rsidRDefault="005F0DFE">
      <w:r>
        <w:separator/>
      </w:r>
    </w:p>
  </w:footnote>
  <w:footnote w:type="continuationSeparator" w:id="0">
    <w:p w14:paraId="4AD19F21" w14:textId="77777777" w:rsidR="005F0DFE" w:rsidRDefault="005F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6781"/>
    <w:rsid w:val="00037857"/>
    <w:rsid w:val="00126226"/>
    <w:rsid w:val="001464D7"/>
    <w:rsid w:val="001953EF"/>
    <w:rsid w:val="001E17F6"/>
    <w:rsid w:val="00224403"/>
    <w:rsid w:val="00233BEB"/>
    <w:rsid w:val="0025683D"/>
    <w:rsid w:val="002B22A0"/>
    <w:rsid w:val="002E0E75"/>
    <w:rsid w:val="002F693B"/>
    <w:rsid w:val="00305A35"/>
    <w:rsid w:val="00333E74"/>
    <w:rsid w:val="00344DFB"/>
    <w:rsid w:val="00355773"/>
    <w:rsid w:val="003B2D71"/>
    <w:rsid w:val="00426793"/>
    <w:rsid w:val="0043551B"/>
    <w:rsid w:val="00444217"/>
    <w:rsid w:val="004A58D7"/>
    <w:rsid w:val="004C61BF"/>
    <w:rsid w:val="004E57C2"/>
    <w:rsid w:val="004F409A"/>
    <w:rsid w:val="00500FD2"/>
    <w:rsid w:val="0053375C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2210D"/>
    <w:rsid w:val="00C47CD5"/>
    <w:rsid w:val="00C7460F"/>
    <w:rsid w:val="00CA2169"/>
    <w:rsid w:val="00D638BE"/>
    <w:rsid w:val="00D71D9C"/>
    <w:rsid w:val="00DA2AC6"/>
    <w:rsid w:val="00DB02F3"/>
    <w:rsid w:val="00DB3AF8"/>
    <w:rsid w:val="00E1230A"/>
    <w:rsid w:val="00E440CF"/>
    <w:rsid w:val="00E50198"/>
    <w:rsid w:val="00E64D52"/>
    <w:rsid w:val="00E829A2"/>
    <w:rsid w:val="00E83779"/>
    <w:rsid w:val="00E92C52"/>
    <w:rsid w:val="00EA2937"/>
    <w:rsid w:val="00EF5274"/>
    <w:rsid w:val="00F354F1"/>
    <w:rsid w:val="00F5301B"/>
    <w:rsid w:val="00F65CF8"/>
    <w:rsid w:val="00F7640E"/>
    <w:rsid w:val="00F820A6"/>
    <w:rsid w:val="00FA2C6D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68DCC"/>
  <w15:docId w15:val="{D67E6AA0-1083-4B6D-9882-A27E49B4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1230A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  <w:spacing w:before="240"/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C2210D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C2210D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spacing w:before="12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C2210D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hyperlink" Target="http://static.e-publishing.af.mil/production/1/saf_aq/publication/afi63-141/afi63-141.pdf" TargetMode="External"/><Relationship Id="rId10" Type="http://schemas.openxmlformats.org/officeDocument/2006/relationships/hyperlink" Target="mailto:usaf.pentagon.saf-aq.mbx.saf-aqc-workflow@mail.mil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pgi_531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70DDA-0785-4CB8-BB8D-C78DCC4451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1735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Gregory Pangborn</cp:lastModifiedBy>
  <cp:revision>69</cp:revision>
  <cp:lastPrinted>2002-05-28T16:45:00Z</cp:lastPrinted>
  <dcterms:created xsi:type="dcterms:W3CDTF">2013-04-29T22:38:00Z</dcterms:created>
  <dcterms:modified xsi:type="dcterms:W3CDTF">2020-04-21T16:31:00Z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