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FC0713" w14:textId="77777777" w:rsidR="00AD734E" w:rsidRPr="001129F1" w:rsidRDefault="001129F1" w:rsidP="001129F1">
      <w:pPr>
        <w:pStyle w:val="Heading1"/>
      </w:pPr>
      <w:bookmarkStart w:id="0" w:name="_Toc347054397"/>
      <w:bookmarkStart w:id="1" w:name="_Toc350312018"/>
      <w:bookmarkStart w:id="2" w:name="_Toc351653902"/>
      <w:r w:rsidRPr="001129F1">
        <w:t xml:space="preserve">PART 5337 - </w:t>
      </w:r>
      <w:r w:rsidRPr="001129F1">
        <w:br/>
        <w:t>Service Contracting</w:t>
      </w:r>
    </w:p>
    <w:p w14:paraId="3B3BBFD5" w14:textId="32A8572E" w:rsidR="001129F1" w:rsidRPr="001129F1" w:rsidRDefault="001129F1" w:rsidP="001129F1">
      <w:pPr>
        <w:pStyle w:val="Heading1"/>
      </w:pPr>
    </w:p>
    <w:p w14:paraId="22863EE5" w14:textId="77777777" w:rsidR="00AD734E" w:rsidRPr="001129F1" w:rsidRDefault="001129F1" w:rsidP="001129F1">
      <w:pPr>
        <w:jc w:val="center"/>
      </w:pPr>
      <w:r w:rsidRPr="001129F1">
        <w:rPr>
          <w:b/>
        </w:rPr>
        <w:t>Table of Contents</w:t>
      </w:r>
    </w:p>
    <w:p w14:paraId="13F8DE51" w14:textId="0B466F1A" w:rsidR="009A610C" w:rsidRDefault="00BD5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40877728" w:history="1">
        <w:r w:rsidR="009A610C" w:rsidRPr="00657EEC">
          <w:rPr>
            <w:rStyle w:val="Hyperlink"/>
            <w:noProof/>
          </w:rPr>
          <w:t>SUBPART 5337.1 — SERVICE CONTRACTS (GENERAL)</w:t>
        </w:r>
      </w:hyperlink>
    </w:p>
    <w:p w14:paraId="4D758F69" w14:textId="107DC021" w:rsidR="009A610C" w:rsidRDefault="009A6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29" w:history="1">
        <w:r w:rsidRPr="00657EEC">
          <w:rPr>
            <w:rStyle w:val="Hyperlink"/>
            <w:noProof/>
          </w:rPr>
          <w:t>5337.104   Personal Services Contracts</w:t>
        </w:r>
      </w:hyperlink>
    </w:p>
    <w:p w14:paraId="320B7BA6" w14:textId="16CF4B6F" w:rsidR="009A610C" w:rsidRDefault="009A6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0" w:history="1">
        <w:r w:rsidRPr="00657EEC">
          <w:rPr>
            <w:rStyle w:val="Hyperlink"/>
            <w:bCs/>
            <w:noProof/>
          </w:rPr>
          <w:t>5337.106   Funding and Term of Service Contracts</w:t>
        </w:r>
      </w:hyperlink>
    </w:p>
    <w:p w14:paraId="7D93543C" w14:textId="38C5E04F" w:rsidR="009A610C" w:rsidRDefault="009A6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1" w:history="1">
        <w:r w:rsidRPr="00657EEC">
          <w:rPr>
            <w:rStyle w:val="Hyperlink"/>
            <w:bCs/>
            <w:noProof/>
          </w:rPr>
          <w:t>5337.113-1   Waiver of Cost Allowability Limitations</w:t>
        </w:r>
      </w:hyperlink>
    </w:p>
    <w:p w14:paraId="18138633" w14:textId="640DD14C" w:rsidR="009A610C" w:rsidRDefault="009A6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2" w:history="1">
        <w:r w:rsidRPr="00657EEC">
          <w:rPr>
            <w:rStyle w:val="Hyperlink"/>
            <w:bCs/>
            <w:noProof/>
          </w:rPr>
          <w:t>5337.170-2   Approval Requirements</w:t>
        </w:r>
      </w:hyperlink>
    </w:p>
    <w:p w14:paraId="40100481" w14:textId="41C939C7" w:rsidR="009A610C" w:rsidRDefault="009A61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3" w:history="1">
        <w:r w:rsidRPr="00657EEC">
          <w:rPr>
            <w:rStyle w:val="Hyperlink"/>
            <w:noProof/>
          </w:rPr>
          <w:t>SUBPART 5337.2 — ADVISORY AND ASSISTANCE SERVICES</w:t>
        </w:r>
      </w:hyperlink>
    </w:p>
    <w:p w14:paraId="4189A89F" w14:textId="0E85F776" w:rsidR="009A610C" w:rsidRDefault="009A6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4" w:history="1">
        <w:r w:rsidRPr="00657EEC">
          <w:rPr>
            <w:rStyle w:val="Hyperlink"/>
            <w:bCs/>
            <w:noProof/>
          </w:rPr>
          <w:t>5337.204   Guidelines for Determining Availability of Personnel</w:t>
        </w:r>
      </w:hyperlink>
    </w:p>
    <w:p w14:paraId="5916BAD8" w14:textId="111C74EB" w:rsidR="009A610C" w:rsidRDefault="009A61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5" w:history="1">
        <w:r w:rsidRPr="00657EEC">
          <w:rPr>
            <w:rStyle w:val="Hyperlink"/>
            <w:noProof/>
          </w:rPr>
          <w:t>SUBPART 5337.5 — MANAGEMENT AND OVERSIGHT OF SERVICE CONTRACTS</w:t>
        </w:r>
      </w:hyperlink>
    </w:p>
    <w:p w14:paraId="580ADD90" w14:textId="14F63063" w:rsidR="009A610C" w:rsidRDefault="009A6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6" w:history="1">
        <w:r w:rsidRPr="00657EEC">
          <w:rPr>
            <w:rStyle w:val="Hyperlink"/>
            <w:noProof/>
          </w:rPr>
          <w:t>5337.503   Agency-head Responsibilities</w:t>
        </w:r>
      </w:hyperlink>
    </w:p>
    <w:p w14:paraId="33E2C923" w14:textId="1266A7C2" w:rsidR="009A610C" w:rsidRDefault="009A610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7" w:history="1">
        <w:r w:rsidRPr="00657EEC">
          <w:rPr>
            <w:rStyle w:val="Hyperlink"/>
            <w:noProof/>
          </w:rPr>
          <w:t>SUBPART 5337.74 — SERVICES AT INSTALLATIONS BEING CLOSED</w:t>
        </w:r>
      </w:hyperlink>
    </w:p>
    <w:p w14:paraId="1E4B05CE" w14:textId="03B938B6" w:rsidR="009A610C" w:rsidRDefault="009A610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738" w:history="1">
        <w:r w:rsidRPr="00657EEC">
          <w:rPr>
            <w:rStyle w:val="Hyperlink"/>
            <w:noProof/>
          </w:rPr>
          <w:t>5337.7401   Policy</w:t>
        </w:r>
      </w:hyperlink>
    </w:p>
    <w:p w14:paraId="351168B1" w14:textId="3F2A6B41" w:rsidR="00231902" w:rsidRDefault="00BD5A1F" w:rsidP="00F87EA2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6C7E26F3" w14:textId="77777777" w:rsidR="00AD734E" w:rsidRDefault="00E83307" w:rsidP="001129F1">
      <w:pPr>
        <w:pStyle w:val="edition"/>
        <w:jc w:val="center"/>
      </w:pPr>
      <w:r w:rsidRPr="00240377">
        <w:rPr>
          <w:iCs/>
        </w:rPr>
        <w:t>[</w:t>
      </w:r>
      <w:r w:rsidR="00490535" w:rsidRPr="005763C1">
        <w:rPr>
          <w:iCs/>
        </w:rPr>
        <w:t>2019 Edition</w:t>
      </w:r>
      <w:r w:rsidRPr="00240377">
        <w:rPr>
          <w:iCs/>
        </w:rPr>
        <w:t>]</w:t>
      </w:r>
      <w:bookmarkStart w:id="3" w:name="_Toc351653903"/>
      <w:bookmarkEnd w:id="0"/>
      <w:bookmarkEnd w:id="1"/>
      <w:bookmarkEnd w:id="2"/>
    </w:p>
    <w:p w14:paraId="01F47241" w14:textId="77777777" w:rsidR="00777EA3" w:rsidRPr="00B61AA6" w:rsidRDefault="00777EA3" w:rsidP="00777EA3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11FA87F7" w14:textId="77777777" w:rsidR="00AD734E" w:rsidRDefault="00453959" w:rsidP="00231902">
      <w:pPr>
        <w:pStyle w:val="Heading2"/>
      </w:pPr>
      <w:bookmarkStart w:id="4" w:name="_Toc40877728"/>
      <w:r>
        <w:t xml:space="preserve">SUBPART 5337.1 — SERVICE CONTRACTS </w:t>
      </w:r>
      <w:r w:rsidR="000D0152">
        <w:t>(</w:t>
      </w:r>
      <w:r>
        <w:t>GENERAL</w:t>
      </w:r>
      <w:bookmarkEnd w:id="3"/>
      <w:r w:rsidR="000D0152">
        <w:t>)</w:t>
      </w:r>
      <w:bookmarkStart w:id="5" w:name="_Toc351653906"/>
      <w:bookmarkEnd w:id="4"/>
    </w:p>
    <w:p w14:paraId="2104B86F" w14:textId="533ECA26" w:rsidR="00EA7BB2" w:rsidRPr="005763C1" w:rsidRDefault="00EA7BB2" w:rsidP="00231902">
      <w:r w:rsidRPr="005763C1">
        <w:t xml:space="preserve">See </w:t>
      </w:r>
      <w:hyperlink r:id="rId12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0</w:t>
        </w:r>
      </w:hyperlink>
      <w:r w:rsidR="005763C1">
        <w:t>.</w:t>
      </w:r>
    </w:p>
    <w:p w14:paraId="6E6D5C14" w14:textId="77777777" w:rsidR="00AD734E" w:rsidRDefault="00EA7BB2" w:rsidP="002D6E60">
      <w:r w:rsidRPr="005763C1">
        <w:t xml:space="preserve">See </w:t>
      </w:r>
      <w:hyperlink r:id="rId13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1</w:t>
        </w:r>
      </w:hyperlink>
      <w:r w:rsidR="005763C1">
        <w:t>.</w:t>
      </w:r>
    </w:p>
    <w:p w14:paraId="2B62B4D7" w14:textId="77777777" w:rsidR="00AD734E" w:rsidRDefault="00453959" w:rsidP="00231902">
      <w:pPr>
        <w:pStyle w:val="Heading3"/>
      </w:pPr>
      <w:bookmarkStart w:id="6" w:name="_Toc40877729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6"/>
    </w:p>
    <w:p w14:paraId="0E5E1F69" w14:textId="77777777" w:rsidR="00AD734E" w:rsidRDefault="00453959" w:rsidP="00231902">
      <w:pPr>
        <w:pStyle w:val="List1"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4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77777777" w:rsidR="00AD734E" w:rsidRDefault="00453959" w:rsidP="00231902">
      <w:pPr>
        <w:pStyle w:val="List3"/>
      </w:pPr>
      <w:r>
        <w:lastRenderedPageBreak/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r w:rsidRPr="005763C1">
        <w:t>DFARS 237.104(b)(i)</w:t>
      </w:r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7" w:name="p5337104biiiA2"/>
      <w:bookmarkEnd w:id="7"/>
    </w:p>
    <w:p w14:paraId="3623402F" w14:textId="77777777" w:rsidR="00AD734E" w:rsidRDefault="008E772E" w:rsidP="00231902">
      <w:pPr>
        <w:pStyle w:val="List3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5" w:anchor="p5337104biiiA2" w:history="1">
        <w:r w:rsidRPr="00F0097D">
          <w:rPr>
            <w:rStyle w:val="Hyperlink"/>
          </w:rPr>
          <w:t>MP5301.601(a)(i)</w:t>
        </w:r>
      </w:hyperlink>
      <w:r>
        <w:t>.</w:t>
      </w:r>
    </w:p>
    <w:p w14:paraId="0B0D1FEE" w14:textId="77777777" w:rsidR="00AD734E" w:rsidRDefault="00467BF7" w:rsidP="00231902">
      <w:pPr>
        <w:pStyle w:val="Heading3"/>
      </w:pPr>
      <w:bookmarkStart w:id="8" w:name="_Toc40877730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8"/>
    </w:p>
    <w:p w14:paraId="0F987D03" w14:textId="77777777" w:rsidR="00AD734E" w:rsidRDefault="00467BF7" w:rsidP="00231902">
      <w:r>
        <w:rPr>
          <w:bCs/>
        </w:rPr>
        <w:t xml:space="preserve">See </w:t>
      </w:r>
      <w:r w:rsidRPr="005763C1">
        <w:rPr>
          <w:bCs/>
        </w:rPr>
        <w:t>DFARS 204.7103</w:t>
      </w:r>
      <w:r w:rsidR="002A7086" w:rsidRPr="005763C1">
        <w:rPr>
          <w:bCs/>
        </w:rPr>
        <w:t>-1</w:t>
      </w:r>
      <w:r>
        <w:rPr>
          <w:bCs/>
        </w:rPr>
        <w:t xml:space="preserve"> for guidance on considering severability when forming Service contracts.</w:t>
      </w:r>
    </w:p>
    <w:p w14:paraId="71FB821C" w14:textId="77777777" w:rsidR="00AD734E" w:rsidRDefault="00EA7BB2" w:rsidP="00231902">
      <w:r w:rsidRPr="008E07B6">
        <w:rPr>
          <w:bCs/>
        </w:rPr>
        <w:t xml:space="preserve">See </w:t>
      </w:r>
      <w:hyperlink r:id="rId16" w:history="1">
        <w:r w:rsidRPr="00FA452B">
          <w:rPr>
            <w:rStyle w:val="Hyperlink"/>
            <w:bCs/>
          </w:rPr>
          <w:t>AFMC PGI 5337.110-90</w:t>
        </w:r>
      </w:hyperlink>
      <w:r w:rsidR="00FA452B">
        <w:rPr>
          <w:bCs/>
        </w:rPr>
        <w:t>.</w:t>
      </w:r>
    </w:p>
    <w:p w14:paraId="500D687D" w14:textId="13F3A3B9" w:rsidR="00777EA3" w:rsidRDefault="00777EA3" w:rsidP="00777EA3">
      <w:pPr>
        <w:pStyle w:val="Heading3"/>
      </w:pPr>
      <w:bookmarkStart w:id="9" w:name="_Toc40877731"/>
      <w:r>
        <w:rPr>
          <w:bCs/>
          <w:color w:val="auto"/>
        </w:rPr>
        <w:t>5337.113-1   Waiver of Cost Allowability Limitations</w:t>
      </w:r>
      <w:bookmarkEnd w:id="9"/>
    </w:p>
    <w:p w14:paraId="64D1A250" w14:textId="2D6E70BB" w:rsidR="00777EA3" w:rsidRPr="00777EA3" w:rsidRDefault="00777EA3" w:rsidP="00777EA3">
      <w:pPr>
        <w:pStyle w:val="List1"/>
        <w:rPr>
          <w:bCs/>
          <w:color w:val="auto"/>
        </w:rPr>
      </w:pPr>
      <w:r w:rsidRPr="00777EA3">
        <w:t xml:space="preserve">(a)    </w:t>
      </w:r>
      <w:r w:rsidRPr="00777EA3">
        <w:rPr>
          <w:color w:val="0000FF"/>
          <w:lang w:val="en"/>
        </w:rPr>
        <w:t xml:space="preserve">INTERIM CHANGE:  </w:t>
      </w:r>
      <w:r w:rsidRPr="00777EA3">
        <w:rPr>
          <w:lang w:val="en"/>
        </w:rPr>
        <w:t xml:space="preserve">See </w:t>
      </w:r>
      <w:hyperlink r:id="rId17" w:history="1">
        <w:r w:rsidRPr="00777EA3">
          <w:rPr>
            <w:rStyle w:val="Hyperlink"/>
            <w:lang w:val="en"/>
          </w:rPr>
          <w:t>CPM 19-C-11.</w:t>
        </w:r>
      </w:hyperlink>
    </w:p>
    <w:p w14:paraId="6103C57D" w14:textId="2AB7B619" w:rsidR="00AD734E" w:rsidRDefault="00453959" w:rsidP="00231902">
      <w:pPr>
        <w:pStyle w:val="Heading3"/>
      </w:pPr>
      <w:bookmarkStart w:id="10" w:name="_Toc40877732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0"/>
    </w:p>
    <w:p w14:paraId="099EF034" w14:textId="77777777" w:rsidR="00AD734E" w:rsidRDefault="0041798D" w:rsidP="00231902">
      <w:pPr>
        <w:pStyle w:val="List1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8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231902">
      <w:pPr>
        <w:pStyle w:val="List3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231902">
      <w:pPr>
        <w:pStyle w:val="List3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77777777" w:rsidR="00AD734E" w:rsidRDefault="00453959" w:rsidP="00652108">
      <w:pPr>
        <w:suppressAutoHyphens/>
        <w:ind w:left="360"/>
      </w:pPr>
      <w:r>
        <w:t xml:space="preserve">“IAW </w:t>
      </w:r>
      <w:hyperlink r:id="rId19" w:history="1">
        <w:r>
          <w:rPr>
            <w:rStyle w:val="Hyperlink"/>
          </w:rPr>
          <w:t>10 USC 2330</w:t>
        </w:r>
      </w:hyperlink>
      <w:r>
        <w:t xml:space="preserve">,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End w:id="5"/>
    </w:p>
    <w:p w14:paraId="1CF2D29D" w14:textId="77777777" w:rsidR="00AD734E" w:rsidRDefault="00E34FB9" w:rsidP="00231902">
      <w:pPr>
        <w:pStyle w:val="Heading2"/>
      </w:pPr>
      <w:bookmarkStart w:id="11" w:name="_Toc40877733"/>
      <w:r>
        <w:rPr>
          <w:color w:val="auto"/>
        </w:rPr>
        <w:t xml:space="preserve">SUBPART 5337.2 —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1"/>
      <w:r w:rsidR="00F27DA9" w:rsidRPr="00BD3078">
        <w:rPr>
          <w:color w:val="auto"/>
        </w:rPr>
        <w:t xml:space="preserve"> </w:t>
      </w:r>
    </w:p>
    <w:p w14:paraId="1359B4EF" w14:textId="77777777" w:rsidR="00AD734E" w:rsidRPr="008D5612" w:rsidRDefault="002612F8" w:rsidP="008D5612">
      <w:pPr>
        <w:pStyle w:val="Heading3"/>
        <w:rPr>
          <w:bCs/>
          <w:color w:val="auto"/>
        </w:rPr>
      </w:pPr>
      <w:bookmarkStart w:id="12" w:name="_Toc40877734"/>
      <w:r w:rsidRPr="008D5612">
        <w:rPr>
          <w:bCs/>
          <w:color w:val="auto"/>
        </w:rPr>
        <w:t>5337.204   Guidelines for Determining Availability of Personnel</w:t>
      </w:r>
      <w:bookmarkEnd w:id="12"/>
    </w:p>
    <w:p w14:paraId="45571506" w14:textId="737EEE37" w:rsidR="002612F8" w:rsidRDefault="002612F8" w:rsidP="002612F8">
      <w:r>
        <w:t>This approval has been delegated to MAJCOM/DRU/AFRCO Commanders and, within AFMC and SMC, to the Center Commanders.</w:t>
      </w:r>
    </w:p>
    <w:p w14:paraId="38CE516F" w14:textId="77777777" w:rsidR="002612F8" w:rsidRDefault="002612F8" w:rsidP="002612F8">
      <w:r>
        <w:t xml:space="preserve">See </w:t>
      </w:r>
      <w:hyperlink r:id="rId20" w:history="1">
        <w:r>
          <w:rPr>
            <w:rStyle w:val="Hyperlink"/>
          </w:rPr>
          <w:t>AFMC PGI 5337.204</w:t>
        </w:r>
      </w:hyperlink>
      <w:r>
        <w:t>.</w:t>
      </w:r>
    </w:p>
    <w:p w14:paraId="5C6FD09A" w14:textId="77777777" w:rsidR="00AD734E" w:rsidRDefault="002612F8" w:rsidP="002612F8">
      <w:r>
        <w:t xml:space="preserve">See </w:t>
      </w:r>
      <w:hyperlink r:id="rId21" w:history="1">
        <w:r>
          <w:rPr>
            <w:rStyle w:val="Hyperlink"/>
          </w:rPr>
          <w:t>SMC PGI 5337.204</w:t>
        </w:r>
      </w:hyperlink>
      <w:r>
        <w:t>.</w:t>
      </w:r>
    </w:p>
    <w:p w14:paraId="5F26F2C3" w14:textId="77777777" w:rsidR="00AD734E" w:rsidRDefault="00453959" w:rsidP="00231902">
      <w:pPr>
        <w:pStyle w:val="Heading2"/>
      </w:pPr>
      <w:bookmarkStart w:id="13" w:name="_Toc40877735"/>
      <w:r>
        <w:lastRenderedPageBreak/>
        <w:t xml:space="preserve">SUBPART 5337.5 — MANAGEMENT </w:t>
      </w:r>
      <w:r w:rsidR="00EB5F0E">
        <w:t xml:space="preserve">AND </w:t>
      </w:r>
      <w:r>
        <w:t>OVERSIGHT OF SERVICE CONTRACTS</w:t>
      </w:r>
      <w:bookmarkEnd w:id="13"/>
    </w:p>
    <w:p w14:paraId="6DD204C5" w14:textId="77777777" w:rsidR="00AD734E" w:rsidRDefault="00453959" w:rsidP="00231902">
      <w:pPr>
        <w:pStyle w:val="Heading3"/>
      </w:pPr>
      <w:bookmarkStart w:id="14" w:name="_Toc40877736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15" w:name="_Toc351653908"/>
      <w:bookmarkEnd w:id="14"/>
    </w:p>
    <w:p w14:paraId="731D6CF3" w14:textId="77777777" w:rsidR="00AD734E" w:rsidRDefault="00CC2546" w:rsidP="00231902">
      <w:r>
        <w:t xml:space="preserve">See </w:t>
      </w:r>
      <w:hyperlink r:id="rId22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59360B28" w14:textId="4AE98E34" w:rsidR="008E772E" w:rsidRDefault="005763C1" w:rsidP="00231902">
      <w:r>
        <w:t xml:space="preserve">See </w:t>
      </w:r>
      <w:hyperlink r:id="rId23" w:history="1">
        <w:r w:rsidRPr="00FA452B">
          <w:rPr>
            <w:rStyle w:val="Hyperlink"/>
          </w:rPr>
          <w:t>AFMC PGI 5337.503-90</w:t>
        </w:r>
      </w:hyperlink>
      <w:r>
        <w:t>.</w:t>
      </w:r>
    </w:p>
    <w:p w14:paraId="0956E0F7" w14:textId="77777777" w:rsidR="008D7E1C" w:rsidRDefault="008D7E1C" w:rsidP="00994D61">
      <w:r>
        <w:t xml:space="preserve">See </w:t>
      </w:r>
      <w:hyperlink r:id="rId24" w:history="1">
        <w:r w:rsidRPr="00FA452B">
          <w:rPr>
            <w:rStyle w:val="Hyperlink"/>
          </w:rPr>
          <w:t>AFICC PGI 5337.503-90</w:t>
        </w:r>
      </w:hyperlink>
      <w:r w:rsidR="005763C1">
        <w:t>.</w:t>
      </w:r>
    </w:p>
    <w:p w14:paraId="7FB23280" w14:textId="77777777" w:rsidR="00AD734E" w:rsidRDefault="00745687" w:rsidP="00994D61">
      <w:r>
        <w:t xml:space="preserve">See </w:t>
      </w:r>
      <w:hyperlink r:id="rId25" w:history="1">
        <w:r w:rsidRPr="00FA452B">
          <w:rPr>
            <w:rStyle w:val="Hyperlink"/>
          </w:rPr>
          <w:t>USAFA PGI 5337.503-90</w:t>
        </w:r>
      </w:hyperlink>
      <w:r w:rsidR="005763C1">
        <w:t>.</w:t>
      </w:r>
    </w:p>
    <w:p w14:paraId="0180FCE8" w14:textId="77777777" w:rsidR="00AD734E" w:rsidRDefault="008E772E" w:rsidP="00231902">
      <w:pPr>
        <w:pStyle w:val="Heading2"/>
      </w:pPr>
      <w:bookmarkStart w:id="16" w:name="_Toc40877737"/>
      <w:r w:rsidRPr="00652108">
        <w:rPr>
          <w:color w:val="auto"/>
        </w:rPr>
        <w:t>SUBPART 5337.74 —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End w:id="16"/>
    </w:p>
    <w:p w14:paraId="24A09EF5" w14:textId="77777777" w:rsidR="00AD734E" w:rsidRDefault="008E772E" w:rsidP="00231902">
      <w:pPr>
        <w:pStyle w:val="Heading3"/>
      </w:pPr>
      <w:bookmarkStart w:id="17" w:name="_Toc40877738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17"/>
    </w:p>
    <w:p w14:paraId="0DCECE12" w14:textId="1FF5DB51" w:rsidR="00DD79A4" w:rsidRPr="00F87EA2" w:rsidRDefault="008E772E" w:rsidP="00F87EA2">
      <w:pPr>
        <w:pStyle w:val="List1"/>
      </w:pPr>
      <w:r w:rsidRPr="00652108">
        <w:rPr>
          <w:color w:val="auto"/>
        </w:rPr>
        <w:t xml:space="preserve">(c) See </w:t>
      </w:r>
      <w:hyperlink r:id="rId26" w:anchor="p53377401c" w:history="1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  <w:bookmarkEnd w:id="15"/>
    </w:p>
    <w:sectPr w:rsidR="00DD79A4" w:rsidRPr="00F87EA2" w:rsidSect="00466F89">
      <w:headerReference w:type="even" r:id="rId27"/>
      <w:headerReference w:type="default" r:id="rId28"/>
      <w:footerReference w:type="even" r:id="rId29"/>
      <w:footerReference w:type="default" r:id="rId3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01B0C" w14:textId="77777777" w:rsidR="00505E46" w:rsidRDefault="00505E46">
      <w:r>
        <w:separator/>
      </w:r>
    </w:p>
  </w:endnote>
  <w:endnote w:type="continuationSeparator" w:id="0">
    <w:p w14:paraId="5B7FC032" w14:textId="77777777" w:rsidR="00505E46" w:rsidRDefault="005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494644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AAA6E" w14:textId="7EC0C085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777EA3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87A2B" w14:textId="77777777" w:rsidR="00505E46" w:rsidRDefault="00505E46">
      <w:r>
        <w:separator/>
      </w:r>
    </w:p>
  </w:footnote>
  <w:footnote w:type="continuationSeparator" w:id="0">
    <w:p w14:paraId="351F3DFA" w14:textId="77777777" w:rsidR="00505E46" w:rsidRDefault="00505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655E"/>
    <w:rsid w:val="00984084"/>
    <w:rsid w:val="00994D61"/>
    <w:rsid w:val="009A0671"/>
    <w:rsid w:val="009A3280"/>
    <w:rsid w:val="009A610C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31E5"/>
    <w:rsid w:val="00F73C77"/>
    <w:rsid w:val="00F73E98"/>
    <w:rsid w:val="00F7509E"/>
    <w:rsid w:val="00F76C99"/>
    <w:rsid w:val="00F8183B"/>
    <w:rsid w:val="00F87815"/>
    <w:rsid w:val="00F87EA2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pgi_5337.docx" TargetMode="External"/><Relationship Id="rId18" Type="http://schemas.openxmlformats.org/officeDocument/2006/relationships/hyperlink" Target="http://static.e-publishing.af.mil/production/1/saf_aq/publication/afi63-138/afi63-138.pdf" TargetMode="External"/><Relationship Id="rId26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D:\Dropbox%20(The%20Content%20Era)\TCE_Only\Greg_CustomerProjects\AAFARS\pgi_5337.docx" TargetMode="External"/><Relationship Id="rId7" Type="http://schemas.openxmlformats.org/officeDocument/2006/relationships/settings" Target="settings.xml"/><Relationship Id="rId12" Type="http://schemas.openxmlformats.org/officeDocument/2006/relationships/hyperlink" Target="pgi_5337.docx" TargetMode="External"/><Relationship Id="rId17" Type="http://schemas.openxmlformats.org/officeDocument/2006/relationships/hyperlink" Target="https://cs2.eis.af.mil/sites/10059/afcc/knowledge_center/Documents/Contracting_Memos/Policy/19-C-11.pdf" TargetMode="External"/><Relationship Id="rId25" Type="http://schemas.openxmlformats.org/officeDocument/2006/relationships/hyperlink" Target="pgi_5337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37.docx" TargetMode="External"/><Relationship Id="rId20" Type="http://schemas.openxmlformats.org/officeDocument/2006/relationships/hyperlink" Target="file:///D:\Dropbox%20(The%20Content%20Era)\TCE_Only\Greg_CustomerProjects\AAFARS\pgi_5337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pgi_5337.docx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yperlink" Target="pgi_5337.docx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www4.law.cornell.edu/uscode/10/2330.html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2.eis.af.mil/sites/10059/afcc/knowledge_center/templates/personal_services_contracts.pdf" TargetMode="External"/><Relationship Id="rId22" Type="http://schemas.openxmlformats.org/officeDocument/2006/relationships/hyperlink" Target="http://static.e-publishing.af.mil/production/1/saf_aq/publication/afi63-138/afi63-138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AF8065-3487-4FB3-B1F0-5A362EDA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4261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Gregory Pangborn</cp:lastModifiedBy>
  <cp:revision>70</cp:revision>
  <cp:lastPrinted>2008-01-23T17:59:00Z</cp:lastPrinted>
  <dcterms:created xsi:type="dcterms:W3CDTF">2013-10-30T18:18:00Z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