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C3B5A37" w14:textId="4101C35D" w:rsidR="00183117" w:rsidRDefault="009879AE" w:rsidP="00B54494">
      <w:pPr>
        <w:pStyle w:val="Heading1Red"/>
        <w:widowControl w:val="0"/>
      </w:pPr>
      <w:bookmarkStart w:id="0" w:name="_Toc37956873"/>
      <w:bookmarkStart w:id="1" w:name="_Toc38365622"/>
      <w:r w:rsidRPr="00B54494">
        <w:rPr>
          <w:bCs w:val="0"/>
          <w:szCs w:val="20"/>
        </w:rPr>
        <w:t>Mandatory Procedure</w:t>
      </w:r>
      <w:bookmarkEnd w:id="0"/>
      <w:bookmarkEnd w:id="1"/>
    </w:p>
    <w:p w14:paraId="24FF3ECE" w14:textId="77777777" w:rsidR="00B54494" w:rsidRDefault="00337A04" w:rsidP="00B54494">
      <w:pPr>
        <w:pStyle w:val="Heading1"/>
      </w:pPr>
      <w:bookmarkStart w:id="2" w:name="_Toc38365623"/>
      <w:r w:rsidRPr="00CD0859">
        <w:t>MP5306.502</w:t>
      </w:r>
      <w:r w:rsidRPr="00CD0859">
        <w:br/>
      </w:r>
      <w:r w:rsidR="00433C0C" w:rsidRPr="00CD0859">
        <w:t>Air Force Competition and Commercial Advocacy Program</w:t>
      </w:r>
      <w:bookmarkEnd w:id="2"/>
    </w:p>
    <w:p w14:paraId="6F1926D8" w14:textId="77777777" w:rsidR="00B54494" w:rsidRDefault="00B54494" w:rsidP="00B54494">
      <w:pPr>
        <w:widowControl w:val="0"/>
        <w:spacing w:after="120"/>
        <w:jc w:val="center"/>
        <w:rPr>
          <w:b/>
        </w:rPr>
      </w:pPr>
      <w:r>
        <w:rPr>
          <w:b/>
        </w:rPr>
        <w:t>2019 Edition</w:t>
      </w:r>
    </w:p>
    <w:p w14:paraId="6100E1EA" w14:textId="7F28FC6D" w:rsidR="00183117" w:rsidRPr="00B54494" w:rsidRDefault="00B54494" w:rsidP="00B54494">
      <w:pPr>
        <w:widowControl w:val="0"/>
        <w:spacing w:before="120" w:after="480"/>
        <w:jc w:val="center"/>
        <w:rPr>
          <w:i/>
        </w:rPr>
      </w:pPr>
      <w:r>
        <w:rPr>
          <w:i/>
          <w:iCs/>
        </w:rPr>
        <w:t xml:space="preserve">Revised: </w:t>
      </w:r>
      <w:r w:rsidR="00C965B6" w:rsidRPr="00D815C2">
        <w:rPr>
          <w:i/>
          <w:iCs/>
          <w:szCs w:val="24"/>
        </w:rPr>
        <w:t xml:space="preserve">26 </w:t>
      </w:r>
      <w:bookmarkStart w:id="3" w:name="_GoBack"/>
      <w:bookmarkEnd w:id="3"/>
      <w:r>
        <w:rPr>
          <w:i/>
          <w:iCs/>
        </w:rPr>
        <w:t>Jul 21</w:t>
      </w:r>
    </w:p>
    <w:p w14:paraId="72D799CB" w14:textId="77777777" w:rsidR="00183117" w:rsidRDefault="006F351D" w:rsidP="00B54494">
      <w:pPr>
        <w:widowControl w:val="0"/>
        <w:rPr>
          <w:iCs/>
          <w:szCs w:val="24"/>
        </w:rPr>
      </w:pPr>
      <w:r w:rsidRPr="001558AF">
        <w:rPr>
          <w:iCs/>
          <w:szCs w:val="24"/>
        </w:rPr>
        <w:t>This Mandatory Procedure (MP) implements</w:t>
      </w:r>
      <w:r w:rsidR="009A617B">
        <w:rPr>
          <w:iCs/>
          <w:szCs w:val="24"/>
        </w:rPr>
        <w:t xml:space="preserve">, in part, AFPD 64-1, </w:t>
      </w:r>
      <w:r w:rsidR="009A617B">
        <w:rPr>
          <w:i/>
          <w:iCs/>
          <w:szCs w:val="24"/>
        </w:rPr>
        <w:t>The Contracting System,</w:t>
      </w:r>
      <w:r w:rsidR="000D2030">
        <w:rPr>
          <w:i/>
          <w:iCs/>
          <w:szCs w:val="24"/>
        </w:rPr>
        <w:t xml:space="preserve"> </w:t>
      </w:r>
      <w:r w:rsidR="009A617B">
        <w:rPr>
          <w:iCs/>
          <w:szCs w:val="24"/>
        </w:rPr>
        <w:t xml:space="preserve">and </w:t>
      </w:r>
      <w:r w:rsidRPr="001558AF">
        <w:rPr>
          <w:iCs/>
          <w:szCs w:val="24"/>
        </w:rPr>
        <w:t xml:space="preserve">41 </w:t>
      </w:r>
      <w:r w:rsidR="009A617B">
        <w:rPr>
          <w:iCs/>
          <w:szCs w:val="24"/>
        </w:rPr>
        <w:t>US</w:t>
      </w:r>
      <w:r w:rsidR="003503DF">
        <w:rPr>
          <w:iCs/>
          <w:szCs w:val="24"/>
        </w:rPr>
        <w:t>C</w:t>
      </w:r>
      <w:r w:rsidRPr="001558AF">
        <w:rPr>
          <w:iCs/>
          <w:szCs w:val="24"/>
        </w:rPr>
        <w:t xml:space="preserve"> </w:t>
      </w:r>
      <w:r w:rsidR="00703FC2">
        <w:rPr>
          <w:iCs/>
          <w:szCs w:val="24"/>
        </w:rPr>
        <w:t>1705</w:t>
      </w:r>
      <w:r w:rsidRPr="001558AF">
        <w:rPr>
          <w:iCs/>
          <w:szCs w:val="24"/>
        </w:rPr>
        <w:t>.</w:t>
      </w:r>
      <w:r w:rsidR="00B201BD" w:rsidRPr="001558AF">
        <w:rPr>
          <w:iCs/>
          <w:szCs w:val="24"/>
        </w:rPr>
        <w:t xml:space="preserve"> </w:t>
      </w:r>
      <w:r w:rsidRPr="001558AF">
        <w:rPr>
          <w:iCs/>
          <w:szCs w:val="24"/>
        </w:rPr>
        <w:t xml:space="preserve"> This MP provides guidance and procedures for personnel implementing the Air Force Competition and Commercial </w:t>
      </w:r>
      <w:r w:rsidR="008D26E4" w:rsidRPr="001558AF">
        <w:rPr>
          <w:iCs/>
          <w:szCs w:val="24"/>
        </w:rPr>
        <w:t>Advocacy</w:t>
      </w:r>
      <w:r w:rsidR="00BB0964">
        <w:rPr>
          <w:iCs/>
          <w:szCs w:val="24"/>
        </w:rPr>
        <w:t xml:space="preserve"> Program.</w:t>
      </w:r>
      <w:bookmarkStart w:id="4" w:name="_Toc38365624"/>
    </w:p>
    <w:p w14:paraId="5316616E" w14:textId="77777777" w:rsidR="00183117" w:rsidRDefault="00D979DC" w:rsidP="00B54494">
      <w:pPr>
        <w:pStyle w:val="Heading3"/>
        <w:keepNext w:val="0"/>
        <w:keepLines w:val="0"/>
        <w:widowControl w:val="0"/>
      </w:pPr>
      <w:r w:rsidRPr="006B11B0">
        <w:t>1</w:t>
      </w:r>
      <w:r w:rsidR="00464D80" w:rsidRPr="006B11B0">
        <w:t xml:space="preserve">. </w:t>
      </w:r>
      <w:r w:rsidR="00B6442F" w:rsidRPr="006B11B0">
        <w:t xml:space="preserve"> </w:t>
      </w:r>
      <w:r w:rsidR="00464D80" w:rsidRPr="006B11B0">
        <w:t>Objectives</w:t>
      </w:r>
      <w:r w:rsidR="00C16759" w:rsidRPr="006B11B0">
        <w:t>.</w:t>
      </w:r>
      <w:bookmarkEnd w:id="4"/>
    </w:p>
    <w:p w14:paraId="3346EC02" w14:textId="1CA4A60F" w:rsidR="0081712B" w:rsidRDefault="00A24754" w:rsidP="00B54494">
      <w:pPr>
        <w:widowControl w:val="0"/>
        <w:rPr>
          <w:bCs/>
        </w:rPr>
      </w:pPr>
      <w:r w:rsidRPr="006B11B0">
        <w:t>The objective of the Air Force</w:t>
      </w:r>
      <w:r w:rsidR="00861EE7">
        <w:t xml:space="preserve"> (AF)</w:t>
      </w:r>
      <w:r w:rsidRPr="006B11B0">
        <w:t xml:space="preserve"> Competition and Commercial Advocacy Program is to </w:t>
      </w:r>
      <w:r w:rsidR="00994151" w:rsidRPr="006B11B0">
        <w:t xml:space="preserve">promote and </w:t>
      </w:r>
      <w:r w:rsidRPr="006B11B0">
        <w:t>support full and open competition</w:t>
      </w:r>
      <w:r w:rsidR="00E413F1" w:rsidRPr="006B11B0">
        <w:t xml:space="preserve"> and commercial practices</w:t>
      </w:r>
      <w:r w:rsidRPr="006B11B0">
        <w:t xml:space="preserve"> to the maximum extent possible.  </w:t>
      </w:r>
      <w:r w:rsidR="001F475A" w:rsidRPr="006B11B0">
        <w:t xml:space="preserve">  </w:t>
      </w:r>
      <w:r w:rsidR="00433C0C" w:rsidRPr="006B11B0">
        <w:rPr>
          <w:bCs/>
        </w:rPr>
        <w:t xml:space="preserve">In addition to the requirements at </w:t>
      </w:r>
      <w:r w:rsidR="00433C0C" w:rsidRPr="000D2030">
        <w:rPr>
          <w:bCs/>
        </w:rPr>
        <w:t>FAR 6.501</w:t>
      </w:r>
      <w:r w:rsidR="00433C0C" w:rsidRPr="006B11B0">
        <w:rPr>
          <w:bCs/>
        </w:rPr>
        <w:t>, Competition and Commercial Advocate</w:t>
      </w:r>
      <w:r w:rsidR="00D7354E" w:rsidRPr="006B11B0">
        <w:rPr>
          <w:bCs/>
        </w:rPr>
        <w:t>(s)</w:t>
      </w:r>
      <w:r w:rsidR="00433C0C" w:rsidRPr="006B11B0">
        <w:rPr>
          <w:bCs/>
        </w:rPr>
        <w:t xml:space="preserve"> must:</w:t>
      </w:r>
    </w:p>
    <w:p w14:paraId="595E98A2" w14:textId="77777777" w:rsidR="00183117" w:rsidRDefault="00E675F0" w:rsidP="00B54494">
      <w:pPr>
        <w:pStyle w:val="List1"/>
        <w:widowControl w:val="0"/>
      </w:pPr>
      <w:r w:rsidRPr="006B11B0">
        <w:rPr>
          <w:bCs/>
          <w:szCs w:val="24"/>
        </w:rPr>
        <w:t>1.1</w:t>
      </w:r>
      <w:r w:rsidR="00DF6A47" w:rsidRPr="006B11B0">
        <w:rPr>
          <w:bCs/>
          <w:szCs w:val="24"/>
        </w:rPr>
        <w:t>.</w:t>
      </w:r>
      <w:r w:rsidR="009F0A24" w:rsidRPr="006B11B0">
        <w:rPr>
          <w:bCs/>
          <w:szCs w:val="24"/>
        </w:rPr>
        <w:t xml:space="preserve"> </w:t>
      </w:r>
      <w:r w:rsidR="00433C0C" w:rsidRPr="006B11B0">
        <w:rPr>
          <w:bCs/>
          <w:szCs w:val="24"/>
        </w:rPr>
        <w:t>Have extensive qualifications and knowledge of the types of acquisitions of the activity.</w:t>
      </w:r>
    </w:p>
    <w:p w14:paraId="65048143" w14:textId="77777777" w:rsidR="00183117" w:rsidRDefault="00433C0C" w:rsidP="00B54494">
      <w:pPr>
        <w:pStyle w:val="List1"/>
        <w:widowControl w:val="0"/>
      </w:pPr>
      <w:r w:rsidRPr="006B11B0">
        <w:rPr>
          <w:bCs/>
          <w:szCs w:val="24"/>
        </w:rPr>
        <w:t>1.2.</w:t>
      </w:r>
      <w:r w:rsidR="000D2030">
        <w:rPr>
          <w:bCs/>
          <w:szCs w:val="24"/>
        </w:rPr>
        <w:t xml:space="preserve"> </w:t>
      </w:r>
      <w:r w:rsidRPr="006B11B0">
        <w:rPr>
          <w:bCs/>
          <w:szCs w:val="24"/>
        </w:rPr>
        <w:t xml:space="preserve">Be in a </w:t>
      </w:r>
      <w:r w:rsidR="00E46E81" w:rsidRPr="006B11B0">
        <w:rPr>
          <w:bCs/>
          <w:szCs w:val="24"/>
        </w:rPr>
        <w:t xml:space="preserve">contracting </w:t>
      </w:r>
      <w:r w:rsidRPr="006B11B0">
        <w:rPr>
          <w:bCs/>
          <w:szCs w:val="24"/>
        </w:rPr>
        <w:t>position</w:t>
      </w:r>
      <w:r w:rsidR="00E46E81" w:rsidRPr="006B11B0">
        <w:rPr>
          <w:bCs/>
          <w:szCs w:val="24"/>
        </w:rPr>
        <w:t>,</w:t>
      </w:r>
      <w:r w:rsidRPr="006B11B0">
        <w:rPr>
          <w:bCs/>
          <w:szCs w:val="24"/>
        </w:rPr>
        <w:t xml:space="preserve"> commensurate in grade or rank with the senior level program, product, or laboratory personnel with whom the </w:t>
      </w:r>
      <w:r w:rsidR="00E46E81" w:rsidRPr="006B11B0">
        <w:rPr>
          <w:bCs/>
          <w:szCs w:val="24"/>
        </w:rPr>
        <w:t>A</w:t>
      </w:r>
      <w:r w:rsidRPr="006B11B0">
        <w:rPr>
          <w:bCs/>
          <w:szCs w:val="24"/>
        </w:rPr>
        <w:t>dvocate interacts.</w:t>
      </w:r>
    </w:p>
    <w:p w14:paraId="2C5E4B20" w14:textId="77777777" w:rsidR="00183117" w:rsidRDefault="00433C0C" w:rsidP="00B54494">
      <w:pPr>
        <w:pStyle w:val="List1"/>
        <w:widowControl w:val="0"/>
      </w:pPr>
      <w:r w:rsidRPr="006B11B0">
        <w:rPr>
          <w:bCs/>
          <w:szCs w:val="24"/>
        </w:rPr>
        <w:t>1.3. Have direct access to the MAJCOM/DRU</w:t>
      </w:r>
      <w:r w:rsidR="004C4DF9" w:rsidRPr="006B11B0">
        <w:rPr>
          <w:bCs/>
          <w:szCs w:val="24"/>
        </w:rPr>
        <w:t>/</w:t>
      </w:r>
      <w:r w:rsidR="003E15E4" w:rsidRPr="006B11B0">
        <w:rPr>
          <w:bCs/>
          <w:szCs w:val="24"/>
        </w:rPr>
        <w:t>AFRCO</w:t>
      </w:r>
      <w:r w:rsidR="008865DF" w:rsidRPr="006B11B0">
        <w:rPr>
          <w:bCs/>
          <w:szCs w:val="24"/>
        </w:rPr>
        <w:t>/SMC</w:t>
      </w:r>
      <w:r w:rsidR="00861EE7">
        <w:rPr>
          <w:bCs/>
          <w:szCs w:val="24"/>
        </w:rPr>
        <w:t>/SpRCO</w:t>
      </w:r>
      <w:r w:rsidRPr="006B11B0">
        <w:rPr>
          <w:bCs/>
          <w:szCs w:val="24"/>
        </w:rPr>
        <w:t xml:space="preserve"> </w:t>
      </w:r>
      <w:r w:rsidR="00B60C6F">
        <w:rPr>
          <w:bCs/>
          <w:szCs w:val="24"/>
        </w:rPr>
        <w:t xml:space="preserve">or Center/Installation </w:t>
      </w:r>
      <w:r w:rsidRPr="006B11B0">
        <w:rPr>
          <w:bCs/>
          <w:szCs w:val="24"/>
        </w:rPr>
        <w:t>commander</w:t>
      </w:r>
      <w:r w:rsidR="00B60C6F">
        <w:rPr>
          <w:bCs/>
          <w:szCs w:val="24"/>
        </w:rPr>
        <w:t>, as applicable,</w:t>
      </w:r>
      <w:r w:rsidRPr="006B11B0">
        <w:rPr>
          <w:bCs/>
          <w:szCs w:val="24"/>
        </w:rPr>
        <w:t xml:space="preserve"> on matters relating to competition, the acquisition of commercial items and services, and must not have duties or responsibilities inconsistent with </w:t>
      </w:r>
      <w:r w:rsidR="00854736" w:rsidRPr="006B11B0">
        <w:rPr>
          <w:bCs/>
          <w:szCs w:val="24"/>
        </w:rPr>
        <w:t>Competition and Commercial Advocate</w:t>
      </w:r>
      <w:r w:rsidR="00D63070" w:rsidRPr="006B11B0">
        <w:rPr>
          <w:bCs/>
          <w:szCs w:val="24"/>
        </w:rPr>
        <w:t xml:space="preserve"> </w:t>
      </w:r>
      <w:r w:rsidRPr="006B11B0">
        <w:rPr>
          <w:bCs/>
          <w:szCs w:val="24"/>
        </w:rPr>
        <w:t>duties and responsibilities.</w:t>
      </w:r>
      <w:bookmarkStart w:id="5" w:name="_Toc38365625"/>
    </w:p>
    <w:p w14:paraId="68BB5693" w14:textId="77777777" w:rsidR="00183117" w:rsidRDefault="00321EE2" w:rsidP="00B54494">
      <w:pPr>
        <w:pStyle w:val="Heading3"/>
        <w:keepNext w:val="0"/>
        <w:keepLines w:val="0"/>
        <w:widowControl w:val="0"/>
      </w:pPr>
      <w:r w:rsidRPr="006B11B0">
        <w:t>2.</w:t>
      </w:r>
      <w:r w:rsidR="00433C0C" w:rsidRPr="006B11B0">
        <w:t xml:space="preserve">  </w:t>
      </w:r>
      <w:r w:rsidR="00BB5468">
        <w:t xml:space="preserve">Duties and </w:t>
      </w:r>
      <w:r w:rsidR="00433C0C" w:rsidRPr="006B11B0">
        <w:t>Responsibilities.</w:t>
      </w:r>
      <w:bookmarkEnd w:id="5"/>
    </w:p>
    <w:p w14:paraId="2066D773" w14:textId="77777777" w:rsidR="00183117" w:rsidRDefault="00433C0C" w:rsidP="00B54494">
      <w:pPr>
        <w:widowControl w:val="0"/>
        <w:rPr>
          <w:bCs/>
          <w:szCs w:val="24"/>
        </w:rPr>
      </w:pPr>
      <w:r w:rsidRPr="006B11B0">
        <w:rPr>
          <w:bCs/>
          <w:szCs w:val="24"/>
        </w:rPr>
        <w:t xml:space="preserve">In addition to the </w:t>
      </w:r>
      <w:r w:rsidR="00BB5468">
        <w:rPr>
          <w:bCs/>
          <w:szCs w:val="24"/>
        </w:rPr>
        <w:t>duties</w:t>
      </w:r>
      <w:r w:rsidR="00BB5468" w:rsidRPr="006B11B0">
        <w:rPr>
          <w:bCs/>
          <w:szCs w:val="24"/>
        </w:rPr>
        <w:t xml:space="preserve"> </w:t>
      </w:r>
      <w:r w:rsidRPr="006B11B0">
        <w:rPr>
          <w:bCs/>
          <w:szCs w:val="24"/>
        </w:rPr>
        <w:t xml:space="preserve">and responsibilities identified at </w:t>
      </w:r>
      <w:r w:rsidRPr="000D2030">
        <w:rPr>
          <w:bCs/>
          <w:szCs w:val="24"/>
        </w:rPr>
        <w:t>FAR 6.502</w:t>
      </w:r>
      <w:r w:rsidRPr="006B11B0">
        <w:rPr>
          <w:bCs/>
          <w:szCs w:val="24"/>
        </w:rPr>
        <w:t xml:space="preserve">, </w:t>
      </w:r>
      <w:r w:rsidR="00DC1F14">
        <w:rPr>
          <w:bCs/>
          <w:szCs w:val="24"/>
        </w:rPr>
        <w:t xml:space="preserve">AF </w:t>
      </w:r>
      <w:r w:rsidRPr="006B11B0">
        <w:rPr>
          <w:bCs/>
          <w:szCs w:val="24"/>
        </w:rPr>
        <w:t xml:space="preserve">Competition and Commercial Advocates </w:t>
      </w:r>
      <w:r w:rsidR="006C3915">
        <w:rPr>
          <w:bCs/>
          <w:szCs w:val="24"/>
        </w:rPr>
        <w:t>are responsible for the following:</w:t>
      </w:r>
    </w:p>
    <w:p w14:paraId="47CB7CC2" w14:textId="77777777" w:rsidR="00183117" w:rsidRDefault="00321EE2" w:rsidP="00B54494">
      <w:pPr>
        <w:pStyle w:val="List1"/>
        <w:widowControl w:val="0"/>
      </w:pPr>
      <w:r w:rsidRPr="006B11B0">
        <w:rPr>
          <w:bCs/>
          <w:szCs w:val="24"/>
        </w:rPr>
        <w:t>2</w:t>
      </w:r>
      <w:r w:rsidR="00433C0C" w:rsidRPr="006B11B0">
        <w:rPr>
          <w:bCs/>
          <w:szCs w:val="24"/>
        </w:rPr>
        <w:t>.1. Support the AF Competition Advocate General</w:t>
      </w:r>
      <w:r w:rsidR="000D2030">
        <w:rPr>
          <w:bCs/>
          <w:szCs w:val="24"/>
        </w:rPr>
        <w:t xml:space="preserve"> </w:t>
      </w:r>
      <w:r w:rsidR="00433C0C" w:rsidRPr="006B11B0">
        <w:rPr>
          <w:bCs/>
          <w:szCs w:val="24"/>
        </w:rPr>
        <w:t xml:space="preserve">in formulating, managing, and providing oversight of the AF Competition and Commercial Advocacy Program.  </w:t>
      </w:r>
    </w:p>
    <w:p w14:paraId="2D657B30" w14:textId="3954FD9A" w:rsidR="00183117" w:rsidRDefault="00321EE2" w:rsidP="00B54494">
      <w:pPr>
        <w:pStyle w:val="List1"/>
        <w:widowControl w:val="0"/>
      </w:pPr>
      <w:r w:rsidRPr="006B11B0">
        <w:rPr>
          <w:bCs/>
          <w:szCs w:val="24"/>
        </w:rPr>
        <w:t>2.</w:t>
      </w:r>
      <w:r w:rsidR="001F475A" w:rsidRPr="006B11B0">
        <w:rPr>
          <w:bCs/>
          <w:szCs w:val="24"/>
        </w:rPr>
        <w:t>2.</w:t>
      </w:r>
      <w:r w:rsidR="00B201BD" w:rsidRPr="006B11B0">
        <w:rPr>
          <w:bCs/>
          <w:szCs w:val="24"/>
        </w:rPr>
        <w:t xml:space="preserve"> </w:t>
      </w:r>
      <w:r w:rsidR="00433C0C" w:rsidRPr="006B11B0">
        <w:rPr>
          <w:bCs/>
          <w:szCs w:val="24"/>
        </w:rPr>
        <w:t xml:space="preserve">Promote commercial practices and competition in acquisition programs managed by their </w:t>
      </w:r>
      <w:r w:rsidR="00D755FE">
        <w:rPr>
          <w:bCs/>
          <w:szCs w:val="24"/>
        </w:rPr>
        <w:t>P</w:t>
      </w:r>
      <w:r w:rsidR="00BB5468">
        <w:rPr>
          <w:bCs/>
          <w:szCs w:val="24"/>
        </w:rPr>
        <w:t>rocuring activity</w:t>
      </w:r>
      <w:r w:rsidR="00433C0C" w:rsidRPr="006B11B0">
        <w:rPr>
          <w:bCs/>
          <w:szCs w:val="24"/>
        </w:rPr>
        <w:t xml:space="preserve">.  Identify, track, and follow-up on actions to remove impediments to commercial practices and competition. </w:t>
      </w:r>
      <w:r w:rsidR="00DF6A47" w:rsidRPr="006B11B0">
        <w:rPr>
          <w:bCs/>
          <w:szCs w:val="24"/>
        </w:rPr>
        <w:t xml:space="preserve"> </w:t>
      </w:r>
      <w:r w:rsidR="00433C0C" w:rsidRPr="006B11B0">
        <w:rPr>
          <w:bCs/>
          <w:szCs w:val="24"/>
        </w:rPr>
        <w:t>Seek to improve the overall competitive performance</w:t>
      </w:r>
      <w:r w:rsidR="009441BE" w:rsidRPr="006B11B0">
        <w:rPr>
          <w:bCs/>
          <w:szCs w:val="24"/>
        </w:rPr>
        <w:t>, including</w:t>
      </w:r>
      <w:r w:rsidR="00AF7898" w:rsidRPr="006B11B0">
        <w:rPr>
          <w:bCs/>
          <w:szCs w:val="24"/>
        </w:rPr>
        <w:t xml:space="preserve"> effective competition</w:t>
      </w:r>
      <w:r w:rsidR="003D3BA3" w:rsidRPr="006B11B0">
        <w:rPr>
          <w:bCs/>
          <w:szCs w:val="24"/>
        </w:rPr>
        <w:t>*</w:t>
      </w:r>
      <w:r w:rsidR="009441BE" w:rsidRPr="006B11B0">
        <w:rPr>
          <w:bCs/>
          <w:szCs w:val="24"/>
        </w:rPr>
        <w:t>,</w:t>
      </w:r>
      <w:r w:rsidR="00433C0C" w:rsidRPr="006B11B0">
        <w:rPr>
          <w:bCs/>
          <w:szCs w:val="24"/>
        </w:rPr>
        <w:t xml:space="preserve"> and increase the use of commercial practices</w:t>
      </w:r>
      <w:r w:rsidR="00CB77F1">
        <w:rPr>
          <w:bCs/>
          <w:szCs w:val="24"/>
        </w:rPr>
        <w:t>.</w:t>
      </w:r>
      <w:r w:rsidR="00433C0C" w:rsidRPr="006B11B0">
        <w:rPr>
          <w:bCs/>
          <w:szCs w:val="24"/>
        </w:rPr>
        <w:t xml:space="preserve"> </w:t>
      </w:r>
    </w:p>
    <w:p w14:paraId="7D782309" w14:textId="7C3504EB" w:rsidR="00183117" w:rsidRDefault="003D3BA3" w:rsidP="00B54494">
      <w:pPr>
        <w:widowControl w:val="0"/>
        <w:ind w:left="540" w:hanging="180"/>
        <w:rPr>
          <w:bCs/>
          <w:szCs w:val="24"/>
        </w:rPr>
      </w:pPr>
      <w:r w:rsidRPr="006B11B0">
        <w:rPr>
          <w:bCs/>
          <w:szCs w:val="24"/>
        </w:rPr>
        <w:t>*</w:t>
      </w:r>
      <w:r w:rsidR="00B201BD" w:rsidRPr="006B11B0">
        <w:rPr>
          <w:rStyle w:val="PageNumber"/>
          <w:szCs w:val="24"/>
        </w:rPr>
        <w:t xml:space="preserve">See definition provided in </w:t>
      </w:r>
      <w:hyperlink r:id="rId11" w:history="1">
        <w:r w:rsidR="00B201BD" w:rsidRPr="006B11B0">
          <w:rPr>
            <w:rStyle w:val="Hyperlink"/>
            <w:szCs w:val="24"/>
          </w:rPr>
          <w:t>OUSD/AT&amp;L DPAP Memo</w:t>
        </w:r>
        <w:r w:rsidR="00C66D5B" w:rsidRPr="006B11B0">
          <w:rPr>
            <w:rStyle w:val="Hyperlink"/>
            <w:szCs w:val="24"/>
          </w:rPr>
          <w:t>,</w:t>
        </w:r>
        <w:r w:rsidR="00B201BD" w:rsidRPr="006B11B0">
          <w:rPr>
            <w:rStyle w:val="Hyperlink"/>
            <w:szCs w:val="24"/>
          </w:rPr>
          <w:t xml:space="preserve"> dated 1</w:t>
        </w:r>
        <w:r w:rsidR="007E0993">
          <w:rPr>
            <w:rStyle w:val="Hyperlink"/>
            <w:szCs w:val="24"/>
          </w:rPr>
          <w:t>6</w:t>
        </w:r>
        <w:r w:rsidR="00B201BD" w:rsidRPr="006B11B0">
          <w:rPr>
            <w:rStyle w:val="Hyperlink"/>
            <w:szCs w:val="24"/>
          </w:rPr>
          <w:t xml:space="preserve"> Dec 2010</w:t>
        </w:r>
      </w:hyperlink>
      <w:r w:rsidR="00B201BD" w:rsidRPr="006B11B0">
        <w:rPr>
          <w:rStyle w:val="PageNumber"/>
          <w:szCs w:val="24"/>
        </w:rPr>
        <w:t>.</w:t>
      </w:r>
    </w:p>
    <w:p w14:paraId="7256B10C" w14:textId="331513E6" w:rsidR="00183117" w:rsidRDefault="00321EE2" w:rsidP="00B54494">
      <w:pPr>
        <w:pStyle w:val="List1"/>
        <w:widowControl w:val="0"/>
      </w:pPr>
      <w:r w:rsidRPr="006B11B0">
        <w:rPr>
          <w:bCs/>
          <w:szCs w:val="24"/>
        </w:rPr>
        <w:lastRenderedPageBreak/>
        <w:t>2</w:t>
      </w:r>
      <w:r w:rsidR="00433C0C" w:rsidRPr="006B11B0">
        <w:rPr>
          <w:bCs/>
          <w:szCs w:val="24"/>
        </w:rPr>
        <w:t xml:space="preserve">.3. </w:t>
      </w:r>
      <w:r w:rsidR="00AC7DE9" w:rsidRPr="00735F8D">
        <w:rPr>
          <w:rFonts w:ascii="Calibri" w:hAnsi="Calibri" w:cs="Calibri"/>
          <w:color w:val="000000"/>
        </w:rPr>
        <w:t xml:space="preserve">Ensure the organization's policies and procedures encourage full and open competition whenever possible including effective competition, and promote the use of commercial practices. Review acquisition planning documents, and ensure market research demonstrates that competitive and commercial opportunities were considered. </w:t>
      </w:r>
    </w:p>
    <w:p w14:paraId="7FB70574" w14:textId="77777777" w:rsidR="00183117" w:rsidRDefault="00321EE2" w:rsidP="00B54494">
      <w:pPr>
        <w:pStyle w:val="List1"/>
        <w:widowControl w:val="0"/>
      </w:pPr>
      <w:r w:rsidRPr="006B11B0">
        <w:rPr>
          <w:bCs/>
          <w:szCs w:val="24"/>
        </w:rPr>
        <w:t>2</w:t>
      </w:r>
      <w:r w:rsidR="00433C0C" w:rsidRPr="006B11B0">
        <w:rPr>
          <w:bCs/>
          <w:szCs w:val="24"/>
        </w:rPr>
        <w:t>.4. Participate in acquisition strategy planning through forums such as the Acquisition Strategy Panel process.</w:t>
      </w:r>
    </w:p>
    <w:p w14:paraId="572CE509" w14:textId="11B37009" w:rsidR="00183117" w:rsidRDefault="00321EE2" w:rsidP="00B54494">
      <w:pPr>
        <w:pStyle w:val="List1"/>
        <w:widowControl w:val="0"/>
      </w:pPr>
      <w:r w:rsidRPr="006B11B0">
        <w:rPr>
          <w:bCs/>
          <w:szCs w:val="24"/>
        </w:rPr>
        <w:t>2</w:t>
      </w:r>
      <w:r w:rsidR="00433C0C" w:rsidRPr="006B11B0">
        <w:rPr>
          <w:bCs/>
          <w:szCs w:val="24"/>
        </w:rPr>
        <w:t xml:space="preserve">.5. </w:t>
      </w:r>
      <w:r w:rsidR="007265E6" w:rsidRPr="006B11B0">
        <w:rPr>
          <w:bCs/>
          <w:szCs w:val="24"/>
        </w:rPr>
        <w:t xml:space="preserve">The Competition Advocate General </w:t>
      </w:r>
      <w:r w:rsidR="00186A27" w:rsidRPr="006B11B0">
        <w:rPr>
          <w:bCs/>
          <w:szCs w:val="24"/>
        </w:rPr>
        <w:t xml:space="preserve">will </w:t>
      </w:r>
      <w:r w:rsidR="007265E6" w:rsidRPr="006B11B0">
        <w:rPr>
          <w:bCs/>
          <w:szCs w:val="24"/>
        </w:rPr>
        <w:t>e</w:t>
      </w:r>
      <w:r w:rsidR="00A13F35" w:rsidRPr="006B11B0">
        <w:rPr>
          <w:bCs/>
          <w:szCs w:val="24"/>
        </w:rPr>
        <w:t xml:space="preserve">stablish </w:t>
      </w:r>
      <w:r w:rsidR="00D2475D">
        <w:rPr>
          <w:bCs/>
          <w:szCs w:val="24"/>
        </w:rPr>
        <w:t>and assign fiscal year</w:t>
      </w:r>
      <w:r w:rsidR="000D2030">
        <w:rPr>
          <w:bCs/>
          <w:szCs w:val="24"/>
        </w:rPr>
        <w:t xml:space="preserve"> </w:t>
      </w:r>
      <w:r w:rsidR="00D755FE">
        <w:rPr>
          <w:bCs/>
          <w:szCs w:val="24"/>
        </w:rPr>
        <w:t>P</w:t>
      </w:r>
      <w:r w:rsidR="00D2475D">
        <w:rPr>
          <w:bCs/>
          <w:szCs w:val="24"/>
        </w:rPr>
        <w:t>rocuring</w:t>
      </w:r>
      <w:r w:rsidR="00BB5468">
        <w:rPr>
          <w:bCs/>
          <w:szCs w:val="24"/>
        </w:rPr>
        <w:t xml:space="preserve"> activity and </w:t>
      </w:r>
      <w:r w:rsidR="003503DF">
        <w:rPr>
          <w:bCs/>
          <w:szCs w:val="24"/>
        </w:rPr>
        <w:t>PEO</w:t>
      </w:r>
      <w:r w:rsidR="00A13F35" w:rsidRPr="006B11B0">
        <w:rPr>
          <w:bCs/>
          <w:szCs w:val="24"/>
        </w:rPr>
        <w:t xml:space="preserve"> competition goals </w:t>
      </w:r>
      <w:r w:rsidR="003503DF">
        <w:rPr>
          <w:bCs/>
          <w:szCs w:val="24"/>
        </w:rPr>
        <w:t>based on</w:t>
      </w:r>
      <w:r w:rsidR="00CB77F1">
        <w:rPr>
          <w:bCs/>
          <w:szCs w:val="24"/>
        </w:rPr>
        <w:t xml:space="preserve"> </w:t>
      </w:r>
      <w:r w:rsidR="00861EE7">
        <w:rPr>
          <w:bCs/>
          <w:szCs w:val="24"/>
        </w:rPr>
        <w:t xml:space="preserve">annual </w:t>
      </w:r>
      <w:r w:rsidR="00CB77F1">
        <w:rPr>
          <w:bCs/>
          <w:szCs w:val="24"/>
        </w:rPr>
        <w:t xml:space="preserve">projections submitted via the </w:t>
      </w:r>
      <w:hyperlink r:id="rId12" w:history="1">
        <w:r w:rsidR="000D2030">
          <w:rPr>
            <w:rStyle w:val="Hyperlink"/>
            <w:bCs/>
            <w:szCs w:val="24"/>
          </w:rPr>
          <w:t>Competition Projection</w:t>
        </w:r>
      </w:hyperlink>
      <w:r w:rsidR="000D2030" w:rsidRPr="000D2030">
        <w:rPr>
          <w:bCs/>
          <w:szCs w:val="24"/>
        </w:rPr>
        <w:t xml:space="preserve"> site</w:t>
      </w:r>
      <w:r w:rsidR="000D2030">
        <w:rPr>
          <w:bCs/>
          <w:szCs w:val="24"/>
        </w:rPr>
        <w:t>.</w:t>
      </w:r>
      <w:r w:rsidR="00CB77F1" w:rsidRPr="006B11B0">
        <w:rPr>
          <w:bCs/>
          <w:szCs w:val="24"/>
        </w:rPr>
        <w:t xml:space="preserve"> </w:t>
      </w:r>
      <w:r w:rsidR="00815113">
        <w:rPr>
          <w:bCs/>
          <w:szCs w:val="24"/>
        </w:rPr>
        <w:t xml:space="preserve"> Projections are due </w:t>
      </w:r>
      <w:r w:rsidR="0079794E">
        <w:rPr>
          <w:bCs/>
          <w:szCs w:val="24"/>
        </w:rPr>
        <w:t>no later than</w:t>
      </w:r>
      <w:r w:rsidR="00815113">
        <w:rPr>
          <w:bCs/>
          <w:szCs w:val="24"/>
        </w:rPr>
        <w:t xml:space="preserve"> 16 October </w:t>
      </w:r>
      <w:r w:rsidR="00861EE7">
        <w:rPr>
          <w:bCs/>
          <w:szCs w:val="24"/>
        </w:rPr>
        <w:t xml:space="preserve">of </w:t>
      </w:r>
      <w:r w:rsidR="00815113">
        <w:rPr>
          <w:bCs/>
          <w:szCs w:val="24"/>
        </w:rPr>
        <w:t>each year.</w:t>
      </w:r>
    </w:p>
    <w:p w14:paraId="1587D16B" w14:textId="587D97C5" w:rsidR="00183117" w:rsidRDefault="00151BE8" w:rsidP="00B54494">
      <w:pPr>
        <w:pStyle w:val="List1"/>
        <w:widowControl w:val="0"/>
      </w:pPr>
      <w:r w:rsidRPr="006B11B0">
        <w:rPr>
          <w:bCs/>
          <w:szCs w:val="24"/>
        </w:rPr>
        <w:t>2</w:t>
      </w:r>
      <w:r w:rsidR="00DE7264" w:rsidRPr="006B11B0">
        <w:rPr>
          <w:bCs/>
          <w:szCs w:val="24"/>
        </w:rPr>
        <w:t>.8</w:t>
      </w:r>
      <w:r w:rsidR="00433C0C" w:rsidRPr="006B11B0">
        <w:rPr>
          <w:bCs/>
          <w:szCs w:val="24"/>
        </w:rPr>
        <w:t xml:space="preserve">. </w:t>
      </w:r>
      <w:r w:rsidR="003503DF">
        <w:rPr>
          <w:bCs/>
          <w:szCs w:val="24"/>
        </w:rPr>
        <w:t>Encourage</w:t>
      </w:r>
      <w:r w:rsidR="00433C0C" w:rsidRPr="006B11B0">
        <w:rPr>
          <w:bCs/>
          <w:szCs w:val="24"/>
        </w:rPr>
        <w:t xml:space="preserve"> contracting professionals to complete the Defense Acquisition University (DAU) Continuous Learning Module (CLM) </w:t>
      </w:r>
      <w:hyperlink r:id="rId13" w:history="1">
        <w:r w:rsidR="00BE21C8" w:rsidRPr="006B11B0">
          <w:rPr>
            <w:rStyle w:val="Hyperlink"/>
            <w:bCs/>
            <w:szCs w:val="24"/>
          </w:rPr>
          <w:t>CLC 055</w:t>
        </w:r>
      </w:hyperlink>
      <w:r w:rsidR="00BE21C8" w:rsidRPr="006B11B0">
        <w:t xml:space="preserve">, </w:t>
      </w:r>
      <w:r w:rsidR="00BE21C8" w:rsidRPr="006B11B0">
        <w:rPr>
          <w:i/>
        </w:rPr>
        <w:t>Competition Requirements</w:t>
      </w:r>
      <w:r w:rsidR="00A46900" w:rsidRPr="006B11B0">
        <w:rPr>
          <w:bCs/>
          <w:szCs w:val="24"/>
        </w:rPr>
        <w:t>.</w:t>
      </w:r>
    </w:p>
    <w:p w14:paraId="35BF4FA6" w14:textId="77777777" w:rsidR="00183117" w:rsidRDefault="00DE7264" w:rsidP="00B54494">
      <w:pPr>
        <w:pStyle w:val="List1"/>
        <w:widowControl w:val="0"/>
      </w:pPr>
      <w:r w:rsidRPr="006B11B0">
        <w:rPr>
          <w:bCs/>
          <w:szCs w:val="24"/>
        </w:rPr>
        <w:t>2.9</w:t>
      </w:r>
      <w:r w:rsidR="00433C0C" w:rsidRPr="006B11B0">
        <w:rPr>
          <w:bCs/>
          <w:szCs w:val="24"/>
        </w:rPr>
        <w:t xml:space="preserve">. </w:t>
      </w:r>
      <w:r w:rsidR="002A6D36" w:rsidRPr="006B11B0">
        <w:rPr>
          <w:bCs/>
          <w:szCs w:val="24"/>
        </w:rPr>
        <w:t>Convey to program managers, contracting personnel, and senior leaders the advantages of full and open and effective competition</w:t>
      </w:r>
      <w:r w:rsidR="000C3392">
        <w:rPr>
          <w:bCs/>
          <w:szCs w:val="24"/>
        </w:rPr>
        <w:t>,</w:t>
      </w:r>
      <w:r w:rsidR="002A6D36" w:rsidRPr="006B11B0">
        <w:rPr>
          <w:bCs/>
          <w:szCs w:val="24"/>
        </w:rPr>
        <w:t xml:space="preserve"> </w:t>
      </w:r>
      <w:r w:rsidR="003503DF">
        <w:rPr>
          <w:bCs/>
          <w:szCs w:val="24"/>
        </w:rPr>
        <w:t xml:space="preserve">share </w:t>
      </w:r>
      <w:r w:rsidR="002A6D36" w:rsidRPr="006B11B0">
        <w:rPr>
          <w:bCs/>
          <w:szCs w:val="24"/>
        </w:rPr>
        <w:t>success stories</w:t>
      </w:r>
      <w:r w:rsidR="006C3915">
        <w:rPr>
          <w:bCs/>
          <w:szCs w:val="24"/>
        </w:rPr>
        <w:t>,</w:t>
      </w:r>
      <w:r w:rsidR="00861EE7">
        <w:rPr>
          <w:bCs/>
          <w:szCs w:val="24"/>
        </w:rPr>
        <w:t xml:space="preserve"> and</w:t>
      </w:r>
      <w:r w:rsidR="00861EE7" w:rsidRPr="006B11B0">
        <w:rPr>
          <w:bCs/>
          <w:szCs w:val="24"/>
        </w:rPr>
        <w:t xml:space="preserve"> </w:t>
      </w:r>
      <w:r w:rsidR="00861EE7">
        <w:rPr>
          <w:bCs/>
          <w:szCs w:val="24"/>
        </w:rPr>
        <w:t>a</w:t>
      </w:r>
      <w:r w:rsidR="00433C0C" w:rsidRPr="006B11B0">
        <w:rPr>
          <w:bCs/>
          <w:szCs w:val="24"/>
        </w:rPr>
        <w:t xml:space="preserve">ssist contracting officers in </w:t>
      </w:r>
      <w:r w:rsidR="00E3750F" w:rsidRPr="006B11B0">
        <w:rPr>
          <w:bCs/>
          <w:szCs w:val="24"/>
        </w:rPr>
        <w:t>doing the same.</w:t>
      </w:r>
      <w:r w:rsidR="00433C0C" w:rsidRPr="006B11B0">
        <w:rPr>
          <w:bCs/>
          <w:szCs w:val="24"/>
        </w:rPr>
        <w:t xml:space="preserve">  </w:t>
      </w:r>
      <w:r w:rsidR="006C3915">
        <w:rPr>
          <w:bCs/>
          <w:szCs w:val="24"/>
        </w:rPr>
        <w:t>Competition</w:t>
      </w:r>
      <w:r w:rsidR="000D2030">
        <w:rPr>
          <w:bCs/>
          <w:szCs w:val="24"/>
        </w:rPr>
        <w:t xml:space="preserve"> </w:t>
      </w:r>
      <w:r w:rsidR="00332E71">
        <w:rPr>
          <w:bCs/>
          <w:szCs w:val="24"/>
        </w:rPr>
        <w:t>a</w:t>
      </w:r>
      <w:r w:rsidR="00332E71" w:rsidRPr="006B11B0">
        <w:rPr>
          <w:bCs/>
          <w:szCs w:val="24"/>
        </w:rPr>
        <w:t>dvocate</w:t>
      </w:r>
      <w:r w:rsidR="00332E71">
        <w:rPr>
          <w:bCs/>
          <w:szCs w:val="24"/>
        </w:rPr>
        <w:t>s</w:t>
      </w:r>
      <w:r w:rsidR="00332E71" w:rsidRPr="006B11B0">
        <w:rPr>
          <w:bCs/>
          <w:szCs w:val="24"/>
        </w:rPr>
        <w:t xml:space="preserve"> </w:t>
      </w:r>
      <w:r w:rsidR="006C3915">
        <w:rPr>
          <w:bCs/>
          <w:szCs w:val="24"/>
        </w:rPr>
        <w:t>should provide training</w:t>
      </w:r>
      <w:r w:rsidR="00433C0C" w:rsidRPr="006B11B0">
        <w:rPr>
          <w:bCs/>
          <w:szCs w:val="24"/>
        </w:rPr>
        <w:t xml:space="preserve"> </w:t>
      </w:r>
      <w:r w:rsidR="000C3392">
        <w:rPr>
          <w:bCs/>
          <w:szCs w:val="24"/>
        </w:rPr>
        <w:t xml:space="preserve">to </w:t>
      </w:r>
      <w:r w:rsidR="00AF3CA9">
        <w:rPr>
          <w:bCs/>
          <w:szCs w:val="24"/>
        </w:rPr>
        <w:t xml:space="preserve">the various functionals </w:t>
      </w:r>
      <w:r w:rsidR="006C3915">
        <w:rPr>
          <w:bCs/>
          <w:szCs w:val="24"/>
        </w:rPr>
        <w:t xml:space="preserve">involved in acquisition.  </w:t>
      </w:r>
      <w:r w:rsidR="000C3392">
        <w:rPr>
          <w:bCs/>
          <w:szCs w:val="24"/>
        </w:rPr>
        <w:t>C</w:t>
      </w:r>
      <w:r w:rsidR="006C3915">
        <w:rPr>
          <w:bCs/>
          <w:szCs w:val="24"/>
        </w:rPr>
        <w:t xml:space="preserve">ompetition advocates are encouraged to use the </w:t>
      </w:r>
      <w:hyperlink r:id="rId14" w:history="1">
        <w:r w:rsidR="000D2030">
          <w:rPr>
            <w:rStyle w:val="Hyperlink"/>
            <w:bCs/>
            <w:szCs w:val="24"/>
          </w:rPr>
          <w:t>Competition Training</w:t>
        </w:r>
      </w:hyperlink>
      <w:r w:rsidR="000D2030" w:rsidRPr="000D2030">
        <w:rPr>
          <w:rStyle w:val="Hyperlink"/>
          <w:bCs/>
          <w:szCs w:val="24"/>
          <w:u w:val="none"/>
        </w:rPr>
        <w:t xml:space="preserve"> </w:t>
      </w:r>
      <w:r w:rsidR="000D2030" w:rsidRPr="000D2030">
        <w:t>template</w:t>
      </w:r>
      <w:r w:rsidR="000D2030">
        <w:rPr>
          <w:rStyle w:val="Hyperlink"/>
          <w:bCs/>
          <w:szCs w:val="24"/>
          <w:u w:val="none"/>
        </w:rPr>
        <w:t xml:space="preserve"> </w:t>
      </w:r>
      <w:r w:rsidR="006C3915">
        <w:rPr>
          <w:bCs/>
          <w:szCs w:val="24"/>
        </w:rPr>
        <w:t xml:space="preserve">developed by </w:t>
      </w:r>
      <w:proofErr w:type="gramStart"/>
      <w:r w:rsidR="00433C0C" w:rsidRPr="006B11B0">
        <w:rPr>
          <w:bCs/>
          <w:szCs w:val="24"/>
        </w:rPr>
        <w:t>OUSD</w:t>
      </w:r>
      <w:r w:rsidR="00E413F1" w:rsidRPr="006B11B0">
        <w:rPr>
          <w:bCs/>
          <w:szCs w:val="24"/>
        </w:rPr>
        <w:t>(</w:t>
      </w:r>
      <w:proofErr w:type="gramEnd"/>
      <w:r w:rsidR="003503DF">
        <w:rPr>
          <w:bCs/>
          <w:szCs w:val="24"/>
        </w:rPr>
        <w:t>A&amp;S</w:t>
      </w:r>
      <w:r w:rsidR="00E413F1" w:rsidRPr="006B11B0">
        <w:rPr>
          <w:bCs/>
          <w:szCs w:val="24"/>
        </w:rPr>
        <w:t>)</w:t>
      </w:r>
      <w:r w:rsidR="002A6D36" w:rsidRPr="006B11B0">
        <w:rPr>
          <w:bCs/>
          <w:szCs w:val="24"/>
        </w:rPr>
        <w:t xml:space="preserve"> </w:t>
      </w:r>
      <w:r w:rsidR="00433C0C" w:rsidRPr="006B11B0">
        <w:rPr>
          <w:bCs/>
          <w:szCs w:val="24"/>
        </w:rPr>
        <w:t>DP</w:t>
      </w:r>
      <w:r w:rsidR="00815113">
        <w:rPr>
          <w:bCs/>
          <w:szCs w:val="24"/>
        </w:rPr>
        <w:t>C</w:t>
      </w:r>
      <w:r w:rsidR="000D2030">
        <w:rPr>
          <w:bCs/>
          <w:szCs w:val="24"/>
        </w:rPr>
        <w:t>.</w:t>
      </w:r>
      <w:r w:rsidR="006C3915">
        <w:rPr>
          <w:rStyle w:val="Hyperlink"/>
          <w:bCs/>
          <w:szCs w:val="24"/>
        </w:rPr>
        <w:t xml:space="preserve"> </w:t>
      </w:r>
      <w:r w:rsidR="00433C0C" w:rsidRPr="006B11B0">
        <w:rPr>
          <w:bCs/>
          <w:szCs w:val="24"/>
        </w:rPr>
        <w:t xml:space="preserve"> </w:t>
      </w:r>
    </w:p>
    <w:p w14:paraId="7700C328" w14:textId="77777777" w:rsidR="00183117" w:rsidRDefault="00DE7264" w:rsidP="00B54494">
      <w:pPr>
        <w:pStyle w:val="List1"/>
        <w:widowControl w:val="0"/>
      </w:pPr>
      <w:r w:rsidRPr="006B11B0">
        <w:rPr>
          <w:bCs/>
          <w:szCs w:val="24"/>
        </w:rPr>
        <w:t>2</w:t>
      </w:r>
      <w:r w:rsidR="00433C0C" w:rsidRPr="006B11B0">
        <w:rPr>
          <w:bCs/>
          <w:szCs w:val="24"/>
        </w:rPr>
        <w:t>.10.</w:t>
      </w:r>
      <w:r w:rsidR="009F0A24" w:rsidRPr="006B11B0">
        <w:rPr>
          <w:bCs/>
          <w:szCs w:val="24"/>
        </w:rPr>
        <w:t xml:space="preserve"> </w:t>
      </w:r>
      <w:r w:rsidR="00433C0C" w:rsidRPr="006B11B0">
        <w:rPr>
          <w:bCs/>
          <w:szCs w:val="24"/>
        </w:rPr>
        <w:t xml:space="preserve">Identify </w:t>
      </w:r>
      <w:r w:rsidR="00D90753">
        <w:rPr>
          <w:bCs/>
          <w:szCs w:val="24"/>
        </w:rPr>
        <w:t xml:space="preserve">the </w:t>
      </w:r>
      <w:r w:rsidR="00433C0C" w:rsidRPr="006B11B0">
        <w:rPr>
          <w:bCs/>
          <w:szCs w:val="24"/>
        </w:rPr>
        <w:t xml:space="preserve">potential </w:t>
      </w:r>
      <w:r w:rsidR="00B312A3" w:rsidRPr="006B11B0">
        <w:rPr>
          <w:bCs/>
          <w:szCs w:val="24"/>
        </w:rPr>
        <w:t xml:space="preserve">for </w:t>
      </w:r>
      <w:r w:rsidR="00433C0C" w:rsidRPr="006B11B0">
        <w:rPr>
          <w:bCs/>
          <w:szCs w:val="24"/>
        </w:rPr>
        <w:t xml:space="preserve">full and open competition </w:t>
      </w:r>
      <w:r w:rsidR="00B312A3" w:rsidRPr="006B11B0">
        <w:rPr>
          <w:bCs/>
          <w:szCs w:val="24"/>
        </w:rPr>
        <w:t xml:space="preserve">and effective competition </w:t>
      </w:r>
      <w:r w:rsidR="00433C0C" w:rsidRPr="006B11B0">
        <w:rPr>
          <w:bCs/>
          <w:szCs w:val="24"/>
        </w:rPr>
        <w:t>and commercial opportunities through the J</w:t>
      </w:r>
      <w:r w:rsidR="00E413F1" w:rsidRPr="006B11B0">
        <w:rPr>
          <w:bCs/>
          <w:szCs w:val="24"/>
        </w:rPr>
        <w:t>ustific</w:t>
      </w:r>
      <w:r w:rsidR="002A6D36" w:rsidRPr="006B11B0">
        <w:rPr>
          <w:bCs/>
          <w:szCs w:val="24"/>
        </w:rPr>
        <w:t>ation and Approval (J</w:t>
      </w:r>
      <w:r w:rsidR="00433C0C" w:rsidRPr="006B11B0">
        <w:rPr>
          <w:bCs/>
          <w:szCs w:val="24"/>
        </w:rPr>
        <w:t>&amp;A</w:t>
      </w:r>
      <w:r w:rsidR="002A6D36" w:rsidRPr="006B11B0">
        <w:rPr>
          <w:bCs/>
          <w:szCs w:val="24"/>
        </w:rPr>
        <w:t>)</w:t>
      </w:r>
      <w:r w:rsidR="00433C0C" w:rsidRPr="006B11B0">
        <w:rPr>
          <w:bCs/>
          <w:szCs w:val="24"/>
        </w:rPr>
        <w:t xml:space="preserve"> and acquisition planning document review</w:t>
      </w:r>
      <w:r w:rsidR="00E413F1" w:rsidRPr="006B11B0">
        <w:rPr>
          <w:bCs/>
          <w:szCs w:val="24"/>
        </w:rPr>
        <w:t xml:space="preserve"> process</w:t>
      </w:r>
      <w:r w:rsidR="00433C0C" w:rsidRPr="006B11B0">
        <w:rPr>
          <w:bCs/>
          <w:szCs w:val="24"/>
        </w:rPr>
        <w:t>.  Review and approve J&amp;A</w:t>
      </w:r>
      <w:r w:rsidR="00512B6A">
        <w:rPr>
          <w:bCs/>
          <w:szCs w:val="24"/>
        </w:rPr>
        <w:t xml:space="preserve"> document</w:t>
      </w:r>
      <w:r w:rsidR="00433C0C" w:rsidRPr="006B11B0">
        <w:rPr>
          <w:bCs/>
          <w:szCs w:val="24"/>
        </w:rPr>
        <w:t>s and fair opportunity justification</w:t>
      </w:r>
      <w:r w:rsidR="001A14CE" w:rsidRPr="006B11B0">
        <w:rPr>
          <w:bCs/>
          <w:szCs w:val="24"/>
        </w:rPr>
        <w:t xml:space="preserve">s in accordance with </w:t>
      </w:r>
      <w:hyperlink r:id="rId15" w:history="1">
        <w:r w:rsidR="00482BE0">
          <w:rPr>
            <w:rStyle w:val="Hyperlink"/>
            <w:bCs/>
            <w:szCs w:val="24"/>
          </w:rPr>
          <w:t>AFFARS 5306.304(a)</w:t>
        </w:r>
      </w:hyperlink>
      <w:r w:rsidR="00D90753">
        <w:rPr>
          <w:bCs/>
          <w:szCs w:val="24"/>
        </w:rPr>
        <w:t xml:space="preserve"> and </w:t>
      </w:r>
      <w:hyperlink r:id="rId16" w:anchor="p53084056d" w:history="1">
        <w:r w:rsidR="00482BE0">
          <w:rPr>
            <w:rStyle w:val="Hyperlink"/>
            <w:szCs w:val="24"/>
          </w:rPr>
          <w:t>AFFARS 5308.405-6(d)</w:t>
        </w:r>
      </w:hyperlink>
      <w:r w:rsidR="001A14CE" w:rsidRPr="006B11B0">
        <w:rPr>
          <w:bCs/>
          <w:szCs w:val="24"/>
        </w:rPr>
        <w:t>.</w:t>
      </w:r>
    </w:p>
    <w:p w14:paraId="0B9FA85A" w14:textId="77777777" w:rsidR="00183117" w:rsidRDefault="00DE7264" w:rsidP="00B54494">
      <w:pPr>
        <w:pStyle w:val="List1"/>
        <w:widowControl w:val="0"/>
      </w:pPr>
      <w:r w:rsidRPr="006B11B0">
        <w:rPr>
          <w:bCs/>
          <w:szCs w:val="24"/>
        </w:rPr>
        <w:t>2</w:t>
      </w:r>
      <w:r w:rsidR="00433C0C" w:rsidRPr="006B11B0">
        <w:rPr>
          <w:bCs/>
          <w:szCs w:val="24"/>
        </w:rPr>
        <w:t xml:space="preserve">.11. Work with </w:t>
      </w:r>
      <w:r w:rsidR="00AF3CA9">
        <w:rPr>
          <w:bCs/>
          <w:szCs w:val="24"/>
        </w:rPr>
        <w:t>G</w:t>
      </w:r>
      <w:r w:rsidR="00433C0C" w:rsidRPr="006B11B0">
        <w:rPr>
          <w:bCs/>
          <w:szCs w:val="24"/>
        </w:rPr>
        <w:t>overnment and industry to eliminate barriers to competition and the acquisition of commercial items</w:t>
      </w:r>
      <w:r w:rsidR="00D82C11" w:rsidRPr="006B11B0">
        <w:rPr>
          <w:bCs/>
          <w:szCs w:val="24"/>
        </w:rPr>
        <w:t xml:space="preserve">. </w:t>
      </w:r>
      <w:r w:rsidR="001A14CE" w:rsidRPr="006B11B0">
        <w:rPr>
          <w:bCs/>
          <w:szCs w:val="24"/>
        </w:rPr>
        <w:t xml:space="preserve"> </w:t>
      </w:r>
    </w:p>
    <w:p w14:paraId="4DB868B7" w14:textId="795860E3" w:rsidR="00183117" w:rsidRDefault="00DE7264" w:rsidP="00B54494">
      <w:pPr>
        <w:pStyle w:val="List1"/>
        <w:widowControl w:val="0"/>
      </w:pPr>
      <w:r w:rsidRPr="006B11B0">
        <w:rPr>
          <w:bCs/>
          <w:szCs w:val="24"/>
        </w:rPr>
        <w:t>2</w:t>
      </w:r>
      <w:r w:rsidR="00433C0C" w:rsidRPr="006B11B0">
        <w:rPr>
          <w:bCs/>
          <w:szCs w:val="24"/>
        </w:rPr>
        <w:t>.1</w:t>
      </w:r>
      <w:r w:rsidR="003D1A95" w:rsidRPr="006B11B0">
        <w:rPr>
          <w:bCs/>
          <w:szCs w:val="24"/>
        </w:rPr>
        <w:t>2</w:t>
      </w:r>
      <w:r w:rsidR="00433C0C" w:rsidRPr="006B11B0">
        <w:rPr>
          <w:bCs/>
          <w:szCs w:val="24"/>
        </w:rPr>
        <w:t xml:space="preserve">. The </w:t>
      </w:r>
      <w:r w:rsidR="00D755FE">
        <w:rPr>
          <w:bCs/>
          <w:szCs w:val="24"/>
        </w:rPr>
        <w:t>P</w:t>
      </w:r>
      <w:r w:rsidR="0079794E">
        <w:rPr>
          <w:bCs/>
          <w:szCs w:val="24"/>
        </w:rPr>
        <w:t>rocuring activity</w:t>
      </w:r>
      <w:r w:rsidR="00433C0C" w:rsidRPr="006B11B0">
        <w:rPr>
          <w:bCs/>
          <w:szCs w:val="24"/>
        </w:rPr>
        <w:t xml:space="preserve"> Competition and Commercial Advocate </w:t>
      </w:r>
      <w:r w:rsidR="00392718" w:rsidRPr="006B11B0">
        <w:rPr>
          <w:bCs/>
          <w:szCs w:val="24"/>
        </w:rPr>
        <w:t xml:space="preserve">must </w:t>
      </w:r>
      <w:r w:rsidR="00433C0C" w:rsidRPr="006B11B0">
        <w:rPr>
          <w:bCs/>
          <w:szCs w:val="24"/>
        </w:rPr>
        <w:t xml:space="preserve">ensure operational contracting </w:t>
      </w:r>
      <w:r w:rsidR="003D1A95" w:rsidRPr="006B11B0">
        <w:rPr>
          <w:bCs/>
          <w:szCs w:val="24"/>
        </w:rPr>
        <w:t xml:space="preserve">Squadrons/Flights </w:t>
      </w:r>
      <w:r w:rsidR="00433C0C" w:rsidRPr="006B11B0">
        <w:rPr>
          <w:bCs/>
          <w:szCs w:val="24"/>
        </w:rPr>
        <w:t xml:space="preserve">have access to an </w:t>
      </w:r>
      <w:r w:rsidR="00E675F0" w:rsidRPr="006B11B0">
        <w:rPr>
          <w:bCs/>
          <w:szCs w:val="24"/>
        </w:rPr>
        <w:t>I</w:t>
      </w:r>
      <w:r w:rsidR="00433C0C" w:rsidRPr="006B11B0">
        <w:rPr>
          <w:bCs/>
          <w:szCs w:val="24"/>
        </w:rPr>
        <w:t>nstallation</w:t>
      </w:r>
      <w:r w:rsidR="00D7354E" w:rsidRPr="006B11B0">
        <w:rPr>
          <w:bCs/>
          <w:szCs w:val="24"/>
        </w:rPr>
        <w:t>/</w:t>
      </w:r>
      <w:r w:rsidR="00E675F0" w:rsidRPr="006B11B0">
        <w:rPr>
          <w:bCs/>
          <w:szCs w:val="24"/>
        </w:rPr>
        <w:t>Center</w:t>
      </w:r>
      <w:r w:rsidR="00433C0C" w:rsidRPr="006B11B0">
        <w:rPr>
          <w:bCs/>
          <w:szCs w:val="24"/>
        </w:rPr>
        <w:t xml:space="preserve"> Competition and Commercial Advocate</w:t>
      </w:r>
      <w:r w:rsidR="00CA49AE" w:rsidRPr="006B11B0">
        <w:rPr>
          <w:bCs/>
          <w:szCs w:val="24"/>
        </w:rPr>
        <w:t>.</w:t>
      </w:r>
    </w:p>
    <w:p w14:paraId="489D1A8E" w14:textId="733C8399" w:rsidR="00183117" w:rsidRDefault="00DE7264" w:rsidP="00B54494">
      <w:pPr>
        <w:pStyle w:val="List1"/>
        <w:widowControl w:val="0"/>
      </w:pPr>
      <w:r w:rsidRPr="006B11B0">
        <w:rPr>
          <w:bCs/>
          <w:szCs w:val="24"/>
        </w:rPr>
        <w:t>2</w:t>
      </w:r>
      <w:r w:rsidR="00433C0C" w:rsidRPr="006B11B0">
        <w:rPr>
          <w:bCs/>
          <w:szCs w:val="24"/>
        </w:rPr>
        <w:t>.1</w:t>
      </w:r>
      <w:r w:rsidR="003D1A95" w:rsidRPr="006B11B0">
        <w:rPr>
          <w:bCs/>
          <w:szCs w:val="24"/>
        </w:rPr>
        <w:t>3</w:t>
      </w:r>
      <w:r w:rsidR="00433C0C" w:rsidRPr="006B11B0">
        <w:rPr>
          <w:bCs/>
          <w:szCs w:val="24"/>
        </w:rPr>
        <w:t>.</w:t>
      </w:r>
      <w:r w:rsidR="00263B75" w:rsidRPr="006B11B0">
        <w:rPr>
          <w:bCs/>
          <w:szCs w:val="24"/>
        </w:rPr>
        <w:t xml:space="preserve"> </w:t>
      </w:r>
      <w:r w:rsidR="00433C0C" w:rsidRPr="006B11B0">
        <w:rPr>
          <w:bCs/>
          <w:szCs w:val="24"/>
        </w:rPr>
        <w:t xml:space="preserve">Establish a competition and commercial advocacy program for activities within the </w:t>
      </w:r>
      <w:r w:rsidR="00D755FE">
        <w:rPr>
          <w:bCs/>
          <w:szCs w:val="24"/>
        </w:rPr>
        <w:t>P</w:t>
      </w:r>
      <w:r w:rsidR="0079794E">
        <w:rPr>
          <w:bCs/>
          <w:szCs w:val="24"/>
        </w:rPr>
        <w:t>rocuring activity</w:t>
      </w:r>
      <w:r w:rsidR="00433C0C" w:rsidRPr="006B11B0">
        <w:rPr>
          <w:bCs/>
          <w:szCs w:val="24"/>
        </w:rPr>
        <w:t>.  The activities</w:t>
      </w:r>
      <w:r w:rsidR="003D1A95" w:rsidRPr="006B11B0">
        <w:rPr>
          <w:bCs/>
          <w:szCs w:val="24"/>
        </w:rPr>
        <w:t>’</w:t>
      </w:r>
      <w:r w:rsidR="00433C0C" w:rsidRPr="006B11B0">
        <w:rPr>
          <w:bCs/>
          <w:szCs w:val="24"/>
        </w:rPr>
        <w:t xml:space="preserve"> Competition and Commercial </w:t>
      </w:r>
      <w:r w:rsidR="00AF3CA9">
        <w:rPr>
          <w:bCs/>
          <w:szCs w:val="24"/>
        </w:rPr>
        <w:t xml:space="preserve">Advocacy </w:t>
      </w:r>
      <w:r w:rsidR="00433C0C" w:rsidRPr="006B11B0">
        <w:rPr>
          <w:bCs/>
          <w:szCs w:val="24"/>
        </w:rPr>
        <w:t xml:space="preserve">Program </w:t>
      </w:r>
      <w:r w:rsidR="00392718" w:rsidRPr="006B11B0">
        <w:rPr>
          <w:bCs/>
          <w:szCs w:val="24"/>
        </w:rPr>
        <w:t xml:space="preserve">must </w:t>
      </w:r>
      <w:r w:rsidR="00433C0C" w:rsidRPr="006B11B0">
        <w:rPr>
          <w:bCs/>
          <w:szCs w:val="24"/>
        </w:rPr>
        <w:t>meet the oversight and management and reporting requirements identified throughout this MP.</w:t>
      </w:r>
    </w:p>
    <w:p w14:paraId="3618EF29" w14:textId="77777777" w:rsidR="00183117" w:rsidRDefault="00DE7264" w:rsidP="00B54494">
      <w:pPr>
        <w:pStyle w:val="List1"/>
        <w:widowControl w:val="0"/>
      </w:pPr>
      <w:r w:rsidRPr="006B11B0">
        <w:rPr>
          <w:bCs/>
          <w:szCs w:val="24"/>
        </w:rPr>
        <w:t>2</w:t>
      </w:r>
      <w:r w:rsidR="00433C0C" w:rsidRPr="006B11B0">
        <w:rPr>
          <w:bCs/>
          <w:szCs w:val="24"/>
        </w:rPr>
        <w:t>.1</w:t>
      </w:r>
      <w:r w:rsidR="003D1A95" w:rsidRPr="006B11B0">
        <w:rPr>
          <w:bCs/>
          <w:szCs w:val="24"/>
        </w:rPr>
        <w:t>4</w:t>
      </w:r>
      <w:r w:rsidR="00433C0C" w:rsidRPr="006B11B0">
        <w:rPr>
          <w:bCs/>
          <w:szCs w:val="24"/>
        </w:rPr>
        <w:t xml:space="preserve">. Ensure that requirements are stated in the least restrictive manner to </w:t>
      </w:r>
      <w:r w:rsidR="00D90753">
        <w:rPr>
          <w:bCs/>
          <w:szCs w:val="24"/>
        </w:rPr>
        <w:t>maximize</w:t>
      </w:r>
      <w:r w:rsidR="00433C0C" w:rsidRPr="006B11B0">
        <w:rPr>
          <w:bCs/>
          <w:szCs w:val="24"/>
        </w:rPr>
        <w:t xml:space="preserve"> competition and t</w:t>
      </w:r>
      <w:r w:rsidR="001A14CE" w:rsidRPr="006B11B0">
        <w:rPr>
          <w:bCs/>
          <w:szCs w:val="24"/>
        </w:rPr>
        <w:t>he use of commercial practices.</w:t>
      </w:r>
    </w:p>
    <w:p w14:paraId="675A3D7D" w14:textId="77777777" w:rsidR="00183117" w:rsidRDefault="00DE7264" w:rsidP="00B54494">
      <w:pPr>
        <w:pStyle w:val="List1"/>
        <w:widowControl w:val="0"/>
      </w:pPr>
      <w:r w:rsidRPr="006B11B0">
        <w:rPr>
          <w:bCs/>
          <w:szCs w:val="24"/>
        </w:rPr>
        <w:t>2</w:t>
      </w:r>
      <w:r w:rsidR="00433C0C" w:rsidRPr="006B11B0">
        <w:rPr>
          <w:bCs/>
          <w:szCs w:val="24"/>
        </w:rPr>
        <w:t>.1</w:t>
      </w:r>
      <w:r w:rsidR="003D1A95" w:rsidRPr="006B11B0">
        <w:rPr>
          <w:bCs/>
          <w:szCs w:val="24"/>
        </w:rPr>
        <w:t>5</w:t>
      </w:r>
      <w:r w:rsidR="00433C0C" w:rsidRPr="006B11B0">
        <w:rPr>
          <w:bCs/>
          <w:szCs w:val="24"/>
        </w:rPr>
        <w:t xml:space="preserve">. Review and provide appropriate comments on determinations made in accordance with </w:t>
      </w:r>
      <w:r w:rsidR="00433C0C" w:rsidRPr="00512B6A">
        <w:rPr>
          <w:bCs/>
          <w:szCs w:val="24"/>
        </w:rPr>
        <w:t>FAR 9.202(b)</w:t>
      </w:r>
      <w:r w:rsidR="00433C0C" w:rsidRPr="006B11B0">
        <w:rPr>
          <w:bCs/>
          <w:szCs w:val="24"/>
        </w:rPr>
        <w:t xml:space="preserve"> that it would be unreasonable to specify the standards for qualification that </w:t>
      </w:r>
      <w:r w:rsidR="00D90753">
        <w:rPr>
          <w:bCs/>
          <w:szCs w:val="24"/>
        </w:rPr>
        <w:t xml:space="preserve">a prospective offeror </w:t>
      </w:r>
      <w:r w:rsidR="00433C0C" w:rsidRPr="006B11B0">
        <w:rPr>
          <w:bCs/>
          <w:szCs w:val="24"/>
        </w:rPr>
        <w:t>(or its product) must satisfy in order to meet established qualification requirements.</w:t>
      </w:r>
    </w:p>
    <w:p w14:paraId="45B6E80B" w14:textId="77777777" w:rsidR="00183117" w:rsidRDefault="00DE7264" w:rsidP="00B54494">
      <w:pPr>
        <w:pStyle w:val="List1"/>
        <w:widowControl w:val="0"/>
      </w:pPr>
      <w:r w:rsidRPr="006B11B0">
        <w:rPr>
          <w:bCs/>
          <w:szCs w:val="24"/>
        </w:rPr>
        <w:lastRenderedPageBreak/>
        <w:t>2</w:t>
      </w:r>
      <w:r w:rsidR="00433C0C" w:rsidRPr="006B11B0">
        <w:rPr>
          <w:bCs/>
          <w:szCs w:val="24"/>
        </w:rPr>
        <w:t>.1</w:t>
      </w:r>
      <w:r w:rsidR="003D1A95" w:rsidRPr="006B11B0">
        <w:rPr>
          <w:bCs/>
          <w:szCs w:val="24"/>
        </w:rPr>
        <w:t>6</w:t>
      </w:r>
      <w:r w:rsidR="00433C0C" w:rsidRPr="006B11B0">
        <w:rPr>
          <w:bCs/>
          <w:szCs w:val="24"/>
        </w:rPr>
        <w:t xml:space="preserve">. Prepare and submit an annual competition and commercial </w:t>
      </w:r>
      <w:r w:rsidR="002C08DA" w:rsidRPr="006B11B0">
        <w:rPr>
          <w:bCs/>
          <w:szCs w:val="24"/>
        </w:rPr>
        <w:t xml:space="preserve">report </w:t>
      </w:r>
      <w:r w:rsidR="00433C0C" w:rsidRPr="006B11B0">
        <w:rPr>
          <w:bCs/>
          <w:szCs w:val="24"/>
        </w:rPr>
        <w:t xml:space="preserve">in accordance with </w:t>
      </w:r>
      <w:r w:rsidR="006E43D7" w:rsidRPr="00512B6A">
        <w:rPr>
          <w:bCs/>
          <w:szCs w:val="24"/>
        </w:rPr>
        <w:t>FAR 6.502(b</w:t>
      </w:r>
      <w:proofErr w:type="gramStart"/>
      <w:r w:rsidR="006E43D7" w:rsidRPr="00512B6A">
        <w:rPr>
          <w:bCs/>
          <w:szCs w:val="24"/>
        </w:rPr>
        <w:t>)(</w:t>
      </w:r>
      <w:proofErr w:type="gramEnd"/>
      <w:r w:rsidR="006E43D7" w:rsidRPr="00512B6A">
        <w:rPr>
          <w:bCs/>
          <w:szCs w:val="24"/>
        </w:rPr>
        <w:t>2)</w:t>
      </w:r>
      <w:r w:rsidR="00433C0C" w:rsidRPr="006B11B0">
        <w:rPr>
          <w:bCs/>
          <w:szCs w:val="24"/>
        </w:rPr>
        <w:t xml:space="preserve"> and Paragraph</w:t>
      </w:r>
      <w:r w:rsidR="001A14CE" w:rsidRPr="006B11B0">
        <w:rPr>
          <w:bCs/>
          <w:szCs w:val="24"/>
        </w:rPr>
        <w:t xml:space="preserve"> </w:t>
      </w:r>
      <w:r w:rsidR="007E0993">
        <w:rPr>
          <w:bCs/>
          <w:szCs w:val="24"/>
        </w:rPr>
        <w:t>4</w:t>
      </w:r>
      <w:r w:rsidR="001A14CE" w:rsidRPr="006B11B0">
        <w:rPr>
          <w:bCs/>
          <w:szCs w:val="24"/>
        </w:rPr>
        <w:t xml:space="preserve"> of this </w:t>
      </w:r>
      <w:r w:rsidR="002C08DA" w:rsidRPr="006B11B0">
        <w:rPr>
          <w:bCs/>
          <w:szCs w:val="24"/>
        </w:rPr>
        <w:t>MP</w:t>
      </w:r>
      <w:r w:rsidR="001A14CE" w:rsidRPr="006B11B0">
        <w:rPr>
          <w:bCs/>
          <w:szCs w:val="24"/>
        </w:rPr>
        <w:t>.</w:t>
      </w:r>
      <w:bookmarkStart w:id="6" w:name="_Toc38365626"/>
    </w:p>
    <w:p w14:paraId="283CE2E2" w14:textId="77777777" w:rsidR="00183117" w:rsidRDefault="00DE7264" w:rsidP="00B54494">
      <w:pPr>
        <w:pStyle w:val="Heading3"/>
        <w:keepNext w:val="0"/>
        <w:keepLines w:val="0"/>
        <w:widowControl w:val="0"/>
      </w:pPr>
      <w:r w:rsidRPr="006B11B0">
        <w:t>3</w:t>
      </w:r>
      <w:r w:rsidR="00433C0C" w:rsidRPr="006B11B0">
        <w:t>.  Appointment of the Competition and Commercial Advocate.</w:t>
      </w:r>
      <w:bookmarkEnd w:id="6"/>
    </w:p>
    <w:p w14:paraId="5523C3F1" w14:textId="36CA908D" w:rsidR="00183117" w:rsidRDefault="00DE7264" w:rsidP="00B54494">
      <w:pPr>
        <w:pStyle w:val="List1"/>
        <w:widowControl w:val="0"/>
        <w:rPr>
          <w:bCs/>
          <w:szCs w:val="24"/>
        </w:rPr>
      </w:pPr>
      <w:r w:rsidRPr="006B11B0">
        <w:rPr>
          <w:bCs/>
          <w:szCs w:val="24"/>
        </w:rPr>
        <w:t>3</w:t>
      </w:r>
      <w:r w:rsidR="00433C0C" w:rsidRPr="006B11B0">
        <w:rPr>
          <w:bCs/>
          <w:szCs w:val="24"/>
        </w:rPr>
        <w:t xml:space="preserve">.1. </w:t>
      </w:r>
      <w:r w:rsidR="0079794E">
        <w:rPr>
          <w:bCs/>
          <w:szCs w:val="24"/>
        </w:rPr>
        <w:t>Procuring activity</w:t>
      </w:r>
      <w:r w:rsidR="00433C0C" w:rsidRPr="006B11B0">
        <w:rPr>
          <w:bCs/>
          <w:szCs w:val="24"/>
        </w:rPr>
        <w:t xml:space="preserve"> Competition and Commercial Advocate Appointments.</w:t>
      </w:r>
      <w:r w:rsidRPr="006B11B0">
        <w:rPr>
          <w:bCs/>
          <w:szCs w:val="24"/>
        </w:rPr>
        <w:t>3</w:t>
      </w:r>
      <w:r w:rsidR="00433C0C" w:rsidRPr="006B11B0">
        <w:rPr>
          <w:bCs/>
          <w:szCs w:val="24"/>
        </w:rPr>
        <w:t xml:space="preserve">.1.1. </w:t>
      </w:r>
    </w:p>
    <w:p w14:paraId="44FFB369" w14:textId="14A7AA22" w:rsidR="00587CD3" w:rsidRDefault="00587CD3" w:rsidP="00B54494">
      <w:pPr>
        <w:pStyle w:val="List1"/>
        <w:widowControl w:val="0"/>
      </w:pPr>
      <w:r w:rsidRPr="00735F8D">
        <w:rPr>
          <w:rFonts w:ascii="Calibri" w:hAnsi="Calibri" w:cs="Calibri"/>
          <w:color w:val="000000"/>
        </w:rPr>
        <w:t>The AF Competition Advocate General appoints</w:t>
      </w:r>
      <w:r>
        <w:rPr>
          <w:rFonts w:ascii="Calibri" w:hAnsi="Calibri" w:cs="Calibri"/>
          <w:color w:val="000000"/>
        </w:rPr>
        <w:t xml:space="preserve"> </w:t>
      </w:r>
      <w:r w:rsidRPr="00735F8D">
        <w:rPr>
          <w:rFonts w:ascii="Calibri" w:hAnsi="Calibri" w:cs="Calibri"/>
          <w:color w:val="000000"/>
        </w:rPr>
        <w:t xml:space="preserve">procuring/contracting activity Competition and Commercial Advocates. </w:t>
      </w:r>
      <w:r w:rsidR="00AF51D4">
        <w:rPr>
          <w:rFonts w:ascii="Calibri" w:hAnsi="Calibri" w:cs="Calibri"/>
          <w:color w:val="000000"/>
        </w:rPr>
        <w:t xml:space="preserve"> </w:t>
      </w:r>
      <w:r w:rsidRPr="00735F8D">
        <w:rPr>
          <w:rFonts w:ascii="Calibri" w:hAnsi="Calibri" w:cs="Calibri"/>
          <w:color w:val="000000"/>
        </w:rPr>
        <w:t>MAJCOM/DRU/AFRCO/SpRCO/SMC</w:t>
      </w:r>
      <w:r w:rsidR="00AF51D4">
        <w:rPr>
          <w:rFonts w:ascii="Calibri" w:hAnsi="Calibri" w:cs="Calibri"/>
          <w:color w:val="000000"/>
        </w:rPr>
        <w:t xml:space="preserve"> </w:t>
      </w:r>
      <w:r w:rsidRPr="00735F8D">
        <w:rPr>
          <w:rFonts w:ascii="Calibri" w:hAnsi="Calibri" w:cs="Calibri"/>
          <w:color w:val="000000"/>
        </w:rPr>
        <w:t>SCOs must nominate a primary and alternate Competition and Commercial Advocate for each of the procuring/contracting activities identified at AFFARS 5306.50</w:t>
      </w:r>
      <w:r w:rsidR="00AF51D4">
        <w:rPr>
          <w:rFonts w:ascii="Calibri" w:hAnsi="Calibri" w:cs="Calibri"/>
          <w:color w:val="000000"/>
        </w:rPr>
        <w:t>1</w:t>
      </w:r>
      <w:r w:rsidRPr="00735F8D">
        <w:rPr>
          <w:rFonts w:ascii="Calibri" w:hAnsi="Calibri" w:cs="Calibri"/>
          <w:color w:val="000000"/>
        </w:rPr>
        <w:t xml:space="preserve"> to the AF Competition Advocate General.</w:t>
      </w:r>
      <w:r w:rsidR="00AF51D4">
        <w:rPr>
          <w:rFonts w:ascii="Calibri" w:hAnsi="Calibri" w:cs="Calibri"/>
          <w:color w:val="000000"/>
        </w:rPr>
        <w:t xml:space="preserve"> </w:t>
      </w:r>
      <w:r w:rsidRPr="00735F8D">
        <w:rPr>
          <w:rFonts w:ascii="Calibri" w:hAnsi="Calibri" w:cs="Calibri"/>
          <w:color w:val="000000"/>
        </w:rPr>
        <w:t xml:space="preserve"> The AFICC SCO or civilian deputy must be the primary Competition and Commercial Advocate for the MAJCOM they support. </w:t>
      </w:r>
      <w:r w:rsidR="00AF51D4">
        <w:rPr>
          <w:rFonts w:ascii="Calibri" w:hAnsi="Calibri" w:cs="Calibri"/>
          <w:color w:val="000000"/>
        </w:rPr>
        <w:t xml:space="preserve"> </w:t>
      </w:r>
      <w:r w:rsidRPr="00735F8D">
        <w:rPr>
          <w:rFonts w:ascii="Calibri" w:hAnsi="Calibri" w:cs="Calibri"/>
          <w:color w:val="000000"/>
        </w:rPr>
        <w:t>SCOs must submit the</w:t>
      </w:r>
      <w:r>
        <w:rPr>
          <w:bCs/>
          <w:szCs w:val="24"/>
        </w:rPr>
        <w:t xml:space="preserve"> </w:t>
      </w:r>
      <w:hyperlink r:id="rId17" w:history="1">
        <w:r w:rsidRPr="00E80B6E">
          <w:rPr>
            <w:rStyle w:val="Hyperlink"/>
            <w:bCs/>
            <w:szCs w:val="24"/>
          </w:rPr>
          <w:t>Competition and Commercial Advocate Nomination</w:t>
        </w:r>
      </w:hyperlink>
      <w:r w:rsidRPr="00735F8D">
        <w:rPr>
          <w:rFonts w:ascii="Calibri" w:hAnsi="Calibri" w:cs="Calibri"/>
          <w:color w:val="000000"/>
        </w:rPr>
        <w:t xml:space="preserve"> package to </w:t>
      </w:r>
      <w:hyperlink r:id="rId18" w:history="1">
        <w:r w:rsidRPr="006B11B0">
          <w:rPr>
            <w:rStyle w:val="Hyperlink"/>
            <w:bCs/>
            <w:szCs w:val="24"/>
          </w:rPr>
          <w:t>SAF/AQCP</w:t>
        </w:r>
      </w:hyperlink>
      <w:r w:rsidRPr="00735F8D">
        <w:rPr>
          <w:rFonts w:ascii="Calibri" w:hAnsi="Calibri" w:cs="Calibri"/>
          <w:color w:val="000000"/>
        </w:rPr>
        <w:t> and include the following information:</w:t>
      </w:r>
    </w:p>
    <w:p w14:paraId="3B0D3FB5" w14:textId="75065D47" w:rsidR="00183117" w:rsidRDefault="00DE7264" w:rsidP="00B54494">
      <w:pPr>
        <w:pStyle w:val="List3"/>
        <w:keepNext w:val="0"/>
        <w:keepLines w:val="0"/>
        <w:widowControl w:val="0"/>
      </w:pPr>
      <w:r w:rsidRPr="006B11B0">
        <w:rPr>
          <w:bCs/>
          <w:szCs w:val="24"/>
        </w:rPr>
        <w:t>3</w:t>
      </w:r>
      <w:r w:rsidR="00433C0C" w:rsidRPr="006B11B0">
        <w:rPr>
          <w:bCs/>
          <w:szCs w:val="24"/>
        </w:rPr>
        <w:t>.1.1.1.</w:t>
      </w:r>
      <w:r w:rsidR="00263B75" w:rsidRPr="006B11B0">
        <w:rPr>
          <w:bCs/>
          <w:szCs w:val="24"/>
        </w:rPr>
        <w:t xml:space="preserve"> </w:t>
      </w:r>
      <w:r w:rsidR="00433C0C" w:rsidRPr="006B11B0">
        <w:rPr>
          <w:bCs/>
          <w:szCs w:val="24"/>
        </w:rPr>
        <w:t>Procur</w:t>
      </w:r>
      <w:r w:rsidR="00392718" w:rsidRPr="006B11B0">
        <w:rPr>
          <w:bCs/>
          <w:szCs w:val="24"/>
        </w:rPr>
        <w:t>ing</w:t>
      </w:r>
      <w:r w:rsidR="00433C0C" w:rsidRPr="006B11B0">
        <w:rPr>
          <w:bCs/>
          <w:szCs w:val="24"/>
        </w:rPr>
        <w:t xml:space="preserve"> Activity </w:t>
      </w:r>
    </w:p>
    <w:p w14:paraId="2D941C3E" w14:textId="637FB0D5" w:rsidR="00183117" w:rsidRDefault="00DE7264" w:rsidP="00B54494">
      <w:pPr>
        <w:pStyle w:val="List3"/>
        <w:keepNext w:val="0"/>
        <w:keepLines w:val="0"/>
        <w:widowControl w:val="0"/>
      </w:pPr>
      <w:r w:rsidRPr="006B11B0">
        <w:rPr>
          <w:bCs/>
          <w:szCs w:val="24"/>
        </w:rPr>
        <w:t>3</w:t>
      </w:r>
      <w:r w:rsidR="00433C0C" w:rsidRPr="006B11B0">
        <w:rPr>
          <w:bCs/>
          <w:szCs w:val="24"/>
        </w:rPr>
        <w:t>.1.1.</w:t>
      </w:r>
      <w:r w:rsidR="00FD6AC6">
        <w:rPr>
          <w:bCs/>
          <w:szCs w:val="24"/>
        </w:rPr>
        <w:t>2</w:t>
      </w:r>
      <w:r w:rsidR="00433C0C" w:rsidRPr="006B11B0">
        <w:rPr>
          <w:bCs/>
          <w:szCs w:val="24"/>
        </w:rPr>
        <w:t>.</w:t>
      </w:r>
      <w:r w:rsidR="00263B75" w:rsidRPr="006B11B0">
        <w:rPr>
          <w:bCs/>
          <w:szCs w:val="24"/>
        </w:rPr>
        <w:t xml:space="preserve"> </w:t>
      </w:r>
      <w:r w:rsidR="00433C0C" w:rsidRPr="006B11B0">
        <w:rPr>
          <w:bCs/>
          <w:szCs w:val="24"/>
        </w:rPr>
        <w:t>Primary and alternate nomination</w:t>
      </w:r>
    </w:p>
    <w:p w14:paraId="4F612701" w14:textId="27F2B85B" w:rsidR="00183117" w:rsidRDefault="00DE7264" w:rsidP="00B54494">
      <w:pPr>
        <w:pStyle w:val="List3"/>
        <w:keepNext w:val="0"/>
        <w:keepLines w:val="0"/>
        <w:widowControl w:val="0"/>
        <w:rPr>
          <w:bCs/>
          <w:szCs w:val="24"/>
        </w:rPr>
      </w:pPr>
      <w:r w:rsidRPr="006B11B0">
        <w:rPr>
          <w:bCs/>
          <w:szCs w:val="24"/>
        </w:rPr>
        <w:t>3</w:t>
      </w:r>
      <w:r w:rsidR="00433C0C" w:rsidRPr="006B11B0">
        <w:rPr>
          <w:bCs/>
          <w:szCs w:val="24"/>
        </w:rPr>
        <w:t>.1.1.</w:t>
      </w:r>
      <w:r w:rsidR="00FD6AC6">
        <w:rPr>
          <w:bCs/>
          <w:szCs w:val="24"/>
        </w:rPr>
        <w:t>3</w:t>
      </w:r>
      <w:r w:rsidR="00433C0C" w:rsidRPr="006B11B0">
        <w:rPr>
          <w:bCs/>
          <w:szCs w:val="24"/>
        </w:rPr>
        <w:t>.</w:t>
      </w:r>
      <w:r w:rsidR="00263B75" w:rsidRPr="006B11B0">
        <w:rPr>
          <w:bCs/>
          <w:szCs w:val="24"/>
        </w:rPr>
        <w:t xml:space="preserve"> </w:t>
      </w:r>
      <w:r w:rsidR="00433C0C" w:rsidRPr="006B11B0">
        <w:rPr>
          <w:bCs/>
          <w:szCs w:val="24"/>
        </w:rPr>
        <w:t xml:space="preserve">Name of the </w:t>
      </w:r>
      <w:r w:rsidR="00392718" w:rsidRPr="006B11B0">
        <w:rPr>
          <w:bCs/>
          <w:szCs w:val="24"/>
        </w:rPr>
        <w:t xml:space="preserve">nominated </w:t>
      </w:r>
      <w:r w:rsidR="00433C0C" w:rsidRPr="006B11B0">
        <w:rPr>
          <w:bCs/>
          <w:szCs w:val="24"/>
        </w:rPr>
        <w:t>Competition and Commercial Advocate or alternate</w:t>
      </w:r>
    </w:p>
    <w:p w14:paraId="723F974E" w14:textId="5225C091" w:rsidR="00FD6AC6" w:rsidRDefault="00FD6AC6" w:rsidP="00B54494">
      <w:pPr>
        <w:pStyle w:val="List3"/>
        <w:keepNext w:val="0"/>
        <w:keepLines w:val="0"/>
        <w:widowControl w:val="0"/>
      </w:pPr>
      <w:r>
        <w:rPr>
          <w:bCs/>
          <w:szCs w:val="24"/>
        </w:rPr>
        <w:t>3.1.1.4. E-mail address of the nominated Competition and Commercial Advocate or alternate</w:t>
      </w:r>
    </w:p>
    <w:p w14:paraId="1CC5B790" w14:textId="40E3A8BB" w:rsidR="00183117" w:rsidRDefault="00DE7264" w:rsidP="00B54494">
      <w:pPr>
        <w:pStyle w:val="List3"/>
        <w:keepNext w:val="0"/>
        <w:keepLines w:val="0"/>
        <w:widowControl w:val="0"/>
      </w:pPr>
      <w:r w:rsidRPr="006B11B0">
        <w:rPr>
          <w:bCs/>
          <w:szCs w:val="24"/>
        </w:rPr>
        <w:t>3</w:t>
      </w:r>
      <w:r w:rsidR="00433C0C" w:rsidRPr="006B11B0">
        <w:rPr>
          <w:bCs/>
          <w:szCs w:val="24"/>
        </w:rPr>
        <w:t>.1.1.</w:t>
      </w:r>
      <w:r w:rsidR="00FD6AC6">
        <w:rPr>
          <w:bCs/>
          <w:szCs w:val="24"/>
        </w:rPr>
        <w:t>5</w:t>
      </w:r>
      <w:r w:rsidR="00433C0C" w:rsidRPr="006B11B0">
        <w:rPr>
          <w:bCs/>
          <w:szCs w:val="24"/>
        </w:rPr>
        <w:t xml:space="preserve">. Telephone number of the </w:t>
      </w:r>
      <w:r w:rsidR="00392718" w:rsidRPr="006B11B0">
        <w:rPr>
          <w:bCs/>
          <w:szCs w:val="24"/>
        </w:rPr>
        <w:t xml:space="preserve">nominated </w:t>
      </w:r>
      <w:r w:rsidR="00433C0C" w:rsidRPr="006B11B0">
        <w:rPr>
          <w:bCs/>
          <w:szCs w:val="24"/>
        </w:rPr>
        <w:t xml:space="preserve">Competition and Commercial Advocate or alternate </w:t>
      </w:r>
    </w:p>
    <w:p w14:paraId="75FFC4FB" w14:textId="0A7F1663" w:rsidR="00183117" w:rsidRDefault="00DE7264" w:rsidP="00B54494">
      <w:pPr>
        <w:pStyle w:val="List3"/>
        <w:keepNext w:val="0"/>
        <w:keepLines w:val="0"/>
        <w:widowControl w:val="0"/>
      </w:pPr>
      <w:r w:rsidRPr="006B11B0">
        <w:rPr>
          <w:bCs/>
          <w:szCs w:val="24"/>
        </w:rPr>
        <w:t>3</w:t>
      </w:r>
      <w:r w:rsidR="00433C0C" w:rsidRPr="006B11B0">
        <w:rPr>
          <w:bCs/>
          <w:szCs w:val="24"/>
        </w:rPr>
        <w:t>.1.1.</w:t>
      </w:r>
      <w:r w:rsidR="00FD6AC6">
        <w:rPr>
          <w:bCs/>
          <w:szCs w:val="24"/>
        </w:rPr>
        <w:t>6</w:t>
      </w:r>
      <w:r w:rsidR="00433C0C" w:rsidRPr="006B11B0">
        <w:rPr>
          <w:bCs/>
          <w:szCs w:val="24"/>
        </w:rPr>
        <w:t>.</w:t>
      </w:r>
      <w:r w:rsidR="00263B75" w:rsidRPr="006B11B0">
        <w:rPr>
          <w:bCs/>
          <w:szCs w:val="24"/>
        </w:rPr>
        <w:t xml:space="preserve"> </w:t>
      </w:r>
      <w:r w:rsidR="00083415">
        <w:rPr>
          <w:bCs/>
          <w:szCs w:val="24"/>
        </w:rPr>
        <w:t>C</w:t>
      </w:r>
      <w:r w:rsidR="00433C0C" w:rsidRPr="006B11B0">
        <w:rPr>
          <w:bCs/>
          <w:szCs w:val="24"/>
        </w:rPr>
        <w:t>andidate resume</w:t>
      </w:r>
      <w:r w:rsidR="0079794E">
        <w:rPr>
          <w:bCs/>
          <w:szCs w:val="24"/>
        </w:rPr>
        <w:t xml:space="preserve"> </w:t>
      </w:r>
    </w:p>
    <w:p w14:paraId="1BBF94FC" w14:textId="738DDD8D" w:rsidR="00183117" w:rsidRDefault="00DE7264" w:rsidP="00B54494">
      <w:pPr>
        <w:pStyle w:val="List3"/>
        <w:keepNext w:val="0"/>
        <w:keepLines w:val="0"/>
        <w:widowControl w:val="0"/>
      </w:pPr>
      <w:r w:rsidRPr="006B11B0">
        <w:rPr>
          <w:bCs/>
          <w:szCs w:val="24"/>
        </w:rPr>
        <w:t>3</w:t>
      </w:r>
      <w:r w:rsidR="00433C0C" w:rsidRPr="006B11B0">
        <w:rPr>
          <w:bCs/>
          <w:szCs w:val="24"/>
        </w:rPr>
        <w:t>.1.1.</w:t>
      </w:r>
      <w:r w:rsidR="00FD6AC6">
        <w:rPr>
          <w:bCs/>
          <w:szCs w:val="24"/>
        </w:rPr>
        <w:t>7</w:t>
      </w:r>
      <w:r w:rsidR="00433C0C" w:rsidRPr="006B11B0">
        <w:rPr>
          <w:bCs/>
          <w:szCs w:val="24"/>
        </w:rPr>
        <w:t xml:space="preserve">. </w:t>
      </w:r>
      <w:r w:rsidR="0079794E">
        <w:rPr>
          <w:bCs/>
          <w:szCs w:val="24"/>
        </w:rPr>
        <w:t>Competition action officer contact information</w:t>
      </w:r>
      <w:r w:rsidR="00083415">
        <w:rPr>
          <w:bCs/>
          <w:szCs w:val="24"/>
        </w:rPr>
        <w:t>, if applicable</w:t>
      </w:r>
    </w:p>
    <w:p w14:paraId="28FCA45D" w14:textId="77777777" w:rsidR="00183117" w:rsidRDefault="00DE7264" w:rsidP="00B54494">
      <w:pPr>
        <w:pStyle w:val="List2"/>
        <w:keepNext w:val="0"/>
        <w:keepLines w:val="0"/>
        <w:widowControl w:val="0"/>
      </w:pPr>
      <w:r w:rsidRPr="006B11B0">
        <w:rPr>
          <w:bCs/>
          <w:szCs w:val="24"/>
        </w:rPr>
        <w:t>3</w:t>
      </w:r>
      <w:r w:rsidR="0072188D" w:rsidRPr="006B11B0">
        <w:rPr>
          <w:bCs/>
          <w:szCs w:val="24"/>
        </w:rPr>
        <w:t xml:space="preserve">.1.2. </w:t>
      </w:r>
      <w:r w:rsidR="00C34F69" w:rsidRPr="006B11B0">
        <w:rPr>
          <w:bCs/>
          <w:szCs w:val="24"/>
        </w:rPr>
        <w:t>The</w:t>
      </w:r>
      <w:r w:rsidR="00E65CEA">
        <w:rPr>
          <w:bCs/>
          <w:szCs w:val="24"/>
        </w:rPr>
        <w:t xml:space="preserve"> AF</w:t>
      </w:r>
      <w:r w:rsidR="00C34F69" w:rsidRPr="006B11B0">
        <w:rPr>
          <w:bCs/>
          <w:szCs w:val="24"/>
        </w:rPr>
        <w:t xml:space="preserve"> Competition Advocate General</w:t>
      </w:r>
      <w:r w:rsidR="0072188D" w:rsidRPr="006B11B0">
        <w:rPr>
          <w:bCs/>
          <w:szCs w:val="24"/>
        </w:rPr>
        <w:t xml:space="preserve"> appoint</w:t>
      </w:r>
      <w:r w:rsidR="004D0E1E">
        <w:rPr>
          <w:bCs/>
          <w:szCs w:val="24"/>
        </w:rPr>
        <w:t>s the</w:t>
      </w:r>
      <w:r w:rsidR="0072188D" w:rsidRPr="006B11B0">
        <w:rPr>
          <w:bCs/>
          <w:szCs w:val="24"/>
        </w:rPr>
        <w:t xml:space="preserve"> </w:t>
      </w:r>
      <w:r w:rsidR="00186A27" w:rsidRPr="006B11B0">
        <w:rPr>
          <w:bCs/>
          <w:szCs w:val="24"/>
        </w:rPr>
        <w:t xml:space="preserve">primary </w:t>
      </w:r>
      <w:r w:rsidR="004D0E1E">
        <w:rPr>
          <w:bCs/>
          <w:szCs w:val="24"/>
        </w:rPr>
        <w:t xml:space="preserve">and alternate </w:t>
      </w:r>
      <w:r w:rsidR="0079794E">
        <w:rPr>
          <w:bCs/>
          <w:szCs w:val="24"/>
        </w:rPr>
        <w:t>procuring</w:t>
      </w:r>
      <w:r w:rsidR="00D2475D">
        <w:rPr>
          <w:bCs/>
          <w:szCs w:val="24"/>
        </w:rPr>
        <w:t>/contracting</w:t>
      </w:r>
      <w:r w:rsidR="0079794E">
        <w:rPr>
          <w:bCs/>
          <w:szCs w:val="24"/>
        </w:rPr>
        <w:t xml:space="preserve"> activity </w:t>
      </w:r>
      <w:r w:rsidR="0072188D" w:rsidRPr="006B11B0">
        <w:rPr>
          <w:bCs/>
          <w:szCs w:val="24"/>
        </w:rPr>
        <w:t xml:space="preserve">Competition and Commercial Advocates via </w:t>
      </w:r>
      <w:r w:rsidR="00A46900" w:rsidRPr="006B11B0">
        <w:rPr>
          <w:bCs/>
          <w:szCs w:val="24"/>
        </w:rPr>
        <w:t>certificate</w:t>
      </w:r>
      <w:r w:rsidR="0072188D" w:rsidRPr="006B11B0">
        <w:rPr>
          <w:bCs/>
          <w:szCs w:val="24"/>
        </w:rPr>
        <w:t>.</w:t>
      </w:r>
    </w:p>
    <w:p w14:paraId="266E0A69" w14:textId="0EE4F8F1" w:rsidR="00183117" w:rsidRDefault="00641926" w:rsidP="00B54494">
      <w:pPr>
        <w:pStyle w:val="List2"/>
        <w:keepNext w:val="0"/>
        <w:keepLines w:val="0"/>
        <w:widowControl w:val="0"/>
      </w:pPr>
      <w:r w:rsidRPr="006B11B0">
        <w:rPr>
          <w:bCs/>
          <w:szCs w:val="24"/>
        </w:rPr>
        <w:t>3.1.3.</w:t>
      </w:r>
      <w:r w:rsidR="00675647" w:rsidRPr="006B11B0">
        <w:rPr>
          <w:bCs/>
          <w:szCs w:val="24"/>
        </w:rPr>
        <w:t xml:space="preserve"> Once appointed, </w:t>
      </w:r>
      <w:r w:rsidR="004D0E1E">
        <w:rPr>
          <w:bCs/>
          <w:szCs w:val="24"/>
        </w:rPr>
        <w:t>he competition action officer</w:t>
      </w:r>
      <w:r w:rsidR="00392718" w:rsidRPr="006B11B0">
        <w:rPr>
          <w:bCs/>
          <w:szCs w:val="24"/>
        </w:rPr>
        <w:t xml:space="preserve"> </w:t>
      </w:r>
      <w:r w:rsidR="006C267C" w:rsidRPr="006B11B0">
        <w:rPr>
          <w:bCs/>
          <w:szCs w:val="24"/>
        </w:rPr>
        <w:t>update</w:t>
      </w:r>
      <w:r w:rsidR="00BF3F82">
        <w:rPr>
          <w:bCs/>
          <w:szCs w:val="24"/>
        </w:rPr>
        <w:t>s</w:t>
      </w:r>
      <w:r w:rsidR="006C267C" w:rsidRPr="006B11B0">
        <w:rPr>
          <w:bCs/>
          <w:szCs w:val="24"/>
        </w:rPr>
        <w:t xml:space="preserve"> the</w:t>
      </w:r>
      <w:r w:rsidR="00FD6CA4" w:rsidRPr="006B11B0">
        <w:rPr>
          <w:bCs/>
          <w:szCs w:val="24"/>
        </w:rPr>
        <w:t xml:space="preserve"> </w:t>
      </w:r>
      <w:hyperlink r:id="rId19" w:history="1">
        <w:r w:rsidR="00EC2E6D" w:rsidRPr="006B11B0">
          <w:rPr>
            <w:rStyle w:val="Hyperlink"/>
            <w:bCs/>
            <w:szCs w:val="24"/>
          </w:rPr>
          <w:t>Competition and Commercial Advocates</w:t>
        </w:r>
      </w:hyperlink>
      <w:r w:rsidR="00EC2E6D" w:rsidRPr="006B11B0">
        <w:rPr>
          <w:rStyle w:val="Hyperlink"/>
          <w:bCs/>
          <w:color w:val="auto"/>
          <w:szCs w:val="24"/>
          <w:u w:val="none"/>
        </w:rPr>
        <w:t xml:space="preserve"> list</w:t>
      </w:r>
      <w:r w:rsidR="00675647" w:rsidRPr="006B11B0">
        <w:rPr>
          <w:bCs/>
          <w:szCs w:val="24"/>
        </w:rPr>
        <w:t xml:space="preserve"> with the required information</w:t>
      </w:r>
      <w:r w:rsidR="00691238" w:rsidRPr="006B11B0">
        <w:rPr>
          <w:bCs/>
          <w:szCs w:val="24"/>
        </w:rPr>
        <w:t>.</w:t>
      </w:r>
    </w:p>
    <w:p w14:paraId="255096CF" w14:textId="77777777" w:rsidR="00183117" w:rsidRDefault="00DE7264" w:rsidP="00B54494">
      <w:pPr>
        <w:pStyle w:val="List1"/>
        <w:widowControl w:val="0"/>
      </w:pPr>
      <w:r w:rsidRPr="006B11B0">
        <w:rPr>
          <w:bCs/>
          <w:szCs w:val="24"/>
        </w:rPr>
        <w:t>3</w:t>
      </w:r>
      <w:r w:rsidR="00433C0C" w:rsidRPr="006B11B0">
        <w:rPr>
          <w:bCs/>
          <w:szCs w:val="24"/>
        </w:rPr>
        <w:t xml:space="preserve">.2. </w:t>
      </w:r>
      <w:r w:rsidR="001C200C">
        <w:rPr>
          <w:bCs/>
          <w:szCs w:val="24"/>
        </w:rPr>
        <w:t xml:space="preserve">Subordinate </w:t>
      </w:r>
      <w:r w:rsidR="00083415">
        <w:rPr>
          <w:bCs/>
          <w:szCs w:val="24"/>
        </w:rPr>
        <w:t xml:space="preserve">Contracting Activity </w:t>
      </w:r>
      <w:r w:rsidR="00433C0C" w:rsidRPr="006B11B0">
        <w:rPr>
          <w:bCs/>
          <w:szCs w:val="24"/>
        </w:rPr>
        <w:t>Competition and Commercial Advocate Appointments.</w:t>
      </w:r>
      <w:r w:rsidR="00433C0C" w:rsidRPr="006B11B0">
        <w:rPr>
          <w:b/>
          <w:bCs/>
          <w:szCs w:val="24"/>
        </w:rPr>
        <w:t xml:space="preserve">  </w:t>
      </w:r>
    </w:p>
    <w:p w14:paraId="064561CD" w14:textId="066E7DC2" w:rsidR="00183117" w:rsidRDefault="00DE7264" w:rsidP="00B54494">
      <w:pPr>
        <w:pStyle w:val="List2"/>
        <w:keepNext w:val="0"/>
        <w:keepLines w:val="0"/>
        <w:widowControl w:val="0"/>
      </w:pPr>
      <w:r w:rsidRPr="006B11B0">
        <w:rPr>
          <w:bCs/>
          <w:szCs w:val="24"/>
        </w:rPr>
        <w:t>3</w:t>
      </w:r>
      <w:r w:rsidR="00433C0C" w:rsidRPr="006B11B0">
        <w:rPr>
          <w:bCs/>
          <w:szCs w:val="24"/>
        </w:rPr>
        <w:t>.2.</w:t>
      </w:r>
      <w:r w:rsidR="00E708C0">
        <w:rPr>
          <w:bCs/>
          <w:szCs w:val="24"/>
        </w:rPr>
        <w:t>1</w:t>
      </w:r>
      <w:r w:rsidR="00433C0C" w:rsidRPr="006B11B0">
        <w:rPr>
          <w:bCs/>
          <w:szCs w:val="24"/>
        </w:rPr>
        <w:t>.</w:t>
      </w:r>
      <w:r w:rsidR="00263B75" w:rsidRPr="006B11B0">
        <w:rPr>
          <w:bCs/>
          <w:szCs w:val="24"/>
        </w:rPr>
        <w:t xml:space="preserve"> </w:t>
      </w:r>
      <w:r w:rsidR="0030083E" w:rsidRPr="006B11B0">
        <w:rPr>
          <w:bCs/>
          <w:szCs w:val="24"/>
        </w:rPr>
        <w:t xml:space="preserve">The </w:t>
      </w:r>
      <w:r w:rsidR="0079794E">
        <w:rPr>
          <w:bCs/>
          <w:szCs w:val="24"/>
        </w:rPr>
        <w:t xml:space="preserve">procuring activity </w:t>
      </w:r>
      <w:r w:rsidR="0030083E" w:rsidRPr="006B11B0">
        <w:rPr>
          <w:bCs/>
          <w:szCs w:val="24"/>
        </w:rPr>
        <w:t xml:space="preserve">Competition and Commercial Advocate </w:t>
      </w:r>
      <w:r w:rsidR="00392718" w:rsidRPr="006B11B0">
        <w:rPr>
          <w:bCs/>
          <w:szCs w:val="24"/>
        </w:rPr>
        <w:t xml:space="preserve">must </w:t>
      </w:r>
      <w:r w:rsidR="0030083E" w:rsidRPr="006B11B0">
        <w:rPr>
          <w:bCs/>
          <w:szCs w:val="24"/>
        </w:rPr>
        <w:t>appoint</w:t>
      </w:r>
      <w:r w:rsidR="001C200C" w:rsidRPr="001C200C">
        <w:rPr>
          <w:bCs/>
          <w:szCs w:val="24"/>
        </w:rPr>
        <w:t xml:space="preserve"> </w:t>
      </w:r>
      <w:r w:rsidR="000C3392">
        <w:rPr>
          <w:bCs/>
          <w:szCs w:val="24"/>
        </w:rPr>
        <w:t>s</w:t>
      </w:r>
      <w:r w:rsidR="001C200C">
        <w:rPr>
          <w:bCs/>
          <w:szCs w:val="24"/>
        </w:rPr>
        <w:t>ubordinate</w:t>
      </w:r>
      <w:r w:rsidR="0030083E" w:rsidRPr="006B11B0">
        <w:rPr>
          <w:bCs/>
          <w:szCs w:val="24"/>
        </w:rPr>
        <w:t xml:space="preserve"> </w:t>
      </w:r>
      <w:r w:rsidR="00D755FE">
        <w:rPr>
          <w:bCs/>
          <w:szCs w:val="24"/>
        </w:rPr>
        <w:t xml:space="preserve">primary and alternate </w:t>
      </w:r>
      <w:r w:rsidR="0030083E" w:rsidRPr="006B11B0">
        <w:rPr>
          <w:bCs/>
          <w:szCs w:val="24"/>
        </w:rPr>
        <w:t>Competition and Commercial Advocate</w:t>
      </w:r>
      <w:r w:rsidR="00D755FE">
        <w:rPr>
          <w:bCs/>
          <w:szCs w:val="24"/>
        </w:rPr>
        <w:t>s</w:t>
      </w:r>
      <w:r w:rsidR="0030083E" w:rsidRPr="006B11B0">
        <w:rPr>
          <w:bCs/>
          <w:szCs w:val="24"/>
        </w:rPr>
        <w:t xml:space="preserve"> </w:t>
      </w:r>
      <w:r w:rsidR="002C08DA" w:rsidRPr="006B11B0">
        <w:rPr>
          <w:bCs/>
          <w:szCs w:val="24"/>
        </w:rPr>
        <w:t xml:space="preserve">via </w:t>
      </w:r>
      <w:r w:rsidR="00E708C0">
        <w:rPr>
          <w:bCs/>
          <w:szCs w:val="24"/>
        </w:rPr>
        <w:t xml:space="preserve">the </w:t>
      </w:r>
      <w:hyperlink r:id="rId20" w:history="1">
        <w:r w:rsidR="00753C35">
          <w:rPr>
            <w:rStyle w:val="Hyperlink"/>
            <w:bCs/>
            <w:szCs w:val="24"/>
          </w:rPr>
          <w:t>Competition and Commercial Advocate Appointment</w:t>
        </w:r>
      </w:hyperlink>
      <w:r w:rsidR="00753C35">
        <w:rPr>
          <w:bCs/>
          <w:szCs w:val="24"/>
        </w:rPr>
        <w:t xml:space="preserve"> memo.</w:t>
      </w:r>
      <w:r w:rsidR="00D82C11" w:rsidRPr="006B11B0">
        <w:rPr>
          <w:bCs/>
          <w:szCs w:val="24"/>
        </w:rPr>
        <w:tab/>
      </w:r>
    </w:p>
    <w:p w14:paraId="7A7A642D" w14:textId="3515DBC6" w:rsidR="00183117" w:rsidRDefault="00DE7264" w:rsidP="00B54494">
      <w:pPr>
        <w:pStyle w:val="List2"/>
        <w:keepNext w:val="0"/>
        <w:keepLines w:val="0"/>
        <w:widowControl w:val="0"/>
      </w:pPr>
      <w:r w:rsidRPr="006B11B0">
        <w:rPr>
          <w:bCs/>
          <w:szCs w:val="24"/>
        </w:rPr>
        <w:t>3</w:t>
      </w:r>
      <w:r w:rsidR="001A14CE" w:rsidRPr="006B11B0">
        <w:rPr>
          <w:bCs/>
          <w:szCs w:val="24"/>
        </w:rPr>
        <w:t>.2.</w:t>
      </w:r>
      <w:r w:rsidR="00971541">
        <w:rPr>
          <w:bCs/>
          <w:szCs w:val="24"/>
        </w:rPr>
        <w:t>2</w:t>
      </w:r>
      <w:r w:rsidR="00433C0C" w:rsidRPr="006B11B0">
        <w:rPr>
          <w:bCs/>
          <w:szCs w:val="24"/>
        </w:rPr>
        <w:t>. The name</w:t>
      </w:r>
      <w:r w:rsidR="00675647" w:rsidRPr="006B11B0">
        <w:rPr>
          <w:bCs/>
          <w:szCs w:val="24"/>
        </w:rPr>
        <w:t>s</w:t>
      </w:r>
      <w:r w:rsidR="00433C0C" w:rsidRPr="006B11B0">
        <w:rPr>
          <w:bCs/>
          <w:szCs w:val="24"/>
        </w:rPr>
        <w:t xml:space="preserve"> and telephone number</w:t>
      </w:r>
      <w:r w:rsidR="00675647" w:rsidRPr="006B11B0">
        <w:rPr>
          <w:bCs/>
          <w:szCs w:val="24"/>
        </w:rPr>
        <w:t>s</w:t>
      </w:r>
      <w:r w:rsidR="00433C0C" w:rsidRPr="006B11B0">
        <w:rPr>
          <w:bCs/>
          <w:szCs w:val="24"/>
        </w:rPr>
        <w:t xml:space="preserve"> of the </w:t>
      </w:r>
      <w:r w:rsidR="000C3392">
        <w:rPr>
          <w:bCs/>
          <w:szCs w:val="24"/>
        </w:rPr>
        <w:t>s</w:t>
      </w:r>
      <w:r w:rsidR="001C200C">
        <w:rPr>
          <w:bCs/>
          <w:szCs w:val="24"/>
        </w:rPr>
        <w:t xml:space="preserve">ubordinate </w:t>
      </w:r>
      <w:r w:rsidR="00C73FCE">
        <w:rPr>
          <w:bCs/>
          <w:szCs w:val="24"/>
        </w:rPr>
        <w:t>c</w:t>
      </w:r>
      <w:r w:rsidR="00083415">
        <w:rPr>
          <w:bCs/>
          <w:szCs w:val="24"/>
        </w:rPr>
        <w:t xml:space="preserve">ontracting </w:t>
      </w:r>
      <w:r w:rsidR="00C73FCE">
        <w:rPr>
          <w:bCs/>
          <w:szCs w:val="24"/>
        </w:rPr>
        <w:t>a</w:t>
      </w:r>
      <w:r w:rsidR="00083415">
        <w:rPr>
          <w:bCs/>
          <w:szCs w:val="24"/>
        </w:rPr>
        <w:t>ctivity</w:t>
      </w:r>
      <w:r w:rsidR="00512B6A">
        <w:rPr>
          <w:bCs/>
          <w:szCs w:val="24"/>
        </w:rPr>
        <w:t xml:space="preserve"> </w:t>
      </w:r>
      <w:r w:rsidR="00433C0C" w:rsidRPr="006B11B0">
        <w:rPr>
          <w:bCs/>
          <w:szCs w:val="24"/>
        </w:rPr>
        <w:t xml:space="preserve">Competition and Commercial Advocate, </w:t>
      </w:r>
      <w:r w:rsidR="00675647" w:rsidRPr="006B11B0">
        <w:rPr>
          <w:bCs/>
          <w:szCs w:val="24"/>
        </w:rPr>
        <w:t xml:space="preserve">the </w:t>
      </w:r>
      <w:r w:rsidR="0079794E">
        <w:rPr>
          <w:bCs/>
          <w:szCs w:val="24"/>
        </w:rPr>
        <w:t>procuring</w:t>
      </w:r>
      <w:r w:rsidR="00D2475D">
        <w:rPr>
          <w:bCs/>
          <w:szCs w:val="24"/>
        </w:rPr>
        <w:t>/contracting</w:t>
      </w:r>
      <w:r w:rsidR="0079794E">
        <w:rPr>
          <w:bCs/>
          <w:szCs w:val="24"/>
        </w:rPr>
        <w:t xml:space="preserve"> activity</w:t>
      </w:r>
      <w:r w:rsidR="00433C0C" w:rsidRPr="006B11B0">
        <w:rPr>
          <w:bCs/>
          <w:szCs w:val="24"/>
        </w:rPr>
        <w:t xml:space="preserve"> Competition </w:t>
      </w:r>
      <w:r w:rsidR="00433C0C" w:rsidRPr="006B11B0">
        <w:rPr>
          <w:bCs/>
          <w:szCs w:val="24"/>
        </w:rPr>
        <w:lastRenderedPageBreak/>
        <w:t xml:space="preserve">and Commercial Advocate, and </w:t>
      </w:r>
      <w:r w:rsidR="00675647" w:rsidRPr="006B11B0">
        <w:rPr>
          <w:bCs/>
          <w:szCs w:val="24"/>
        </w:rPr>
        <w:t xml:space="preserve">the </w:t>
      </w:r>
      <w:r w:rsidR="00433C0C" w:rsidRPr="006B11B0">
        <w:rPr>
          <w:bCs/>
          <w:szCs w:val="24"/>
        </w:rPr>
        <w:t xml:space="preserve">Air Force Competition Advocate General </w:t>
      </w:r>
      <w:r w:rsidR="00392718" w:rsidRPr="006B11B0">
        <w:rPr>
          <w:bCs/>
          <w:szCs w:val="24"/>
        </w:rPr>
        <w:t xml:space="preserve">must </w:t>
      </w:r>
      <w:r w:rsidR="00433C0C" w:rsidRPr="006B11B0">
        <w:rPr>
          <w:bCs/>
          <w:szCs w:val="24"/>
        </w:rPr>
        <w:t xml:space="preserve">be </w:t>
      </w:r>
      <w:r w:rsidR="00344374" w:rsidRPr="006B11B0">
        <w:rPr>
          <w:bCs/>
          <w:szCs w:val="24"/>
        </w:rPr>
        <w:t>display</w:t>
      </w:r>
      <w:r w:rsidR="00433C0C" w:rsidRPr="006B11B0">
        <w:rPr>
          <w:bCs/>
          <w:szCs w:val="24"/>
        </w:rPr>
        <w:t>ed</w:t>
      </w:r>
      <w:r w:rsidR="005012D7" w:rsidRPr="006B11B0">
        <w:rPr>
          <w:bCs/>
          <w:szCs w:val="24"/>
        </w:rPr>
        <w:t xml:space="preserve"> on a </w:t>
      </w:r>
      <w:hyperlink r:id="rId21" w:history="1">
        <w:r w:rsidR="00C9591A">
          <w:rPr>
            <w:rStyle w:val="Hyperlink"/>
            <w:bCs/>
            <w:szCs w:val="24"/>
          </w:rPr>
          <w:t xml:space="preserve">poster </w:t>
        </w:r>
      </w:hyperlink>
      <w:r w:rsidR="00433C0C" w:rsidRPr="006B11B0">
        <w:rPr>
          <w:bCs/>
          <w:szCs w:val="24"/>
        </w:rPr>
        <w:t>in a prominent location in each unit.</w:t>
      </w:r>
    </w:p>
    <w:p w14:paraId="5A9F4214" w14:textId="4A15CE92" w:rsidR="00183117" w:rsidRDefault="00971541" w:rsidP="00B54494">
      <w:pPr>
        <w:pStyle w:val="List2"/>
        <w:keepNext w:val="0"/>
        <w:keepLines w:val="0"/>
        <w:widowControl w:val="0"/>
      </w:pPr>
      <w:r>
        <w:rPr>
          <w:szCs w:val="24"/>
        </w:rPr>
        <w:t>3.2.3</w:t>
      </w:r>
      <w:r w:rsidR="00EE783C" w:rsidRPr="006B11B0">
        <w:rPr>
          <w:szCs w:val="24"/>
        </w:rPr>
        <w:t>.</w:t>
      </w:r>
      <w:r w:rsidR="00BB57D7">
        <w:rPr>
          <w:szCs w:val="24"/>
        </w:rPr>
        <w:t xml:space="preserve"> </w:t>
      </w:r>
      <w:r w:rsidR="00675647" w:rsidRPr="006B11B0">
        <w:rPr>
          <w:bCs/>
          <w:szCs w:val="24"/>
        </w:rPr>
        <w:t>Once appointed</w:t>
      </w:r>
      <w:r w:rsidR="00E21FD9">
        <w:rPr>
          <w:bCs/>
          <w:szCs w:val="24"/>
        </w:rPr>
        <w:t xml:space="preserve">, </w:t>
      </w:r>
      <w:r w:rsidR="00F009C7">
        <w:rPr>
          <w:bCs/>
          <w:szCs w:val="24"/>
        </w:rPr>
        <w:t>the</w:t>
      </w:r>
      <w:r w:rsidR="00EE783C" w:rsidRPr="006B11B0">
        <w:rPr>
          <w:bCs/>
          <w:szCs w:val="24"/>
        </w:rPr>
        <w:t xml:space="preserve"> </w:t>
      </w:r>
      <w:r w:rsidR="00583351">
        <w:rPr>
          <w:bCs/>
          <w:szCs w:val="24"/>
        </w:rPr>
        <w:t>competition action officer</w:t>
      </w:r>
      <w:r w:rsidR="00EE783C" w:rsidRPr="006B11B0">
        <w:rPr>
          <w:bCs/>
          <w:szCs w:val="24"/>
        </w:rPr>
        <w:t xml:space="preserve"> update</w:t>
      </w:r>
      <w:r w:rsidR="00F009C7">
        <w:rPr>
          <w:bCs/>
          <w:szCs w:val="24"/>
        </w:rPr>
        <w:t>s</w:t>
      </w:r>
      <w:r w:rsidR="00EE783C" w:rsidRPr="006B11B0">
        <w:rPr>
          <w:bCs/>
          <w:szCs w:val="24"/>
        </w:rPr>
        <w:t xml:space="preserve"> the </w:t>
      </w:r>
      <w:hyperlink r:id="rId22" w:history="1">
        <w:r w:rsidR="005012D7" w:rsidRPr="006B11B0">
          <w:rPr>
            <w:rStyle w:val="Hyperlink"/>
            <w:bCs/>
            <w:szCs w:val="24"/>
          </w:rPr>
          <w:t>Competition Advocate list</w:t>
        </w:r>
      </w:hyperlink>
      <w:r w:rsidR="00675647" w:rsidRPr="006B11B0">
        <w:rPr>
          <w:bCs/>
          <w:szCs w:val="24"/>
        </w:rPr>
        <w:t xml:space="preserve"> with the required information</w:t>
      </w:r>
      <w:bookmarkStart w:id="7" w:name="_Toc38365627"/>
    </w:p>
    <w:p w14:paraId="2215E804" w14:textId="77777777" w:rsidR="00183117" w:rsidRDefault="00DE7264" w:rsidP="00B54494">
      <w:pPr>
        <w:pStyle w:val="Heading3"/>
        <w:keepNext w:val="0"/>
        <w:keepLines w:val="0"/>
        <w:widowControl w:val="0"/>
      </w:pPr>
      <w:r w:rsidRPr="006B11B0">
        <w:t>4</w:t>
      </w:r>
      <w:r w:rsidR="00433C0C" w:rsidRPr="006B11B0">
        <w:t xml:space="preserve">. </w:t>
      </w:r>
      <w:r w:rsidR="00337A04" w:rsidRPr="006B11B0">
        <w:t xml:space="preserve"> </w:t>
      </w:r>
      <w:r w:rsidR="00433C0C" w:rsidRPr="006B11B0">
        <w:t>Annual Competition and Commercial Reporting Requirements.</w:t>
      </w:r>
      <w:bookmarkEnd w:id="7"/>
    </w:p>
    <w:p w14:paraId="746922E6" w14:textId="5DD48D5E" w:rsidR="00183117" w:rsidRDefault="00DE7264" w:rsidP="00B54494">
      <w:pPr>
        <w:pStyle w:val="List1"/>
        <w:widowControl w:val="0"/>
      </w:pPr>
      <w:r w:rsidRPr="006B11B0">
        <w:rPr>
          <w:bCs/>
          <w:szCs w:val="24"/>
        </w:rPr>
        <w:t>4</w:t>
      </w:r>
      <w:r w:rsidR="00433C0C" w:rsidRPr="006B11B0">
        <w:rPr>
          <w:bCs/>
          <w:szCs w:val="24"/>
        </w:rPr>
        <w:t>.1.</w:t>
      </w:r>
      <w:r w:rsidR="00433C0C" w:rsidRPr="006B11B0">
        <w:rPr>
          <w:b/>
          <w:bCs/>
          <w:szCs w:val="24"/>
        </w:rPr>
        <w:t xml:space="preserve"> </w:t>
      </w:r>
      <w:r w:rsidR="00D2475D">
        <w:rPr>
          <w:bCs/>
          <w:szCs w:val="24"/>
        </w:rPr>
        <w:t xml:space="preserve">The </w:t>
      </w:r>
      <w:r w:rsidR="00C9591A">
        <w:rPr>
          <w:bCs/>
          <w:szCs w:val="24"/>
        </w:rPr>
        <w:t>P</w:t>
      </w:r>
      <w:r w:rsidR="0079794E">
        <w:rPr>
          <w:bCs/>
          <w:szCs w:val="24"/>
        </w:rPr>
        <w:t>rocuring activity</w:t>
      </w:r>
      <w:r w:rsidR="00AF3FFD" w:rsidRPr="006B11B0">
        <w:rPr>
          <w:bCs/>
          <w:szCs w:val="24"/>
        </w:rPr>
        <w:t xml:space="preserve"> Competition and Commercial Advocates must prepare a consolidated annual </w:t>
      </w:r>
      <w:r w:rsidR="00AF3FFD">
        <w:rPr>
          <w:bCs/>
          <w:szCs w:val="24"/>
        </w:rPr>
        <w:t>C</w:t>
      </w:r>
      <w:r w:rsidR="00AF3FFD" w:rsidRPr="006B11B0">
        <w:rPr>
          <w:bCs/>
          <w:szCs w:val="24"/>
        </w:rPr>
        <w:t xml:space="preserve">ompetition and </w:t>
      </w:r>
      <w:r w:rsidR="00AF3FFD">
        <w:rPr>
          <w:bCs/>
          <w:szCs w:val="24"/>
        </w:rPr>
        <w:t>C</w:t>
      </w:r>
      <w:r w:rsidR="00AF3FFD" w:rsidRPr="006B11B0">
        <w:rPr>
          <w:bCs/>
          <w:szCs w:val="24"/>
        </w:rPr>
        <w:t xml:space="preserve">ommercial </w:t>
      </w:r>
      <w:r w:rsidR="00AF3FFD">
        <w:rPr>
          <w:bCs/>
          <w:szCs w:val="24"/>
        </w:rPr>
        <w:t>R</w:t>
      </w:r>
      <w:r w:rsidR="00AF3FFD" w:rsidRPr="006B11B0">
        <w:rPr>
          <w:bCs/>
          <w:szCs w:val="24"/>
        </w:rPr>
        <w:t xml:space="preserve">eport </w:t>
      </w:r>
      <w:r w:rsidR="00AF3FFD">
        <w:rPr>
          <w:bCs/>
          <w:szCs w:val="24"/>
        </w:rPr>
        <w:t xml:space="preserve">by providing </w:t>
      </w:r>
      <w:r w:rsidR="00D2475D">
        <w:rPr>
          <w:bCs/>
          <w:szCs w:val="24"/>
        </w:rPr>
        <w:t xml:space="preserve">the </w:t>
      </w:r>
      <w:r w:rsidR="00AF3FFD">
        <w:rPr>
          <w:bCs/>
          <w:szCs w:val="24"/>
        </w:rPr>
        <w:t xml:space="preserve">data elements required in the </w:t>
      </w:r>
      <w:hyperlink r:id="rId23" w:history="1">
        <w:r w:rsidR="00AF3FFD" w:rsidRPr="00385794">
          <w:rPr>
            <w:rStyle w:val="Hyperlink"/>
            <w:bCs/>
            <w:szCs w:val="24"/>
          </w:rPr>
          <w:t>Competition Reporting Tool</w:t>
        </w:r>
      </w:hyperlink>
      <w:r w:rsidR="00AF3FFD">
        <w:rPr>
          <w:bCs/>
          <w:szCs w:val="24"/>
        </w:rPr>
        <w:t xml:space="preserve"> </w:t>
      </w:r>
      <w:r w:rsidR="00AF3FFD" w:rsidRPr="006B11B0">
        <w:rPr>
          <w:bCs/>
          <w:szCs w:val="24"/>
        </w:rPr>
        <w:t xml:space="preserve">by </w:t>
      </w:r>
      <w:r w:rsidR="00AF3FFD">
        <w:rPr>
          <w:bCs/>
          <w:szCs w:val="24"/>
        </w:rPr>
        <w:t>6 January</w:t>
      </w:r>
      <w:r w:rsidR="00AF3FFD" w:rsidRPr="006B11B0">
        <w:rPr>
          <w:bCs/>
          <w:szCs w:val="24"/>
        </w:rPr>
        <w:t xml:space="preserve"> of each year, unless directed otherwise.  </w:t>
      </w:r>
      <w:r w:rsidR="003C0729">
        <w:rPr>
          <w:bCs/>
          <w:szCs w:val="24"/>
        </w:rPr>
        <w:t xml:space="preserve">Subordinate competition advocates and PEOs, submit the required data elements for their respective organizations via the </w:t>
      </w:r>
      <w:hyperlink r:id="rId24" w:history="1">
        <w:r w:rsidR="003C0729" w:rsidRPr="00385794">
          <w:rPr>
            <w:rStyle w:val="Hyperlink"/>
            <w:bCs/>
            <w:szCs w:val="24"/>
          </w:rPr>
          <w:t>Competition Reporting Tool</w:t>
        </w:r>
      </w:hyperlink>
      <w:r w:rsidR="003C0729">
        <w:rPr>
          <w:bCs/>
          <w:szCs w:val="24"/>
        </w:rPr>
        <w:t xml:space="preserve"> at least 45 days prior to the 6 January due date, unless direct</w:t>
      </w:r>
      <w:r w:rsidR="00015271">
        <w:rPr>
          <w:bCs/>
          <w:szCs w:val="24"/>
        </w:rPr>
        <w:t>ed</w:t>
      </w:r>
      <w:r w:rsidR="003C0729">
        <w:rPr>
          <w:bCs/>
          <w:szCs w:val="24"/>
        </w:rPr>
        <w:t xml:space="preserve"> otherwise</w:t>
      </w:r>
      <w:r w:rsidR="00D66B74">
        <w:rPr>
          <w:bCs/>
          <w:szCs w:val="24"/>
        </w:rPr>
        <w:t>.</w:t>
      </w:r>
    </w:p>
    <w:p w14:paraId="040E4D55" w14:textId="367AED29" w:rsidR="00183117" w:rsidRDefault="0015426D" w:rsidP="00B54494">
      <w:pPr>
        <w:pStyle w:val="List1"/>
        <w:widowControl w:val="0"/>
      </w:pPr>
      <w:r>
        <w:rPr>
          <w:bCs/>
          <w:szCs w:val="24"/>
        </w:rPr>
        <w:t>4.2</w:t>
      </w:r>
      <w:r w:rsidR="00512B6A">
        <w:rPr>
          <w:bCs/>
          <w:szCs w:val="24"/>
        </w:rPr>
        <w:t>.</w:t>
      </w:r>
      <w:r>
        <w:rPr>
          <w:bCs/>
          <w:szCs w:val="24"/>
        </w:rPr>
        <w:t xml:space="preserve"> </w:t>
      </w:r>
      <w:r w:rsidR="00AF3FFD" w:rsidRPr="006B11B0">
        <w:rPr>
          <w:bCs/>
          <w:szCs w:val="24"/>
        </w:rPr>
        <w:t xml:space="preserve">The report must be based on the data obtained from the </w:t>
      </w:r>
      <w:hyperlink r:id="rId25" w:history="1">
        <w:r w:rsidR="00AF3FFD" w:rsidRPr="006B11B0">
          <w:rPr>
            <w:rStyle w:val="Hyperlink"/>
            <w:bCs/>
            <w:szCs w:val="24"/>
          </w:rPr>
          <w:t>Federal Procurement Data System-Next Generation (FPDS-NG)</w:t>
        </w:r>
      </w:hyperlink>
      <w:r w:rsidR="00AF3FFD" w:rsidRPr="006B11B0">
        <w:rPr>
          <w:bCs/>
          <w:szCs w:val="24"/>
        </w:rPr>
        <w:t xml:space="preserve"> database.  </w:t>
      </w:r>
      <w:r w:rsidR="00AF3FFD">
        <w:rPr>
          <w:bCs/>
          <w:szCs w:val="24"/>
        </w:rPr>
        <w:t xml:space="preserve">Instructions for pulling required reports from FPDS-NG are located in the </w:t>
      </w:r>
      <w:hyperlink r:id="rId26" w:history="1">
        <w:r w:rsidR="00512B6A">
          <w:rPr>
            <w:rStyle w:val="Hyperlink"/>
            <w:bCs/>
            <w:szCs w:val="24"/>
          </w:rPr>
          <w:t>AFFARS Library, Part 5306</w:t>
        </w:r>
      </w:hyperlink>
      <w:r w:rsidR="00AF3FFD">
        <w:rPr>
          <w:bCs/>
          <w:szCs w:val="24"/>
        </w:rPr>
        <w:t>, under Useful Links.</w:t>
      </w:r>
      <w:r w:rsidR="00015271">
        <w:rPr>
          <w:bCs/>
          <w:szCs w:val="24"/>
        </w:rPr>
        <w:t xml:space="preserve">  </w:t>
      </w:r>
    </w:p>
    <w:p w14:paraId="42AA8F61" w14:textId="33B9568C" w:rsidR="00BC3A7B" w:rsidRPr="006B11B0" w:rsidRDefault="00BC3A7B" w:rsidP="00B54494">
      <w:pPr>
        <w:widowControl w:val="0"/>
        <w:rPr>
          <w:bCs/>
        </w:rPr>
      </w:pPr>
    </w:p>
    <w:sectPr w:rsidR="00BC3A7B" w:rsidRPr="006B11B0" w:rsidSect="00806EA5">
      <w:headerReference w:type="default" r:id="rId27"/>
      <w:footerReference w:type="default" r:id="rId28"/>
      <w:pgSz w:w="12240" w:h="15840" w:code="1"/>
      <w:pgMar w:top="1440" w:right="1440" w:bottom="576" w:left="1440" w:header="432" w:footer="432"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ED362E2" w14:textId="77777777" w:rsidR="001B0128" w:rsidRDefault="001B0128">
      <w:r>
        <w:separator/>
      </w:r>
    </w:p>
  </w:endnote>
  <w:endnote w:type="continuationSeparator" w:id="0">
    <w:p w14:paraId="1017A903" w14:textId="77777777" w:rsidR="001B0128" w:rsidRDefault="001B012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ewCenturySchlbk">
    <w:altName w:val="Century Schoolbook"/>
    <w:panose1 w:val="00000000000000000000"/>
    <w:charset w:val="00"/>
    <w:family w:val="roman"/>
    <w:notTrueType/>
    <w:pitch w:val="variable"/>
    <w:sig w:usb0="00000003" w:usb1="00000000" w:usb2="00000000" w:usb3="00000000" w:csb0="00000001" w:csb1="00000000"/>
  </w:font>
  <w:font w:name="CG Times">
    <w:charset w:val="EE"/>
    <w:family w:val="roman"/>
    <w:pitch w:val="variable"/>
    <w:sig w:usb0="00000005" w:usb1="00000000" w:usb2="00000000" w:usb3="00000000" w:csb0="00000002" w:csb1="00000000"/>
  </w:font>
  <w:font w:name="Courier">
    <w:panose1 w:val="02070409020205020404"/>
    <w:charset w:val="00"/>
    <w:family w:val="modern"/>
    <w:notTrueType/>
    <w:pitch w:val="fixed"/>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17065860"/>
      <w:docPartObj>
        <w:docPartGallery w:val="Page Numbers (Bottom of Page)"/>
        <w:docPartUnique/>
      </w:docPartObj>
    </w:sdtPr>
    <w:sdtEndPr/>
    <w:sdtContent>
      <w:sdt>
        <w:sdtPr>
          <w:id w:val="-754043961"/>
          <w:docPartObj>
            <w:docPartGallery w:val="Page Numbers (Top of Page)"/>
            <w:docPartUnique/>
          </w:docPartObj>
        </w:sdtPr>
        <w:sdtEndPr/>
        <w:sdtContent>
          <w:p w14:paraId="25A80EA8" w14:textId="7257868C" w:rsidR="003B0453" w:rsidRPr="00C66D5B" w:rsidRDefault="00C6656C" w:rsidP="00C6656C">
            <w:pPr>
              <w:pStyle w:val="Footer"/>
              <w:pBdr>
                <w:top w:val="single" w:sz="4" w:space="1" w:color="auto"/>
              </w:pBdr>
              <w:tabs>
                <w:tab w:val="clear" w:pos="4320"/>
                <w:tab w:val="clear" w:pos="8640"/>
                <w:tab w:val="right" w:pos="9360"/>
              </w:tabs>
            </w:pPr>
            <w:r w:rsidRPr="00C66D5B">
              <w:tab/>
            </w:r>
            <w:r w:rsidR="00BC7824" w:rsidRPr="00C66D5B">
              <w:rPr>
                <w:bCs/>
                <w:szCs w:val="24"/>
              </w:rPr>
              <w:fldChar w:fldCharType="begin"/>
            </w:r>
            <w:r w:rsidR="00BC7824" w:rsidRPr="00C66D5B">
              <w:rPr>
                <w:bCs/>
              </w:rPr>
              <w:instrText xml:space="preserve"> PAGE </w:instrText>
            </w:r>
            <w:r w:rsidR="00BC7824" w:rsidRPr="00C66D5B">
              <w:rPr>
                <w:bCs/>
                <w:szCs w:val="24"/>
              </w:rPr>
              <w:fldChar w:fldCharType="separate"/>
            </w:r>
            <w:r w:rsidR="00C965B6">
              <w:rPr>
                <w:bCs/>
                <w:noProof/>
              </w:rPr>
              <w:t>4</w:t>
            </w:r>
            <w:r w:rsidR="00BC7824" w:rsidRPr="00C66D5B">
              <w:rPr>
                <w:bCs/>
                <w:szCs w:val="24"/>
              </w:rPr>
              <w:fldChar w:fldCharType="end"/>
            </w:r>
            <w:r w:rsidR="00BC7824" w:rsidRPr="00C66D5B">
              <w:t xml:space="preserve"> of </w:t>
            </w:r>
            <w:r w:rsidR="00BC7824" w:rsidRPr="00C66D5B">
              <w:rPr>
                <w:bCs/>
                <w:szCs w:val="24"/>
              </w:rPr>
              <w:fldChar w:fldCharType="begin"/>
            </w:r>
            <w:r w:rsidR="00BC7824" w:rsidRPr="00C66D5B">
              <w:rPr>
                <w:bCs/>
              </w:rPr>
              <w:instrText xml:space="preserve"> NUMPAGES  </w:instrText>
            </w:r>
            <w:r w:rsidR="00BC7824" w:rsidRPr="00C66D5B">
              <w:rPr>
                <w:bCs/>
                <w:szCs w:val="24"/>
              </w:rPr>
              <w:fldChar w:fldCharType="separate"/>
            </w:r>
            <w:r w:rsidR="00C965B6">
              <w:rPr>
                <w:bCs/>
                <w:noProof/>
              </w:rPr>
              <w:t>4</w:t>
            </w:r>
            <w:r w:rsidR="00BC7824" w:rsidRPr="00C66D5B">
              <w:rPr>
                <w:bCs/>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1AE9CB0" w14:textId="77777777" w:rsidR="001B0128" w:rsidRDefault="001B0128">
      <w:r>
        <w:separator/>
      </w:r>
    </w:p>
  </w:footnote>
  <w:footnote w:type="continuationSeparator" w:id="0">
    <w:p w14:paraId="64A17FF6" w14:textId="77777777" w:rsidR="001B0128" w:rsidRDefault="001B012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8031A60" w14:textId="77777777" w:rsidR="00C6656C" w:rsidRPr="00C66D5B" w:rsidRDefault="00C6656C" w:rsidP="00C6656C">
    <w:pPr>
      <w:pStyle w:val="Heading5"/>
      <w:rPr>
        <w:rFonts w:ascii="Times New Roman" w:hAnsi="Times New Roman"/>
        <w:u w:val="none"/>
      </w:rPr>
    </w:pPr>
    <w:bookmarkStart w:id="8" w:name="_attcc2"/>
    <w:bookmarkEnd w:id="8"/>
    <w:r w:rsidRPr="00C66D5B">
      <w:rPr>
        <w:rFonts w:ascii="Times New Roman" w:hAnsi="Times New Roman"/>
        <w:u w:val="none"/>
      </w:rPr>
      <w:t>AIR FORCE FAR SUPPLEMENT</w:t>
    </w:r>
    <w:r w:rsidRPr="00C66D5B">
      <w:rPr>
        <w:rFonts w:ascii="Times New Roman" w:hAnsi="Times New Roman"/>
        <w:u w:val="none"/>
      </w:rPr>
      <w:tab/>
    </w:r>
  </w:p>
  <w:p w14:paraId="4A1796A9" w14:textId="77777777" w:rsidR="007F0C70" w:rsidRPr="00C6656C" w:rsidRDefault="00C6656C" w:rsidP="00C66D5B">
    <w:pPr>
      <w:pStyle w:val="Header"/>
      <w:pBdr>
        <w:bottom w:val="single" w:sz="4" w:space="1" w:color="auto"/>
      </w:pBdr>
      <w:tabs>
        <w:tab w:val="clear" w:pos="4320"/>
        <w:tab w:val="clear" w:pos="8640"/>
      </w:tabs>
    </w:pPr>
    <w:r w:rsidRPr="00C6656C">
      <w:rPr>
        <w:szCs w:val="24"/>
      </w:rPr>
      <w:t>MP53</w:t>
    </w:r>
    <w:r>
      <w:rPr>
        <w:szCs w:val="24"/>
      </w:rPr>
      <w:t>06.502</w:t>
    </w:r>
    <w:r w:rsidRPr="00C6656C">
      <w:t xml:space="preserve"> — </w:t>
    </w:r>
    <w:r w:rsidRPr="00337A04">
      <w:t>Air Force Competition and Commercial Advocacy Program</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852BDF"/>
    <w:multiLevelType w:val="hybridMultilevel"/>
    <w:tmpl w:val="F31ADB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947144E"/>
    <w:multiLevelType w:val="hybridMultilevel"/>
    <w:tmpl w:val="890AB498"/>
    <w:lvl w:ilvl="0" w:tplc="CC52E78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3B922303"/>
    <w:multiLevelType w:val="multilevel"/>
    <w:tmpl w:val="BF281A00"/>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 w15:restartNumberingAfterBreak="0">
    <w:nsid w:val="4CA40388"/>
    <w:multiLevelType w:val="hybridMultilevel"/>
    <w:tmpl w:val="35A67442"/>
    <w:lvl w:ilvl="0" w:tplc="A0F67732">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55D933CE"/>
    <w:multiLevelType w:val="hybridMultilevel"/>
    <w:tmpl w:val="DE6EAC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AF632D0"/>
    <w:multiLevelType w:val="hybridMultilevel"/>
    <w:tmpl w:val="2C44AE76"/>
    <w:lvl w:ilvl="0" w:tplc="3DB223A8">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7FD60A39"/>
    <w:multiLevelType w:val="hybridMultilevel"/>
    <w:tmpl w:val="8C2884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6"/>
  </w:num>
  <w:num w:numId="3">
    <w:abstractNumId w:val="3"/>
  </w:num>
  <w:num w:numId="4">
    <w:abstractNumId w:val="5"/>
  </w:num>
  <w:num w:numId="5">
    <w:abstractNumId w:val="1"/>
  </w:num>
  <w:num w:numId="6">
    <w:abstractNumId w:val="4"/>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intFractionalCharacterWidth/>
  <w:proofState w:spelling="clean" w:grammar="clean"/>
  <w:attachedTemplate r:id="rId1"/>
  <w:stylePaneFormatFilter w:val="3F02" w:allStyles="0" w:customStyles="1"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cumentProtection w:edit="readOnly" w:enforcement="0"/>
  <w:defaultTabStop w:val="720"/>
  <w:doNotHyphenateCaps/>
  <w:displayHorizontalDrawingGridEvery w:val="0"/>
  <w:displayVerticalDrawingGridEvery w:val="0"/>
  <w:doNotUseMarginsForDrawingGridOrigin/>
  <w:doNotShadeFormData/>
  <w:noPunctuationKerning/>
  <w:characterSpacingControl w:val="doNotCompress"/>
  <w:hdrShapeDefaults>
    <o:shapedefaults v:ext="edit" spidmax="3072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AddresseeCount$" w:val=" 0"/>
    <w:docVar w:name="CBRoutingValue$" w:val=" 0"/>
    <w:docVar w:name="Classified$" w:val=" 0"/>
    <w:docVar w:name="ClassSystem$" w:val=" 0"/>
    <w:docVar w:name="FromAddress$" w:val="SAF/AQXD-ATO"/>
    <w:docVar w:name="HowManyAddressees$" w:val=" 0"/>
    <w:docVar w:name="InOrOut$" w:val=" 0"/>
    <w:docVar w:name="Letterhead$" w:val=" 1"/>
    <w:docVar w:name="LHPresent" w:val="Letterhead is present"/>
    <w:docVar w:name="Memo Signer$" w:val="Secretariat"/>
    <w:docVar w:name="MemoForPage2$" w:val=" 0"/>
    <w:docVar w:name="OldStationeryType$" w:val="C"/>
    <w:docVar w:name="OrgNumber$" w:val=" 6"/>
    <w:docVar w:name="RefCount$" w:val=" 0"/>
    <w:docVar w:name="Routing$" w:val=" 0"/>
    <w:docVar w:name="SelectedCount$" w:val=" 0"/>
    <w:docVar w:name="SelectedHandleCount$" w:val=" 0"/>
    <w:docVar w:name="SignatureElement$" w:val="MATTHEW R. BENAVIDESChief, Acquisition Training OfficeAssistant Secretary (Acquisition)"/>
    <w:docVar w:name="SignerNumber$" w:val=" 6"/>
    <w:docVar w:name="UnclassRemove$" w:val=" 0"/>
    <w:docVar w:name="UnderSealText$" w:val="Office of the Assistant Secretary"/>
  </w:docVars>
  <w:rsids>
    <w:rsidRoot w:val="006D14C4"/>
    <w:rsid w:val="00006639"/>
    <w:rsid w:val="0000750F"/>
    <w:rsid w:val="0001107D"/>
    <w:rsid w:val="00015271"/>
    <w:rsid w:val="00027237"/>
    <w:rsid w:val="000346FF"/>
    <w:rsid w:val="00040354"/>
    <w:rsid w:val="000407BB"/>
    <w:rsid w:val="00042A0A"/>
    <w:rsid w:val="00047421"/>
    <w:rsid w:val="00047A89"/>
    <w:rsid w:val="000607F0"/>
    <w:rsid w:val="0006241B"/>
    <w:rsid w:val="0006407C"/>
    <w:rsid w:val="0007122B"/>
    <w:rsid w:val="00075908"/>
    <w:rsid w:val="00083415"/>
    <w:rsid w:val="000A0EA4"/>
    <w:rsid w:val="000A3C57"/>
    <w:rsid w:val="000A7500"/>
    <w:rsid w:val="000B06F0"/>
    <w:rsid w:val="000B072F"/>
    <w:rsid w:val="000B125B"/>
    <w:rsid w:val="000C3392"/>
    <w:rsid w:val="000C4AF0"/>
    <w:rsid w:val="000D2030"/>
    <w:rsid w:val="000D6CF7"/>
    <w:rsid w:val="000E2F8F"/>
    <w:rsid w:val="000F066E"/>
    <w:rsid w:val="00120165"/>
    <w:rsid w:val="0012265D"/>
    <w:rsid w:val="001266AF"/>
    <w:rsid w:val="001348CF"/>
    <w:rsid w:val="001365ED"/>
    <w:rsid w:val="00151BE8"/>
    <w:rsid w:val="00153563"/>
    <w:rsid w:val="0015426D"/>
    <w:rsid w:val="001558AF"/>
    <w:rsid w:val="00155A5F"/>
    <w:rsid w:val="00160D52"/>
    <w:rsid w:val="001624D4"/>
    <w:rsid w:val="00164264"/>
    <w:rsid w:val="00164D32"/>
    <w:rsid w:val="0016693A"/>
    <w:rsid w:val="00183117"/>
    <w:rsid w:val="001831B2"/>
    <w:rsid w:val="00183F6C"/>
    <w:rsid w:val="0018530A"/>
    <w:rsid w:val="00186A27"/>
    <w:rsid w:val="001965DB"/>
    <w:rsid w:val="00196A2D"/>
    <w:rsid w:val="001A14CE"/>
    <w:rsid w:val="001A1A3B"/>
    <w:rsid w:val="001B0128"/>
    <w:rsid w:val="001B494E"/>
    <w:rsid w:val="001B766C"/>
    <w:rsid w:val="001B79D4"/>
    <w:rsid w:val="001C02EA"/>
    <w:rsid w:val="001C200C"/>
    <w:rsid w:val="001C38CD"/>
    <w:rsid w:val="001C5318"/>
    <w:rsid w:val="001C6B71"/>
    <w:rsid w:val="001D050E"/>
    <w:rsid w:val="001D2847"/>
    <w:rsid w:val="001D6863"/>
    <w:rsid w:val="001E3AE0"/>
    <w:rsid w:val="001E6DB6"/>
    <w:rsid w:val="001F0B07"/>
    <w:rsid w:val="001F370A"/>
    <w:rsid w:val="001F475A"/>
    <w:rsid w:val="002118B3"/>
    <w:rsid w:val="00217485"/>
    <w:rsid w:val="002213B4"/>
    <w:rsid w:val="00221D6C"/>
    <w:rsid w:val="002220CF"/>
    <w:rsid w:val="0023112B"/>
    <w:rsid w:val="00236903"/>
    <w:rsid w:val="00237C65"/>
    <w:rsid w:val="002455EC"/>
    <w:rsid w:val="002525D0"/>
    <w:rsid w:val="00253CB2"/>
    <w:rsid w:val="00260CDA"/>
    <w:rsid w:val="00263B75"/>
    <w:rsid w:val="00264821"/>
    <w:rsid w:val="002652F1"/>
    <w:rsid w:val="00265821"/>
    <w:rsid w:val="002664F2"/>
    <w:rsid w:val="0027140A"/>
    <w:rsid w:val="00271BFB"/>
    <w:rsid w:val="0029246D"/>
    <w:rsid w:val="002958A0"/>
    <w:rsid w:val="00296746"/>
    <w:rsid w:val="00297710"/>
    <w:rsid w:val="002A6D36"/>
    <w:rsid w:val="002B625B"/>
    <w:rsid w:val="002C08DA"/>
    <w:rsid w:val="002C155E"/>
    <w:rsid w:val="002C1C84"/>
    <w:rsid w:val="002C23A9"/>
    <w:rsid w:val="002D2DA1"/>
    <w:rsid w:val="002E5AA7"/>
    <w:rsid w:val="0030083E"/>
    <w:rsid w:val="00304C62"/>
    <w:rsid w:val="00314D62"/>
    <w:rsid w:val="0031786D"/>
    <w:rsid w:val="00321EE2"/>
    <w:rsid w:val="003265AD"/>
    <w:rsid w:val="00327465"/>
    <w:rsid w:val="003313C7"/>
    <w:rsid w:val="00332E71"/>
    <w:rsid w:val="00337A04"/>
    <w:rsid w:val="00343C0E"/>
    <w:rsid w:val="00344374"/>
    <w:rsid w:val="00345874"/>
    <w:rsid w:val="003503DF"/>
    <w:rsid w:val="003518F7"/>
    <w:rsid w:val="00362061"/>
    <w:rsid w:val="003635CB"/>
    <w:rsid w:val="00367056"/>
    <w:rsid w:val="00373696"/>
    <w:rsid w:val="003747AD"/>
    <w:rsid w:val="0037528A"/>
    <w:rsid w:val="00380360"/>
    <w:rsid w:val="00385794"/>
    <w:rsid w:val="00392718"/>
    <w:rsid w:val="0039328D"/>
    <w:rsid w:val="003963DB"/>
    <w:rsid w:val="003B0453"/>
    <w:rsid w:val="003B090A"/>
    <w:rsid w:val="003B4022"/>
    <w:rsid w:val="003C0729"/>
    <w:rsid w:val="003C27AF"/>
    <w:rsid w:val="003C3CEC"/>
    <w:rsid w:val="003D1A95"/>
    <w:rsid w:val="003D3BA3"/>
    <w:rsid w:val="003E15E4"/>
    <w:rsid w:val="003E452C"/>
    <w:rsid w:val="003E7D9B"/>
    <w:rsid w:val="003F19C6"/>
    <w:rsid w:val="003F290A"/>
    <w:rsid w:val="003F3480"/>
    <w:rsid w:val="00407BA6"/>
    <w:rsid w:val="00413B01"/>
    <w:rsid w:val="0043239F"/>
    <w:rsid w:val="00433C0C"/>
    <w:rsid w:val="0044324D"/>
    <w:rsid w:val="004440CC"/>
    <w:rsid w:val="00446CDC"/>
    <w:rsid w:val="0044756F"/>
    <w:rsid w:val="0045478A"/>
    <w:rsid w:val="00461F02"/>
    <w:rsid w:val="00462C33"/>
    <w:rsid w:val="00464D80"/>
    <w:rsid w:val="004700F5"/>
    <w:rsid w:val="00473AEA"/>
    <w:rsid w:val="00482BE0"/>
    <w:rsid w:val="0048328F"/>
    <w:rsid w:val="00487E94"/>
    <w:rsid w:val="00493B3D"/>
    <w:rsid w:val="004B0691"/>
    <w:rsid w:val="004B11DD"/>
    <w:rsid w:val="004B1B3B"/>
    <w:rsid w:val="004B315E"/>
    <w:rsid w:val="004B3B62"/>
    <w:rsid w:val="004B4627"/>
    <w:rsid w:val="004C153D"/>
    <w:rsid w:val="004C4DF9"/>
    <w:rsid w:val="004D0E1E"/>
    <w:rsid w:val="004D1BB6"/>
    <w:rsid w:val="004E29E2"/>
    <w:rsid w:val="004E6255"/>
    <w:rsid w:val="004F4D26"/>
    <w:rsid w:val="00500C4D"/>
    <w:rsid w:val="00500D5C"/>
    <w:rsid w:val="005012D7"/>
    <w:rsid w:val="005060A6"/>
    <w:rsid w:val="00506108"/>
    <w:rsid w:val="00512B6A"/>
    <w:rsid w:val="0051336A"/>
    <w:rsid w:val="00517904"/>
    <w:rsid w:val="005406D1"/>
    <w:rsid w:val="005419FA"/>
    <w:rsid w:val="00552AF7"/>
    <w:rsid w:val="00564538"/>
    <w:rsid w:val="0057178A"/>
    <w:rsid w:val="005744E6"/>
    <w:rsid w:val="00583351"/>
    <w:rsid w:val="00587CD3"/>
    <w:rsid w:val="00595DE5"/>
    <w:rsid w:val="005A399D"/>
    <w:rsid w:val="005A3A64"/>
    <w:rsid w:val="005B25A0"/>
    <w:rsid w:val="005B4E3B"/>
    <w:rsid w:val="005B6BFE"/>
    <w:rsid w:val="005C1966"/>
    <w:rsid w:val="005E0239"/>
    <w:rsid w:val="005E38D6"/>
    <w:rsid w:val="005E7ED2"/>
    <w:rsid w:val="005F3C23"/>
    <w:rsid w:val="005F53F2"/>
    <w:rsid w:val="005F5900"/>
    <w:rsid w:val="0060765F"/>
    <w:rsid w:val="00607814"/>
    <w:rsid w:val="00614665"/>
    <w:rsid w:val="00616A70"/>
    <w:rsid w:val="0061702E"/>
    <w:rsid w:val="006317C4"/>
    <w:rsid w:val="00634BC5"/>
    <w:rsid w:val="0063709D"/>
    <w:rsid w:val="00641926"/>
    <w:rsid w:val="00645E9F"/>
    <w:rsid w:val="00650049"/>
    <w:rsid w:val="00650CDC"/>
    <w:rsid w:val="00651674"/>
    <w:rsid w:val="006547DE"/>
    <w:rsid w:val="006549CF"/>
    <w:rsid w:val="006569F3"/>
    <w:rsid w:val="00662630"/>
    <w:rsid w:val="00665976"/>
    <w:rsid w:val="00675647"/>
    <w:rsid w:val="00680D28"/>
    <w:rsid w:val="00682C8F"/>
    <w:rsid w:val="006840AE"/>
    <w:rsid w:val="0068470C"/>
    <w:rsid w:val="00691238"/>
    <w:rsid w:val="00691527"/>
    <w:rsid w:val="00694EAA"/>
    <w:rsid w:val="00695E98"/>
    <w:rsid w:val="006A2D79"/>
    <w:rsid w:val="006A3F4C"/>
    <w:rsid w:val="006A6CE1"/>
    <w:rsid w:val="006B0C8B"/>
    <w:rsid w:val="006B11B0"/>
    <w:rsid w:val="006B1804"/>
    <w:rsid w:val="006B2312"/>
    <w:rsid w:val="006B395E"/>
    <w:rsid w:val="006B5084"/>
    <w:rsid w:val="006B5A68"/>
    <w:rsid w:val="006C267C"/>
    <w:rsid w:val="006C3915"/>
    <w:rsid w:val="006C3E19"/>
    <w:rsid w:val="006D05C8"/>
    <w:rsid w:val="006D14C4"/>
    <w:rsid w:val="006D1CF4"/>
    <w:rsid w:val="006E3C58"/>
    <w:rsid w:val="006E43D7"/>
    <w:rsid w:val="006E5090"/>
    <w:rsid w:val="006F351D"/>
    <w:rsid w:val="006F79CC"/>
    <w:rsid w:val="0070262F"/>
    <w:rsid w:val="00703FC2"/>
    <w:rsid w:val="00710020"/>
    <w:rsid w:val="00720FA2"/>
    <w:rsid w:val="0072188D"/>
    <w:rsid w:val="00722941"/>
    <w:rsid w:val="007265E6"/>
    <w:rsid w:val="00727492"/>
    <w:rsid w:val="007300B7"/>
    <w:rsid w:val="0073249B"/>
    <w:rsid w:val="00734A14"/>
    <w:rsid w:val="0073769B"/>
    <w:rsid w:val="007439A5"/>
    <w:rsid w:val="007517E0"/>
    <w:rsid w:val="00753C35"/>
    <w:rsid w:val="00756B2C"/>
    <w:rsid w:val="00763B01"/>
    <w:rsid w:val="00773E1F"/>
    <w:rsid w:val="00777735"/>
    <w:rsid w:val="00780406"/>
    <w:rsid w:val="007925E8"/>
    <w:rsid w:val="00795DD8"/>
    <w:rsid w:val="0079794E"/>
    <w:rsid w:val="007A4A6E"/>
    <w:rsid w:val="007B2197"/>
    <w:rsid w:val="007B7AAA"/>
    <w:rsid w:val="007C7956"/>
    <w:rsid w:val="007D39DA"/>
    <w:rsid w:val="007D7606"/>
    <w:rsid w:val="007E0993"/>
    <w:rsid w:val="007E0C0D"/>
    <w:rsid w:val="007F0C70"/>
    <w:rsid w:val="007F1D47"/>
    <w:rsid w:val="007F6D1C"/>
    <w:rsid w:val="00806EA5"/>
    <w:rsid w:val="00806FF3"/>
    <w:rsid w:val="0080756D"/>
    <w:rsid w:val="00807654"/>
    <w:rsid w:val="00810922"/>
    <w:rsid w:val="00811623"/>
    <w:rsid w:val="00812D24"/>
    <w:rsid w:val="00815113"/>
    <w:rsid w:val="00816A7A"/>
    <w:rsid w:val="0081712B"/>
    <w:rsid w:val="00824D62"/>
    <w:rsid w:val="0083290C"/>
    <w:rsid w:val="008332FF"/>
    <w:rsid w:val="00846976"/>
    <w:rsid w:val="008523BE"/>
    <w:rsid w:val="00853FE7"/>
    <w:rsid w:val="00854736"/>
    <w:rsid w:val="00854B99"/>
    <w:rsid w:val="0085535E"/>
    <w:rsid w:val="00856D9C"/>
    <w:rsid w:val="00861EE7"/>
    <w:rsid w:val="00863BB5"/>
    <w:rsid w:val="00866882"/>
    <w:rsid w:val="00871545"/>
    <w:rsid w:val="00871C1C"/>
    <w:rsid w:val="00872C20"/>
    <w:rsid w:val="00874BD7"/>
    <w:rsid w:val="008775D7"/>
    <w:rsid w:val="00880AE7"/>
    <w:rsid w:val="00884AF9"/>
    <w:rsid w:val="008865DF"/>
    <w:rsid w:val="008A23DB"/>
    <w:rsid w:val="008A2576"/>
    <w:rsid w:val="008A5A47"/>
    <w:rsid w:val="008A6F8D"/>
    <w:rsid w:val="008B72FF"/>
    <w:rsid w:val="008C301D"/>
    <w:rsid w:val="008C50B6"/>
    <w:rsid w:val="008C561A"/>
    <w:rsid w:val="008C5F62"/>
    <w:rsid w:val="008C6558"/>
    <w:rsid w:val="008C6DFE"/>
    <w:rsid w:val="008D060B"/>
    <w:rsid w:val="008D26E4"/>
    <w:rsid w:val="008D5441"/>
    <w:rsid w:val="008D5D7F"/>
    <w:rsid w:val="008D5EE8"/>
    <w:rsid w:val="008E103C"/>
    <w:rsid w:val="008F20F5"/>
    <w:rsid w:val="008F29A5"/>
    <w:rsid w:val="008F2F8D"/>
    <w:rsid w:val="008F58F1"/>
    <w:rsid w:val="009106E7"/>
    <w:rsid w:val="00920A32"/>
    <w:rsid w:val="00925E5D"/>
    <w:rsid w:val="00926741"/>
    <w:rsid w:val="00927B3E"/>
    <w:rsid w:val="00931857"/>
    <w:rsid w:val="009333F4"/>
    <w:rsid w:val="009376DC"/>
    <w:rsid w:val="00940B1F"/>
    <w:rsid w:val="009441BE"/>
    <w:rsid w:val="009564E5"/>
    <w:rsid w:val="009610C4"/>
    <w:rsid w:val="00964045"/>
    <w:rsid w:val="0096721F"/>
    <w:rsid w:val="00971541"/>
    <w:rsid w:val="00973568"/>
    <w:rsid w:val="00975726"/>
    <w:rsid w:val="009758B2"/>
    <w:rsid w:val="0098155C"/>
    <w:rsid w:val="00981A13"/>
    <w:rsid w:val="00982D5D"/>
    <w:rsid w:val="00986C58"/>
    <w:rsid w:val="00987074"/>
    <w:rsid w:val="009879AE"/>
    <w:rsid w:val="0099014E"/>
    <w:rsid w:val="00994151"/>
    <w:rsid w:val="00995521"/>
    <w:rsid w:val="009A147C"/>
    <w:rsid w:val="009A617B"/>
    <w:rsid w:val="009A7E70"/>
    <w:rsid w:val="009B107F"/>
    <w:rsid w:val="009B5FC8"/>
    <w:rsid w:val="009B618C"/>
    <w:rsid w:val="009C13AA"/>
    <w:rsid w:val="009C1CB7"/>
    <w:rsid w:val="009C2944"/>
    <w:rsid w:val="009C62E1"/>
    <w:rsid w:val="009C648C"/>
    <w:rsid w:val="009F0A24"/>
    <w:rsid w:val="009F4571"/>
    <w:rsid w:val="00A02620"/>
    <w:rsid w:val="00A02EFB"/>
    <w:rsid w:val="00A03D1E"/>
    <w:rsid w:val="00A07F1E"/>
    <w:rsid w:val="00A13546"/>
    <w:rsid w:val="00A136BB"/>
    <w:rsid w:val="00A13F35"/>
    <w:rsid w:val="00A1541F"/>
    <w:rsid w:val="00A23B59"/>
    <w:rsid w:val="00A24754"/>
    <w:rsid w:val="00A311F0"/>
    <w:rsid w:val="00A322ED"/>
    <w:rsid w:val="00A46900"/>
    <w:rsid w:val="00A47E26"/>
    <w:rsid w:val="00A51B60"/>
    <w:rsid w:val="00A52417"/>
    <w:rsid w:val="00A70F7E"/>
    <w:rsid w:val="00A87AA0"/>
    <w:rsid w:val="00A91D5F"/>
    <w:rsid w:val="00A92748"/>
    <w:rsid w:val="00A9489F"/>
    <w:rsid w:val="00A95B47"/>
    <w:rsid w:val="00AA7498"/>
    <w:rsid w:val="00AB0D7D"/>
    <w:rsid w:val="00AB49C2"/>
    <w:rsid w:val="00AB710E"/>
    <w:rsid w:val="00AC5E93"/>
    <w:rsid w:val="00AC6BD7"/>
    <w:rsid w:val="00AC7DE9"/>
    <w:rsid w:val="00AD0BBF"/>
    <w:rsid w:val="00AE68E3"/>
    <w:rsid w:val="00AF3CA9"/>
    <w:rsid w:val="00AF3FFD"/>
    <w:rsid w:val="00AF51D4"/>
    <w:rsid w:val="00AF724F"/>
    <w:rsid w:val="00AF7898"/>
    <w:rsid w:val="00AF7A0B"/>
    <w:rsid w:val="00B01F11"/>
    <w:rsid w:val="00B11F52"/>
    <w:rsid w:val="00B12FB5"/>
    <w:rsid w:val="00B1637A"/>
    <w:rsid w:val="00B201BD"/>
    <w:rsid w:val="00B312A3"/>
    <w:rsid w:val="00B318AE"/>
    <w:rsid w:val="00B36CA3"/>
    <w:rsid w:val="00B36CAC"/>
    <w:rsid w:val="00B44DF8"/>
    <w:rsid w:val="00B50B56"/>
    <w:rsid w:val="00B50F64"/>
    <w:rsid w:val="00B54169"/>
    <w:rsid w:val="00B54494"/>
    <w:rsid w:val="00B5451B"/>
    <w:rsid w:val="00B60A15"/>
    <w:rsid w:val="00B60C6F"/>
    <w:rsid w:val="00B6442F"/>
    <w:rsid w:val="00B666FE"/>
    <w:rsid w:val="00B77E7B"/>
    <w:rsid w:val="00B8214C"/>
    <w:rsid w:val="00B86FDE"/>
    <w:rsid w:val="00B97931"/>
    <w:rsid w:val="00B97CD4"/>
    <w:rsid w:val="00BA2943"/>
    <w:rsid w:val="00BA79DB"/>
    <w:rsid w:val="00BB0964"/>
    <w:rsid w:val="00BB15AF"/>
    <w:rsid w:val="00BB1EDE"/>
    <w:rsid w:val="00BB33C8"/>
    <w:rsid w:val="00BB4B48"/>
    <w:rsid w:val="00BB5122"/>
    <w:rsid w:val="00BB5468"/>
    <w:rsid w:val="00BB57D7"/>
    <w:rsid w:val="00BC0171"/>
    <w:rsid w:val="00BC3A7B"/>
    <w:rsid w:val="00BC5BC1"/>
    <w:rsid w:val="00BC7824"/>
    <w:rsid w:val="00BD2023"/>
    <w:rsid w:val="00BD204C"/>
    <w:rsid w:val="00BD4767"/>
    <w:rsid w:val="00BE2197"/>
    <w:rsid w:val="00BE21C8"/>
    <w:rsid w:val="00BE3F9C"/>
    <w:rsid w:val="00BE5214"/>
    <w:rsid w:val="00BF3F82"/>
    <w:rsid w:val="00C0436B"/>
    <w:rsid w:val="00C061BF"/>
    <w:rsid w:val="00C06DF1"/>
    <w:rsid w:val="00C10E2D"/>
    <w:rsid w:val="00C11789"/>
    <w:rsid w:val="00C14858"/>
    <w:rsid w:val="00C14AA4"/>
    <w:rsid w:val="00C16759"/>
    <w:rsid w:val="00C23447"/>
    <w:rsid w:val="00C273FD"/>
    <w:rsid w:val="00C27FD5"/>
    <w:rsid w:val="00C3110E"/>
    <w:rsid w:val="00C34F69"/>
    <w:rsid w:val="00C41E8E"/>
    <w:rsid w:val="00C553C4"/>
    <w:rsid w:val="00C625C1"/>
    <w:rsid w:val="00C65589"/>
    <w:rsid w:val="00C65A94"/>
    <w:rsid w:val="00C6656C"/>
    <w:rsid w:val="00C66D5B"/>
    <w:rsid w:val="00C703AD"/>
    <w:rsid w:val="00C72BA8"/>
    <w:rsid w:val="00C73B93"/>
    <w:rsid w:val="00C73FCE"/>
    <w:rsid w:val="00C804F3"/>
    <w:rsid w:val="00C828BD"/>
    <w:rsid w:val="00C85908"/>
    <w:rsid w:val="00C864D5"/>
    <w:rsid w:val="00C86A50"/>
    <w:rsid w:val="00C87985"/>
    <w:rsid w:val="00C94AE3"/>
    <w:rsid w:val="00C9591A"/>
    <w:rsid w:val="00C965B6"/>
    <w:rsid w:val="00CA021A"/>
    <w:rsid w:val="00CA1255"/>
    <w:rsid w:val="00CA2E85"/>
    <w:rsid w:val="00CA49AE"/>
    <w:rsid w:val="00CB3AB0"/>
    <w:rsid w:val="00CB6C10"/>
    <w:rsid w:val="00CB77F1"/>
    <w:rsid w:val="00CC0933"/>
    <w:rsid w:val="00CC31D1"/>
    <w:rsid w:val="00CC5A8F"/>
    <w:rsid w:val="00CD0859"/>
    <w:rsid w:val="00CD21B7"/>
    <w:rsid w:val="00CD24E3"/>
    <w:rsid w:val="00CD3EEF"/>
    <w:rsid w:val="00CD5EAA"/>
    <w:rsid w:val="00CD649F"/>
    <w:rsid w:val="00CD743D"/>
    <w:rsid w:val="00CE307C"/>
    <w:rsid w:val="00CE5B78"/>
    <w:rsid w:val="00CF2509"/>
    <w:rsid w:val="00CF52FC"/>
    <w:rsid w:val="00D01782"/>
    <w:rsid w:val="00D138C9"/>
    <w:rsid w:val="00D151ED"/>
    <w:rsid w:val="00D2475D"/>
    <w:rsid w:val="00D30BFE"/>
    <w:rsid w:val="00D31D35"/>
    <w:rsid w:val="00D352C3"/>
    <w:rsid w:val="00D36A73"/>
    <w:rsid w:val="00D45390"/>
    <w:rsid w:val="00D47BF9"/>
    <w:rsid w:val="00D557E5"/>
    <w:rsid w:val="00D576D4"/>
    <w:rsid w:val="00D63070"/>
    <w:rsid w:val="00D66B74"/>
    <w:rsid w:val="00D7354E"/>
    <w:rsid w:val="00D746A1"/>
    <w:rsid w:val="00D755FE"/>
    <w:rsid w:val="00D77938"/>
    <w:rsid w:val="00D80115"/>
    <w:rsid w:val="00D80E60"/>
    <w:rsid w:val="00D8168B"/>
    <w:rsid w:val="00D82C11"/>
    <w:rsid w:val="00D878FA"/>
    <w:rsid w:val="00D90753"/>
    <w:rsid w:val="00D91D81"/>
    <w:rsid w:val="00D94AB5"/>
    <w:rsid w:val="00D979DC"/>
    <w:rsid w:val="00DB1692"/>
    <w:rsid w:val="00DB237D"/>
    <w:rsid w:val="00DB4810"/>
    <w:rsid w:val="00DB666E"/>
    <w:rsid w:val="00DC1F14"/>
    <w:rsid w:val="00DC265B"/>
    <w:rsid w:val="00DD1FF7"/>
    <w:rsid w:val="00DE2CFB"/>
    <w:rsid w:val="00DE7264"/>
    <w:rsid w:val="00DE7A2A"/>
    <w:rsid w:val="00DF60F0"/>
    <w:rsid w:val="00DF6A47"/>
    <w:rsid w:val="00DF6A81"/>
    <w:rsid w:val="00E1771F"/>
    <w:rsid w:val="00E20C22"/>
    <w:rsid w:val="00E21FD9"/>
    <w:rsid w:val="00E307DE"/>
    <w:rsid w:val="00E33DA2"/>
    <w:rsid w:val="00E33DD9"/>
    <w:rsid w:val="00E361BC"/>
    <w:rsid w:val="00E3750F"/>
    <w:rsid w:val="00E377E5"/>
    <w:rsid w:val="00E413F1"/>
    <w:rsid w:val="00E414D1"/>
    <w:rsid w:val="00E45BA0"/>
    <w:rsid w:val="00E46E81"/>
    <w:rsid w:val="00E51DC8"/>
    <w:rsid w:val="00E52D10"/>
    <w:rsid w:val="00E62D8B"/>
    <w:rsid w:val="00E62EF5"/>
    <w:rsid w:val="00E65CEA"/>
    <w:rsid w:val="00E675F0"/>
    <w:rsid w:val="00E708C0"/>
    <w:rsid w:val="00E80B6E"/>
    <w:rsid w:val="00E8155C"/>
    <w:rsid w:val="00E84F46"/>
    <w:rsid w:val="00E926B2"/>
    <w:rsid w:val="00EA5E06"/>
    <w:rsid w:val="00EA7238"/>
    <w:rsid w:val="00EB05A3"/>
    <w:rsid w:val="00EB0CD7"/>
    <w:rsid w:val="00EB3199"/>
    <w:rsid w:val="00EB4CF7"/>
    <w:rsid w:val="00EC2834"/>
    <w:rsid w:val="00EC2AF7"/>
    <w:rsid w:val="00EC2E6D"/>
    <w:rsid w:val="00EC5716"/>
    <w:rsid w:val="00EC6364"/>
    <w:rsid w:val="00ED5FC5"/>
    <w:rsid w:val="00EE4809"/>
    <w:rsid w:val="00EE783C"/>
    <w:rsid w:val="00EF0FEE"/>
    <w:rsid w:val="00EF3016"/>
    <w:rsid w:val="00EF775F"/>
    <w:rsid w:val="00F009C7"/>
    <w:rsid w:val="00F203D2"/>
    <w:rsid w:val="00F26A28"/>
    <w:rsid w:val="00F370AC"/>
    <w:rsid w:val="00F37CFB"/>
    <w:rsid w:val="00F445F1"/>
    <w:rsid w:val="00F45116"/>
    <w:rsid w:val="00F47758"/>
    <w:rsid w:val="00F525D8"/>
    <w:rsid w:val="00F56850"/>
    <w:rsid w:val="00F63675"/>
    <w:rsid w:val="00F72CE9"/>
    <w:rsid w:val="00F8226D"/>
    <w:rsid w:val="00F90D3C"/>
    <w:rsid w:val="00F9539C"/>
    <w:rsid w:val="00F964BE"/>
    <w:rsid w:val="00F97271"/>
    <w:rsid w:val="00FA7F79"/>
    <w:rsid w:val="00FC024B"/>
    <w:rsid w:val="00FC46F8"/>
    <w:rsid w:val="00FC4DA1"/>
    <w:rsid w:val="00FC7E77"/>
    <w:rsid w:val="00FD23EA"/>
    <w:rsid w:val="00FD3568"/>
    <w:rsid w:val="00FD37B4"/>
    <w:rsid w:val="00FD3DC0"/>
    <w:rsid w:val="00FD493E"/>
    <w:rsid w:val="00FD6426"/>
    <w:rsid w:val="00FD6AC6"/>
    <w:rsid w:val="00FD6CA4"/>
    <w:rsid w:val="00FD720D"/>
    <w:rsid w:val="00FE1C23"/>
    <w:rsid w:val="00FF3F77"/>
    <w:rsid w:val="00FF5F1D"/>
    <w:rsid w:val="00FF73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21"/>
    <o:shapelayout v:ext="edit">
      <o:idmap v:ext="edit" data="1"/>
    </o:shapelayout>
  </w:shapeDefaults>
  <w:decimalSymbol w:val="."/>
  <w:listSeparator w:val=","/>
  <w14:docId w14:val="6A25D689"/>
  <w15:docId w15:val="{AAA69977-AAE5-4DB3-AA52-A4B61ED405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147C"/>
    <w:pPr>
      <w:spacing w:before="240" w:after="240"/>
    </w:pPr>
    <w:rPr>
      <w:sz w:val="24"/>
    </w:rPr>
  </w:style>
  <w:style w:type="paragraph" w:styleId="Heading1">
    <w:name w:val="heading 1"/>
    <w:basedOn w:val="Normal"/>
    <w:next w:val="Normal"/>
    <w:qFormat/>
    <w:rsid w:val="009A147C"/>
    <w:pPr>
      <w:widowControl w:val="0"/>
      <w:jc w:val="center"/>
      <w:outlineLvl w:val="0"/>
    </w:pPr>
    <w:rPr>
      <w:b/>
      <w:color w:val="000000" w:themeColor="text1"/>
      <w:sz w:val="32"/>
    </w:rPr>
  </w:style>
  <w:style w:type="paragraph" w:styleId="Heading2">
    <w:name w:val="heading 2"/>
    <w:qFormat/>
    <w:rsid w:val="009A147C"/>
    <w:pPr>
      <w:keepNext/>
      <w:keepLines/>
      <w:spacing w:before="360" w:after="120"/>
      <w:jc w:val="center"/>
      <w:outlineLvl w:val="1"/>
    </w:pPr>
    <w:rPr>
      <w:b/>
      <w:color w:val="000000" w:themeColor="text1"/>
      <w:sz w:val="28"/>
    </w:rPr>
  </w:style>
  <w:style w:type="paragraph" w:styleId="Heading3">
    <w:name w:val="heading 3"/>
    <w:basedOn w:val="Normal"/>
    <w:next w:val="Normal"/>
    <w:link w:val="Heading3Char"/>
    <w:qFormat/>
    <w:rsid w:val="009A147C"/>
    <w:pPr>
      <w:keepNext/>
      <w:keepLines/>
      <w:spacing w:before="360"/>
      <w:outlineLvl w:val="2"/>
    </w:pPr>
    <w:rPr>
      <w:b/>
      <w:color w:val="000000" w:themeColor="text1"/>
    </w:rPr>
  </w:style>
  <w:style w:type="paragraph" w:styleId="Heading4">
    <w:name w:val="heading 4"/>
    <w:basedOn w:val="Normal"/>
    <w:next w:val="Normal"/>
    <w:qFormat/>
    <w:rsid w:val="009A147C"/>
    <w:pPr>
      <w:keepNext/>
      <w:ind w:right="-349"/>
      <w:outlineLvl w:val="3"/>
    </w:pPr>
    <w:rPr>
      <w:rFonts w:ascii="Arial" w:hAnsi="Arial"/>
      <w:b/>
      <w:snapToGrid w:val="0"/>
      <w:color w:val="000000"/>
      <w:u w:val="single"/>
    </w:rPr>
  </w:style>
  <w:style w:type="paragraph" w:styleId="Heading5">
    <w:name w:val="heading 5"/>
    <w:basedOn w:val="Normal"/>
    <w:next w:val="Normal"/>
    <w:qFormat/>
    <w:rsid w:val="009A147C"/>
    <w:pPr>
      <w:keepNext/>
      <w:tabs>
        <w:tab w:val="left" w:pos="1315"/>
        <w:tab w:val="left" w:pos="1495"/>
      </w:tabs>
      <w:ind w:right="-360"/>
      <w:outlineLvl w:val="4"/>
    </w:pPr>
    <w:rPr>
      <w:rFonts w:ascii="Arial" w:hAnsi="Arial"/>
      <w:b/>
      <w:snapToGrid w:val="0"/>
      <w:color w:val="000000"/>
      <w:u w:val="single"/>
    </w:rPr>
  </w:style>
  <w:style w:type="paragraph" w:styleId="Heading6">
    <w:name w:val="heading 6"/>
    <w:basedOn w:val="Normal"/>
    <w:next w:val="Normal"/>
    <w:qFormat/>
    <w:rsid w:val="009A147C"/>
    <w:pPr>
      <w:keepNext/>
      <w:jc w:val="center"/>
      <w:outlineLvl w:val="5"/>
    </w:pPr>
    <w:rPr>
      <w:rFonts w:ascii="Arial" w:hAnsi="Arial" w:cs="Arial"/>
      <w:b/>
      <w:bCs/>
      <w:sz w:val="22"/>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ttachmentsFlag">
    <w:name w:val="Attachments Flag"/>
    <w:basedOn w:val="Normal"/>
    <w:rsid w:val="009A147C"/>
    <w:pPr>
      <w:spacing w:before="200"/>
      <w:ind w:right="3600"/>
    </w:pPr>
    <w:rPr>
      <w:rFonts w:ascii="NewCenturySchlbk" w:hAnsi="NewCenturySchlbk"/>
      <w:b/>
    </w:rPr>
  </w:style>
  <w:style w:type="paragraph" w:customStyle="1" w:styleId="AttachmentsLetter">
    <w:name w:val="Attachments Letter"/>
    <w:basedOn w:val="Normal"/>
    <w:next w:val="AttachListLetter"/>
    <w:rsid w:val="009A147C"/>
    <w:pPr>
      <w:spacing w:before="200"/>
      <w:ind w:right="4320"/>
    </w:pPr>
  </w:style>
  <w:style w:type="paragraph" w:customStyle="1" w:styleId="ClosingLetter">
    <w:name w:val="Closing Letter"/>
    <w:basedOn w:val="Normal"/>
    <w:next w:val="SignatureLetter"/>
    <w:rsid w:val="009A147C"/>
    <w:pPr>
      <w:spacing w:before="200"/>
      <w:ind w:left="5040"/>
    </w:pPr>
  </w:style>
  <w:style w:type="paragraph" w:customStyle="1" w:styleId="ClosingCSFlag">
    <w:name w:val="Closing CS Flag"/>
    <w:basedOn w:val="ClosingLetter"/>
    <w:next w:val="SignatureCSFlag"/>
    <w:rsid w:val="009A147C"/>
    <w:pPr>
      <w:ind w:left="2160"/>
    </w:pPr>
    <w:rPr>
      <w:rFonts w:ascii="NewCenturySchlbk" w:hAnsi="NewCenturySchlbk"/>
      <w:b/>
    </w:rPr>
  </w:style>
  <w:style w:type="paragraph" w:customStyle="1" w:styleId="DateFlag">
    <w:name w:val="Date Flag"/>
    <w:basedOn w:val="Normal"/>
    <w:next w:val="ToAddressFlag"/>
    <w:rsid w:val="009A147C"/>
    <w:pPr>
      <w:spacing w:after="400"/>
      <w:jc w:val="center"/>
    </w:pPr>
    <w:rPr>
      <w:rFonts w:ascii="NewCenturySchlbk" w:hAnsi="NewCenturySchlbk"/>
      <w:b/>
    </w:rPr>
  </w:style>
  <w:style w:type="paragraph" w:customStyle="1" w:styleId="DateLetter">
    <w:name w:val="Date Letter"/>
    <w:basedOn w:val="Normal"/>
    <w:next w:val="ToAddressLetter"/>
    <w:rsid w:val="009A147C"/>
    <w:pPr>
      <w:spacing w:after="840"/>
      <w:jc w:val="right"/>
    </w:pPr>
  </w:style>
  <w:style w:type="paragraph" w:customStyle="1" w:styleId="LetterBodyFlag">
    <w:name w:val="Letter Body Flag"/>
    <w:basedOn w:val="Normal"/>
    <w:rsid w:val="009A147C"/>
    <w:pPr>
      <w:spacing w:before="200"/>
      <w:ind w:firstLine="720"/>
      <w:jc w:val="both"/>
    </w:pPr>
    <w:rPr>
      <w:rFonts w:ascii="NewCenturySchlbk" w:hAnsi="NewCenturySchlbk"/>
      <w:b/>
    </w:rPr>
  </w:style>
  <w:style w:type="paragraph" w:customStyle="1" w:styleId="LetterBodyLetter">
    <w:name w:val="Letter Body Letter"/>
    <w:basedOn w:val="Normal"/>
    <w:rsid w:val="009A147C"/>
    <w:pPr>
      <w:spacing w:before="200"/>
      <w:ind w:firstLine="720"/>
    </w:pPr>
  </w:style>
  <w:style w:type="paragraph" w:customStyle="1" w:styleId="SignatureCSFlag">
    <w:name w:val="Signature CS Flag"/>
    <w:basedOn w:val="Normal"/>
    <w:next w:val="AttachListFlag"/>
    <w:rsid w:val="009A147C"/>
    <w:pPr>
      <w:spacing w:before="960" w:after="200"/>
      <w:ind w:left="2160"/>
    </w:pPr>
    <w:rPr>
      <w:rFonts w:ascii="NewCenturySchlbk" w:hAnsi="NewCenturySchlbk"/>
      <w:b/>
      <w:spacing w:val="-6"/>
    </w:rPr>
  </w:style>
  <w:style w:type="paragraph" w:customStyle="1" w:styleId="SignatureLetter">
    <w:name w:val="Signature Letter"/>
    <w:basedOn w:val="ClosingLetter"/>
    <w:next w:val="AttachListLetter"/>
    <w:rsid w:val="009A147C"/>
    <w:pPr>
      <w:spacing w:before="960" w:after="200"/>
      <w:ind w:right="-576"/>
    </w:pPr>
  </w:style>
  <w:style w:type="paragraph" w:customStyle="1" w:styleId="SubparagraphFlag">
    <w:name w:val="Subparagraph Flag"/>
    <w:basedOn w:val="Normal"/>
    <w:rsid w:val="009A147C"/>
    <w:pPr>
      <w:spacing w:before="200"/>
      <w:ind w:firstLine="1440"/>
      <w:jc w:val="both"/>
    </w:pPr>
    <w:rPr>
      <w:rFonts w:ascii="NewCenturySchlbk" w:hAnsi="NewCenturySchlbk"/>
      <w:b/>
    </w:rPr>
  </w:style>
  <w:style w:type="paragraph" w:customStyle="1" w:styleId="SubparagraphLetter">
    <w:name w:val="Subparagraph Letter"/>
    <w:basedOn w:val="Normal"/>
    <w:rsid w:val="009A147C"/>
    <w:pPr>
      <w:spacing w:before="200"/>
      <w:ind w:firstLine="1440"/>
    </w:pPr>
  </w:style>
  <w:style w:type="paragraph" w:customStyle="1" w:styleId="ToAddressFlag">
    <w:name w:val="To Address Flag"/>
    <w:basedOn w:val="Normal"/>
    <w:rsid w:val="009A147C"/>
    <w:pPr>
      <w:spacing w:before="200"/>
    </w:pPr>
    <w:rPr>
      <w:rFonts w:ascii="NewCenturySchlbk" w:hAnsi="NewCenturySchlbk"/>
      <w:b/>
    </w:rPr>
  </w:style>
  <w:style w:type="paragraph" w:customStyle="1" w:styleId="ToAddressLetter">
    <w:name w:val="To Address Letter"/>
    <w:basedOn w:val="Normal"/>
    <w:rsid w:val="009A147C"/>
    <w:pPr>
      <w:spacing w:before="200"/>
    </w:pPr>
  </w:style>
  <w:style w:type="paragraph" w:customStyle="1" w:styleId="SignatureMemo">
    <w:name w:val="Signature Memo"/>
    <w:basedOn w:val="SignatureLetter"/>
    <w:next w:val="AttachmentsLetter"/>
    <w:rsid w:val="009A147C"/>
  </w:style>
  <w:style w:type="paragraph" w:customStyle="1" w:styleId="AttachmentsChief">
    <w:name w:val="Attachments Chief"/>
    <w:basedOn w:val="Normal"/>
    <w:next w:val="AttachListFlag"/>
    <w:rsid w:val="009A147C"/>
    <w:pPr>
      <w:spacing w:before="200"/>
      <w:ind w:right="4320"/>
    </w:pPr>
    <w:rPr>
      <w:rFonts w:ascii="NewCenturySchlbk" w:hAnsi="NewCenturySchlbk"/>
      <w:b/>
    </w:rPr>
  </w:style>
  <w:style w:type="paragraph" w:customStyle="1" w:styleId="AttachmentsMemo">
    <w:name w:val="Attachments Memo"/>
    <w:basedOn w:val="AttachmentsLetter"/>
    <w:rsid w:val="009A147C"/>
  </w:style>
  <w:style w:type="paragraph" w:customStyle="1" w:styleId="MemoBody">
    <w:name w:val="Memo Body"/>
    <w:basedOn w:val="LetterBodyLetter"/>
    <w:rsid w:val="009A147C"/>
  </w:style>
  <w:style w:type="paragraph" w:customStyle="1" w:styleId="MemoBodyChief">
    <w:name w:val="Memo Body Chief"/>
    <w:basedOn w:val="MemoBody"/>
    <w:rsid w:val="009A147C"/>
    <w:pPr>
      <w:jc w:val="both"/>
    </w:pPr>
    <w:rPr>
      <w:rFonts w:ascii="NewCenturySchlbk" w:hAnsi="NewCenturySchlbk"/>
      <w:b/>
    </w:rPr>
  </w:style>
  <w:style w:type="paragraph" w:customStyle="1" w:styleId="SubjectMemo">
    <w:name w:val="Subject Memo"/>
    <w:basedOn w:val="MemoBody"/>
    <w:next w:val="MemoBody"/>
    <w:rsid w:val="009A147C"/>
    <w:pPr>
      <w:tabs>
        <w:tab w:val="left" w:pos="1296"/>
        <w:tab w:val="left" w:pos="1368"/>
        <w:tab w:val="left" w:pos="1800"/>
      </w:tabs>
      <w:ind w:left="1296" w:hanging="1296"/>
    </w:pPr>
  </w:style>
  <w:style w:type="paragraph" w:customStyle="1" w:styleId="SubjectChief">
    <w:name w:val="Subject Chief"/>
    <w:basedOn w:val="SubjectMemo"/>
    <w:next w:val="MemoBodyChief"/>
    <w:rsid w:val="009A147C"/>
    <w:pPr>
      <w:tabs>
        <w:tab w:val="clear" w:pos="1296"/>
        <w:tab w:val="clear" w:pos="1368"/>
        <w:tab w:val="clear" w:pos="1800"/>
        <w:tab w:val="left" w:pos="1512"/>
        <w:tab w:val="left" w:pos="1656"/>
        <w:tab w:val="left" w:pos="2160"/>
      </w:tabs>
      <w:ind w:left="1512" w:hanging="1512"/>
    </w:pPr>
    <w:rPr>
      <w:rFonts w:ascii="NewCenturySchlbk" w:hAnsi="NewCenturySchlbk"/>
      <w:b/>
    </w:rPr>
  </w:style>
  <w:style w:type="paragraph" w:customStyle="1" w:styleId="FromMemo">
    <w:name w:val="From Memo"/>
    <w:basedOn w:val="SubjectMemo"/>
    <w:next w:val="SubjectMemo"/>
    <w:rsid w:val="009A147C"/>
    <w:pPr>
      <w:tabs>
        <w:tab w:val="clear" w:pos="1296"/>
        <w:tab w:val="clear" w:pos="1368"/>
        <w:tab w:val="clear" w:pos="1800"/>
        <w:tab w:val="left" w:pos="936"/>
        <w:tab w:val="left" w:pos="2376"/>
      </w:tabs>
      <w:ind w:left="936" w:hanging="936"/>
    </w:pPr>
  </w:style>
  <w:style w:type="paragraph" w:customStyle="1" w:styleId="FromChief">
    <w:name w:val="From Chief"/>
    <w:basedOn w:val="FromMemo"/>
    <w:next w:val="SubjectChief"/>
    <w:rsid w:val="009A147C"/>
    <w:pPr>
      <w:tabs>
        <w:tab w:val="clear" w:pos="936"/>
        <w:tab w:val="left" w:pos="1080"/>
      </w:tabs>
      <w:ind w:left="1080" w:hanging="1080"/>
    </w:pPr>
    <w:rPr>
      <w:rFonts w:ascii="NewCenturySchlbk" w:hAnsi="NewCenturySchlbk"/>
      <w:b/>
    </w:rPr>
  </w:style>
  <w:style w:type="paragraph" w:customStyle="1" w:styleId="AttnThruMemo">
    <w:name w:val="AttnThru Memo"/>
    <w:basedOn w:val="FromMemo"/>
    <w:next w:val="FromMemo"/>
    <w:rsid w:val="009A147C"/>
    <w:pPr>
      <w:tabs>
        <w:tab w:val="left" w:pos="2592"/>
        <w:tab w:val="left" w:pos="3312"/>
      </w:tabs>
      <w:spacing w:before="0"/>
      <w:ind w:left="3312" w:hanging="864"/>
    </w:pPr>
  </w:style>
  <w:style w:type="paragraph" w:customStyle="1" w:styleId="AttnThruChief">
    <w:name w:val="AttnThru Chief"/>
    <w:basedOn w:val="AttnThruMemo"/>
    <w:next w:val="FromChief"/>
    <w:rsid w:val="009A147C"/>
    <w:pPr>
      <w:tabs>
        <w:tab w:val="clear" w:pos="936"/>
        <w:tab w:val="clear" w:pos="2376"/>
        <w:tab w:val="clear" w:pos="2592"/>
        <w:tab w:val="clear" w:pos="3312"/>
        <w:tab w:val="left" w:pos="2520"/>
      </w:tabs>
      <w:ind w:left="3888" w:hanging="1080"/>
    </w:pPr>
    <w:rPr>
      <w:rFonts w:ascii="NewCenturySchlbk" w:hAnsi="NewCenturySchlbk"/>
      <w:b/>
    </w:rPr>
  </w:style>
  <w:style w:type="paragraph" w:customStyle="1" w:styleId="MemorandumFor">
    <w:name w:val="Memorandum For"/>
    <w:basedOn w:val="AttnThruMemo"/>
    <w:next w:val="AttnThruMemo"/>
    <w:rsid w:val="009A147C"/>
    <w:pPr>
      <w:tabs>
        <w:tab w:val="clear" w:pos="936"/>
        <w:tab w:val="clear" w:pos="2376"/>
        <w:tab w:val="clear" w:pos="2592"/>
        <w:tab w:val="left" w:pos="2448"/>
      </w:tabs>
      <w:spacing w:before="600"/>
      <w:ind w:left="2448" w:hanging="2448"/>
    </w:pPr>
  </w:style>
  <w:style w:type="paragraph" w:customStyle="1" w:styleId="MemorandumForChief">
    <w:name w:val="Memorandum For Chief"/>
    <w:basedOn w:val="MemorandumFor"/>
    <w:next w:val="AttnThruChief"/>
    <w:rsid w:val="009A147C"/>
    <w:pPr>
      <w:tabs>
        <w:tab w:val="clear" w:pos="2448"/>
        <w:tab w:val="clear" w:pos="3312"/>
        <w:tab w:val="left" w:pos="2808"/>
      </w:tabs>
      <w:ind w:left="2808" w:hanging="2808"/>
    </w:pPr>
    <w:rPr>
      <w:rFonts w:ascii="NewCenturySchlbk" w:hAnsi="NewCenturySchlbk"/>
      <w:b/>
    </w:rPr>
  </w:style>
  <w:style w:type="paragraph" w:customStyle="1" w:styleId="DateMemo">
    <w:name w:val="Date Memo"/>
    <w:basedOn w:val="MemorandumFor"/>
    <w:next w:val="MemorandumFor"/>
    <w:rsid w:val="009A147C"/>
    <w:pPr>
      <w:spacing w:before="0" w:after="200"/>
      <w:ind w:firstLine="0"/>
      <w:jc w:val="right"/>
    </w:pPr>
  </w:style>
  <w:style w:type="paragraph" w:customStyle="1" w:styleId="DateChief">
    <w:name w:val="Date Chief"/>
    <w:basedOn w:val="DateMemo"/>
    <w:next w:val="MemorandumForChief"/>
    <w:rsid w:val="009A147C"/>
    <w:rPr>
      <w:rFonts w:ascii="NewCenturySchlbk" w:hAnsi="NewCenturySchlbk"/>
      <w:b/>
    </w:rPr>
  </w:style>
  <w:style w:type="paragraph" w:customStyle="1" w:styleId="AttachListFlag">
    <w:name w:val="AttachList Flag"/>
    <w:basedOn w:val="Normal"/>
    <w:rsid w:val="009A147C"/>
    <w:pPr>
      <w:tabs>
        <w:tab w:val="left" w:pos="360"/>
        <w:tab w:val="left" w:pos="4320"/>
      </w:tabs>
      <w:ind w:left="360" w:right="4320" w:hanging="360"/>
    </w:pPr>
    <w:rPr>
      <w:rFonts w:ascii="NewCenturySchlbk" w:hAnsi="NewCenturySchlbk"/>
      <w:b/>
    </w:rPr>
  </w:style>
  <w:style w:type="paragraph" w:customStyle="1" w:styleId="AttachListLetter">
    <w:name w:val="AttachList Letter"/>
    <w:basedOn w:val="AttachmentsLetter"/>
    <w:rsid w:val="009A147C"/>
    <w:pPr>
      <w:tabs>
        <w:tab w:val="left" w:pos="360"/>
      </w:tabs>
      <w:spacing w:before="0"/>
      <w:ind w:left="360" w:hanging="360"/>
    </w:pPr>
  </w:style>
  <w:style w:type="paragraph" w:customStyle="1" w:styleId="SignatureChief">
    <w:name w:val="Signature Chief"/>
    <w:basedOn w:val="SignatureCSFlag"/>
    <w:next w:val="AttachmentsChief"/>
    <w:rsid w:val="009A147C"/>
    <w:pPr>
      <w:ind w:left="4320"/>
    </w:pPr>
    <w:rPr>
      <w:spacing w:val="0"/>
    </w:rPr>
  </w:style>
  <w:style w:type="paragraph" w:styleId="MacroText">
    <w:name w:val="macro"/>
    <w:semiHidden/>
    <w:rsid w:val="009A147C"/>
    <w:pPr>
      <w:tabs>
        <w:tab w:val="left" w:pos="480"/>
        <w:tab w:val="left" w:pos="960"/>
        <w:tab w:val="left" w:pos="1440"/>
        <w:tab w:val="left" w:pos="1920"/>
        <w:tab w:val="left" w:pos="2400"/>
        <w:tab w:val="left" w:pos="2880"/>
        <w:tab w:val="left" w:pos="3360"/>
        <w:tab w:val="left" w:pos="3840"/>
        <w:tab w:val="left" w:pos="4320"/>
      </w:tabs>
      <w:spacing w:after="80"/>
    </w:pPr>
    <w:rPr>
      <w:rFonts w:ascii="Courier New" w:hAnsi="Courier New"/>
    </w:rPr>
  </w:style>
  <w:style w:type="paragraph" w:customStyle="1" w:styleId="SignatureCSLetter">
    <w:name w:val="Signature CS Letter"/>
    <w:basedOn w:val="SignatureCSFlag"/>
    <w:rsid w:val="009A147C"/>
    <w:pPr>
      <w:ind w:left="4320"/>
    </w:pPr>
  </w:style>
  <w:style w:type="paragraph" w:customStyle="1" w:styleId="ClosingCSLetter">
    <w:name w:val="Closing CS Letter"/>
    <w:basedOn w:val="ClosingLetter"/>
    <w:rsid w:val="009A147C"/>
    <w:pPr>
      <w:ind w:left="4320"/>
    </w:pPr>
    <w:rPr>
      <w:rFonts w:ascii="NewCenturySchlbk" w:hAnsi="NewCenturySchlbk"/>
      <w:b/>
    </w:rPr>
  </w:style>
  <w:style w:type="paragraph" w:customStyle="1" w:styleId="ReferencesChief">
    <w:name w:val="References Chief"/>
    <w:basedOn w:val="Normal"/>
    <w:rsid w:val="009A147C"/>
    <w:pPr>
      <w:tabs>
        <w:tab w:val="left" w:pos="1656"/>
      </w:tabs>
      <w:spacing w:before="200"/>
      <w:ind w:left="1656" w:hanging="1656"/>
    </w:pPr>
    <w:rPr>
      <w:rFonts w:ascii="NewCenturySchlbk" w:hAnsi="NewCenturySchlbk"/>
      <w:b/>
    </w:rPr>
  </w:style>
  <w:style w:type="paragraph" w:customStyle="1" w:styleId="ReferencesMemo">
    <w:name w:val="References Memo"/>
    <w:basedOn w:val="Normal"/>
    <w:rsid w:val="009A147C"/>
    <w:pPr>
      <w:tabs>
        <w:tab w:val="left" w:pos="1296"/>
        <w:tab w:val="left" w:pos="1728"/>
      </w:tabs>
      <w:spacing w:before="200"/>
      <w:ind w:left="1728" w:hanging="1728"/>
    </w:pPr>
  </w:style>
  <w:style w:type="paragraph" w:customStyle="1" w:styleId="SignatureMemoDual">
    <w:name w:val="Signature Memo Dual"/>
    <w:basedOn w:val="SignatureMemo"/>
    <w:rsid w:val="009A147C"/>
    <w:pPr>
      <w:tabs>
        <w:tab w:val="left" w:pos="5040"/>
      </w:tabs>
      <w:ind w:left="0"/>
    </w:pPr>
  </w:style>
  <w:style w:type="paragraph" w:customStyle="1" w:styleId="MemoBodyLeft">
    <w:name w:val="Memo Body Left"/>
    <w:basedOn w:val="Normal"/>
    <w:rsid w:val="009A147C"/>
    <w:pPr>
      <w:tabs>
        <w:tab w:val="left" w:pos="2016"/>
      </w:tabs>
      <w:spacing w:before="200"/>
    </w:pPr>
  </w:style>
  <w:style w:type="paragraph" w:customStyle="1" w:styleId="AddressBox">
    <w:name w:val="Address Box"/>
    <w:basedOn w:val="Normal"/>
    <w:rsid w:val="009A147C"/>
    <w:pPr>
      <w:framePr w:w="4320" w:h="1728" w:hRule="exact" w:wrap="auto" w:vAnchor="page" w:hAnchor="page" w:x="3961" w:y="12673"/>
      <w:pBdr>
        <w:top w:val="single" w:sz="18" w:space="8" w:color="auto"/>
        <w:left w:val="single" w:sz="18" w:space="8" w:color="auto"/>
        <w:bottom w:val="single" w:sz="18" w:space="8" w:color="auto"/>
        <w:right w:val="single" w:sz="18" w:space="8" w:color="auto"/>
      </w:pBdr>
      <w:ind w:left="576" w:hanging="576"/>
    </w:pPr>
    <w:rPr>
      <w:sz w:val="30"/>
    </w:rPr>
  </w:style>
  <w:style w:type="paragraph" w:customStyle="1" w:styleId="SSSBody">
    <w:name w:val="SSS Body"/>
    <w:basedOn w:val="Normal"/>
    <w:rsid w:val="009A147C"/>
    <w:pPr>
      <w:spacing w:before="150"/>
    </w:pPr>
    <w:rPr>
      <w:sz w:val="20"/>
    </w:rPr>
  </w:style>
  <w:style w:type="paragraph" w:customStyle="1" w:styleId="MoreAddressesMemo">
    <w:name w:val="More Addresses Memo"/>
    <w:basedOn w:val="MemorandumFor"/>
    <w:rsid w:val="009A147C"/>
    <w:pPr>
      <w:tabs>
        <w:tab w:val="clear" w:pos="2448"/>
        <w:tab w:val="clear" w:pos="3312"/>
      </w:tabs>
      <w:spacing w:before="0"/>
      <w:ind w:left="2592" w:hanging="144"/>
    </w:pPr>
  </w:style>
  <w:style w:type="paragraph" w:customStyle="1" w:styleId="ApprovalBlock">
    <w:name w:val="Approval Block"/>
    <w:basedOn w:val="Normal"/>
    <w:rsid w:val="009A147C"/>
    <w:pPr>
      <w:tabs>
        <w:tab w:val="left" w:leader="underscore" w:pos="1440"/>
        <w:tab w:val="left" w:pos="1584"/>
        <w:tab w:val="left" w:leader="underscore" w:pos="3600"/>
      </w:tabs>
      <w:spacing w:before="360"/>
    </w:pPr>
  </w:style>
  <w:style w:type="paragraph" w:customStyle="1" w:styleId="FirstAddressMemo">
    <w:name w:val="First Address Memo"/>
    <w:basedOn w:val="MemorandumFor"/>
    <w:rsid w:val="009A147C"/>
    <w:pPr>
      <w:ind w:left="2592" w:hanging="2592"/>
    </w:pPr>
  </w:style>
  <w:style w:type="paragraph" w:customStyle="1" w:styleId="FirstAddressChief">
    <w:name w:val="First Address Chief"/>
    <w:basedOn w:val="Normal"/>
    <w:rsid w:val="009A147C"/>
    <w:pPr>
      <w:tabs>
        <w:tab w:val="left" w:pos="2808"/>
      </w:tabs>
      <w:spacing w:before="600"/>
      <w:ind w:left="2952" w:hanging="2952"/>
    </w:pPr>
    <w:rPr>
      <w:rFonts w:ascii="NewCenturySchlbk" w:hAnsi="NewCenturySchlbk"/>
      <w:b/>
    </w:rPr>
  </w:style>
  <w:style w:type="paragraph" w:customStyle="1" w:styleId="MoreAddressesChief">
    <w:name w:val="More Addresses Chief"/>
    <w:basedOn w:val="Normal"/>
    <w:rsid w:val="009A147C"/>
    <w:pPr>
      <w:ind w:left="2952" w:hanging="144"/>
    </w:pPr>
    <w:rPr>
      <w:rFonts w:ascii="NewCenturySchlbk" w:hAnsi="NewCenturySchlbk"/>
      <w:b/>
    </w:rPr>
  </w:style>
  <w:style w:type="paragraph" w:customStyle="1" w:styleId="SSSFieldsLeft">
    <w:name w:val="SSS Fields Left"/>
    <w:basedOn w:val="Normal"/>
    <w:rsid w:val="009A147C"/>
    <w:rPr>
      <w:sz w:val="20"/>
    </w:rPr>
  </w:style>
  <w:style w:type="paragraph" w:customStyle="1" w:styleId="SSSFieldCenter">
    <w:name w:val="SSS Field Center"/>
    <w:basedOn w:val="Normal"/>
    <w:rsid w:val="009A147C"/>
    <w:pPr>
      <w:jc w:val="center"/>
    </w:pPr>
    <w:rPr>
      <w:b/>
      <w:sz w:val="18"/>
    </w:rPr>
  </w:style>
  <w:style w:type="paragraph" w:customStyle="1" w:styleId="SSSHeadingL">
    <w:name w:val="SSS Heading L"/>
    <w:basedOn w:val="Normal"/>
    <w:rsid w:val="009A147C"/>
    <w:rPr>
      <w:rFonts w:ascii="Arial" w:hAnsi="Arial"/>
      <w:b/>
      <w:sz w:val="18"/>
    </w:rPr>
  </w:style>
  <w:style w:type="paragraph" w:customStyle="1" w:styleId="SSSHeadingC">
    <w:name w:val="SSS Heading C"/>
    <w:basedOn w:val="SSSHeadingL"/>
    <w:rsid w:val="009A147C"/>
    <w:pPr>
      <w:spacing w:before="20" w:after="20"/>
      <w:jc w:val="center"/>
    </w:pPr>
  </w:style>
  <w:style w:type="paragraph" w:styleId="Header">
    <w:name w:val="header"/>
    <w:basedOn w:val="Normal"/>
    <w:link w:val="HeaderChar"/>
    <w:uiPriority w:val="99"/>
    <w:rsid w:val="009A147C"/>
    <w:pPr>
      <w:tabs>
        <w:tab w:val="center" w:pos="4320"/>
        <w:tab w:val="right" w:pos="8640"/>
      </w:tabs>
    </w:pPr>
  </w:style>
  <w:style w:type="paragraph" w:styleId="Footer">
    <w:name w:val="footer"/>
    <w:basedOn w:val="Normal"/>
    <w:link w:val="FooterChar"/>
    <w:uiPriority w:val="99"/>
    <w:rsid w:val="009A147C"/>
    <w:pPr>
      <w:tabs>
        <w:tab w:val="center" w:pos="4320"/>
        <w:tab w:val="right" w:pos="8640"/>
      </w:tabs>
    </w:pPr>
  </w:style>
  <w:style w:type="character" w:styleId="PageNumber">
    <w:name w:val="page number"/>
    <w:basedOn w:val="DefaultParagraphFont"/>
    <w:rsid w:val="009A147C"/>
  </w:style>
  <w:style w:type="character" w:customStyle="1" w:styleId="SSSLabel">
    <w:name w:val="SSS Label"/>
    <w:basedOn w:val="DefaultParagraphFont"/>
    <w:rsid w:val="009A147C"/>
    <w:rPr>
      <w:rFonts w:ascii="Arial" w:hAnsi="Arial"/>
      <w:b/>
      <w:sz w:val="18"/>
    </w:rPr>
  </w:style>
  <w:style w:type="paragraph" w:customStyle="1" w:styleId="HeaderCS">
    <w:name w:val="Header CS"/>
    <w:basedOn w:val="Header"/>
    <w:rsid w:val="009A147C"/>
    <w:pPr>
      <w:jc w:val="right"/>
    </w:pPr>
    <w:rPr>
      <w:rFonts w:ascii="NewCenturySchlbk" w:hAnsi="NewCenturySchlbk"/>
      <w:b/>
    </w:rPr>
  </w:style>
  <w:style w:type="paragraph" w:customStyle="1" w:styleId="SSSSubparagraph">
    <w:name w:val="SSS Subparagraph"/>
    <w:basedOn w:val="SSSBody"/>
    <w:rsid w:val="009A147C"/>
    <w:pPr>
      <w:ind w:left="720"/>
    </w:pPr>
  </w:style>
  <w:style w:type="paragraph" w:customStyle="1" w:styleId="SectionHeading">
    <w:name w:val="Section Heading"/>
    <w:basedOn w:val="Normal"/>
    <w:rsid w:val="009A147C"/>
    <w:pPr>
      <w:keepNext/>
      <w:keepLines/>
      <w:pageBreakBefore/>
      <w:spacing w:after="480"/>
      <w:jc w:val="center"/>
    </w:pPr>
    <w:rPr>
      <w:rFonts w:ascii="CG Times" w:hAnsi="CG Times"/>
      <w:b/>
      <w:sz w:val="40"/>
    </w:rPr>
  </w:style>
  <w:style w:type="paragraph" w:customStyle="1" w:styleId="BodySub3">
    <w:name w:val="Body Sub 3"/>
    <w:basedOn w:val="Normal"/>
    <w:rsid w:val="009A147C"/>
    <w:pPr>
      <w:spacing w:before="60" w:after="40"/>
      <w:ind w:left="2160"/>
    </w:pPr>
    <w:rPr>
      <w:rFonts w:ascii="CG Times" w:hAnsi="CG Times"/>
      <w:sz w:val="22"/>
    </w:rPr>
  </w:style>
  <w:style w:type="paragraph" w:customStyle="1" w:styleId="BodySub2">
    <w:name w:val="Body Sub 2"/>
    <w:basedOn w:val="Normal"/>
    <w:rsid w:val="009A147C"/>
    <w:pPr>
      <w:tabs>
        <w:tab w:val="left" w:pos="2160"/>
      </w:tabs>
      <w:spacing w:before="120" w:after="40"/>
      <w:ind w:left="1296"/>
    </w:pPr>
    <w:rPr>
      <w:rFonts w:ascii="CG Times" w:hAnsi="CG Times"/>
      <w:sz w:val="22"/>
    </w:rPr>
  </w:style>
  <w:style w:type="character" w:styleId="Hyperlink">
    <w:name w:val="Hyperlink"/>
    <w:basedOn w:val="DefaultParagraphFont"/>
    <w:uiPriority w:val="99"/>
    <w:rsid w:val="009A147C"/>
    <w:rPr>
      <w:color w:val="0000FF"/>
      <w:u w:val="single"/>
    </w:rPr>
  </w:style>
  <w:style w:type="paragraph" w:customStyle="1" w:styleId="HeaderStationery">
    <w:name w:val="Header Stationery"/>
    <w:basedOn w:val="Header"/>
    <w:rsid w:val="009A147C"/>
    <w:pPr>
      <w:spacing w:line="360" w:lineRule="exact"/>
      <w:jc w:val="center"/>
    </w:pPr>
  </w:style>
  <w:style w:type="character" w:styleId="Strong">
    <w:name w:val="Strong"/>
    <w:basedOn w:val="DefaultParagraphFont"/>
    <w:qFormat/>
    <w:rsid w:val="009A147C"/>
    <w:rPr>
      <w:b/>
    </w:rPr>
  </w:style>
  <w:style w:type="paragraph" w:styleId="BodyText">
    <w:name w:val="Body Text"/>
    <w:basedOn w:val="Normal"/>
    <w:rsid w:val="009A147C"/>
    <w:pPr>
      <w:jc w:val="both"/>
    </w:pPr>
    <w:rPr>
      <w:rFonts w:ascii="Courier New" w:hAnsi="Courier New"/>
    </w:rPr>
  </w:style>
  <w:style w:type="paragraph" w:styleId="Title">
    <w:name w:val="Title"/>
    <w:basedOn w:val="Normal"/>
    <w:qFormat/>
    <w:rsid w:val="009A147C"/>
    <w:pPr>
      <w:jc w:val="center"/>
    </w:pPr>
    <w:rPr>
      <w:b/>
      <w:sz w:val="28"/>
    </w:rPr>
  </w:style>
  <w:style w:type="paragraph" w:styleId="BodyText2">
    <w:name w:val="Body Text 2"/>
    <w:basedOn w:val="Normal"/>
    <w:rsid w:val="009A147C"/>
    <w:rPr>
      <w:rFonts w:ascii="Courier New" w:hAnsi="Courier New"/>
      <w:snapToGrid w:val="0"/>
      <w:color w:val="000000"/>
    </w:rPr>
  </w:style>
  <w:style w:type="paragraph" w:styleId="BodyText3">
    <w:name w:val="Body Text 3"/>
    <w:basedOn w:val="Normal"/>
    <w:rsid w:val="009A147C"/>
    <w:rPr>
      <w:rFonts w:ascii="Courier" w:hAnsi="Courier"/>
      <w:color w:val="0000FF"/>
    </w:rPr>
  </w:style>
  <w:style w:type="paragraph" w:styleId="BalloonText">
    <w:name w:val="Balloon Text"/>
    <w:basedOn w:val="Normal"/>
    <w:semiHidden/>
    <w:rsid w:val="009758B2"/>
    <w:rPr>
      <w:rFonts w:ascii="Tahoma" w:hAnsi="Tahoma" w:cs="Tahoma"/>
      <w:sz w:val="16"/>
      <w:szCs w:val="16"/>
    </w:rPr>
  </w:style>
  <w:style w:type="paragraph" w:customStyle="1" w:styleId="Default">
    <w:name w:val="Default"/>
    <w:rsid w:val="00C625C1"/>
    <w:pPr>
      <w:autoSpaceDE w:val="0"/>
      <w:autoSpaceDN w:val="0"/>
      <w:adjustRightInd w:val="0"/>
    </w:pPr>
    <w:rPr>
      <w:rFonts w:eastAsia="Calibri"/>
      <w:color w:val="000000"/>
      <w:sz w:val="24"/>
      <w:szCs w:val="24"/>
    </w:rPr>
  </w:style>
  <w:style w:type="paragraph" w:styleId="ListParagraph">
    <w:name w:val="List Paragraph"/>
    <w:basedOn w:val="Normal"/>
    <w:uiPriority w:val="34"/>
    <w:qFormat/>
    <w:rsid w:val="002664F2"/>
    <w:pPr>
      <w:ind w:left="720"/>
    </w:pPr>
  </w:style>
  <w:style w:type="paragraph" w:styleId="NormalWeb">
    <w:name w:val="Normal (Web)"/>
    <w:basedOn w:val="Normal"/>
    <w:unhideWhenUsed/>
    <w:rsid w:val="00E62EF5"/>
    <w:pPr>
      <w:spacing w:before="100" w:beforeAutospacing="1" w:after="100" w:afterAutospacing="1"/>
    </w:pPr>
    <w:rPr>
      <w:szCs w:val="24"/>
    </w:rPr>
  </w:style>
  <w:style w:type="paragraph" w:styleId="BodyTextIndent">
    <w:name w:val="Body Text Indent"/>
    <w:basedOn w:val="Normal"/>
    <w:link w:val="BodyTextIndentChar"/>
    <w:rsid w:val="00A02620"/>
    <w:pPr>
      <w:spacing w:after="120"/>
      <w:ind w:left="360"/>
    </w:pPr>
  </w:style>
  <w:style w:type="character" w:customStyle="1" w:styleId="BodyTextIndentChar">
    <w:name w:val="Body Text Indent Char"/>
    <w:basedOn w:val="DefaultParagraphFont"/>
    <w:link w:val="BodyTextIndent"/>
    <w:rsid w:val="00A02620"/>
    <w:rPr>
      <w:sz w:val="24"/>
    </w:rPr>
  </w:style>
  <w:style w:type="character" w:customStyle="1" w:styleId="FooterChar">
    <w:name w:val="Footer Char"/>
    <w:basedOn w:val="DefaultParagraphFont"/>
    <w:link w:val="Footer"/>
    <w:uiPriority w:val="99"/>
    <w:rsid w:val="00433C0C"/>
    <w:rPr>
      <w:sz w:val="24"/>
    </w:rPr>
  </w:style>
  <w:style w:type="character" w:styleId="FollowedHyperlink">
    <w:name w:val="FollowedHyperlink"/>
    <w:basedOn w:val="DefaultParagraphFont"/>
    <w:rsid w:val="00B12FB5"/>
    <w:rPr>
      <w:color w:val="800080" w:themeColor="followedHyperlink"/>
      <w:u w:val="single"/>
    </w:rPr>
  </w:style>
  <w:style w:type="character" w:styleId="CommentReference">
    <w:name w:val="annotation reference"/>
    <w:basedOn w:val="DefaultParagraphFont"/>
    <w:rsid w:val="00931857"/>
    <w:rPr>
      <w:sz w:val="16"/>
      <w:szCs w:val="16"/>
    </w:rPr>
  </w:style>
  <w:style w:type="paragraph" w:styleId="CommentText">
    <w:name w:val="annotation text"/>
    <w:basedOn w:val="Normal"/>
    <w:link w:val="CommentTextChar"/>
    <w:rsid w:val="00931857"/>
    <w:rPr>
      <w:sz w:val="20"/>
    </w:rPr>
  </w:style>
  <w:style w:type="character" w:customStyle="1" w:styleId="CommentTextChar">
    <w:name w:val="Comment Text Char"/>
    <w:basedOn w:val="DefaultParagraphFont"/>
    <w:link w:val="CommentText"/>
    <w:rsid w:val="00931857"/>
  </w:style>
  <w:style w:type="paragraph" w:styleId="CommentSubject">
    <w:name w:val="annotation subject"/>
    <w:basedOn w:val="CommentText"/>
    <w:next w:val="CommentText"/>
    <w:link w:val="CommentSubjectChar"/>
    <w:rsid w:val="00931857"/>
    <w:rPr>
      <w:b/>
      <w:bCs/>
    </w:rPr>
  </w:style>
  <w:style w:type="character" w:customStyle="1" w:styleId="CommentSubjectChar">
    <w:name w:val="Comment Subject Char"/>
    <w:basedOn w:val="CommentTextChar"/>
    <w:link w:val="CommentSubject"/>
    <w:rsid w:val="00931857"/>
    <w:rPr>
      <w:b/>
      <w:bCs/>
    </w:rPr>
  </w:style>
  <w:style w:type="character" w:customStyle="1" w:styleId="HeaderChar">
    <w:name w:val="Header Char"/>
    <w:basedOn w:val="DefaultParagraphFont"/>
    <w:link w:val="Header"/>
    <w:uiPriority w:val="99"/>
    <w:rsid w:val="000346FF"/>
    <w:rPr>
      <w:sz w:val="24"/>
    </w:rPr>
  </w:style>
  <w:style w:type="paragraph" w:styleId="FootnoteText">
    <w:name w:val="footnote text"/>
    <w:basedOn w:val="Normal"/>
    <w:link w:val="FootnoteTextChar"/>
    <w:rsid w:val="008D26E4"/>
    <w:rPr>
      <w:sz w:val="20"/>
    </w:rPr>
  </w:style>
  <w:style w:type="character" w:customStyle="1" w:styleId="FootnoteTextChar">
    <w:name w:val="Footnote Text Char"/>
    <w:basedOn w:val="DefaultParagraphFont"/>
    <w:link w:val="FootnoteText"/>
    <w:rsid w:val="008D26E4"/>
  </w:style>
  <w:style w:type="character" w:styleId="FootnoteReference">
    <w:name w:val="footnote reference"/>
    <w:basedOn w:val="DefaultParagraphFont"/>
    <w:rsid w:val="008D26E4"/>
    <w:rPr>
      <w:vertAlign w:val="superscript"/>
    </w:rPr>
  </w:style>
  <w:style w:type="paragraph" w:styleId="Revision">
    <w:name w:val="Revision"/>
    <w:hidden/>
    <w:uiPriority w:val="99"/>
    <w:semiHidden/>
    <w:rsid w:val="00D90753"/>
    <w:rPr>
      <w:sz w:val="24"/>
    </w:rPr>
  </w:style>
  <w:style w:type="paragraph" w:customStyle="1" w:styleId="List1">
    <w:name w:val="List 1"/>
    <w:link w:val="List1Char"/>
    <w:rsid w:val="0081712B"/>
    <w:pPr>
      <w:spacing w:before="240" w:after="240"/>
      <w:ind w:left="432"/>
    </w:pPr>
    <w:rPr>
      <w:color w:val="000000" w:themeColor="text1"/>
      <w:sz w:val="24"/>
    </w:rPr>
  </w:style>
  <w:style w:type="character" w:customStyle="1" w:styleId="Heading3Char">
    <w:name w:val="Heading 3 Char"/>
    <w:basedOn w:val="DefaultParagraphFont"/>
    <w:link w:val="Heading3"/>
    <w:rsid w:val="0081712B"/>
    <w:rPr>
      <w:b/>
      <w:color w:val="000000" w:themeColor="text1"/>
      <w:sz w:val="24"/>
    </w:rPr>
  </w:style>
  <w:style w:type="character" w:customStyle="1" w:styleId="List1Char">
    <w:name w:val="List 1 Char"/>
    <w:basedOn w:val="Heading3Char"/>
    <w:link w:val="List1"/>
    <w:rsid w:val="0081712B"/>
    <w:rPr>
      <w:b w:val="0"/>
      <w:color w:val="000000" w:themeColor="text1"/>
      <w:sz w:val="24"/>
    </w:rPr>
  </w:style>
  <w:style w:type="paragraph" w:styleId="List2">
    <w:name w:val="List 2"/>
    <w:basedOn w:val="Normal"/>
    <w:semiHidden/>
    <w:unhideWhenUsed/>
    <w:rsid w:val="0081712B"/>
    <w:pPr>
      <w:keepNext/>
      <w:keepLines/>
      <w:ind w:left="821"/>
    </w:pPr>
  </w:style>
  <w:style w:type="paragraph" w:styleId="List3">
    <w:name w:val="List 3"/>
    <w:basedOn w:val="Normal"/>
    <w:link w:val="List3Char"/>
    <w:semiHidden/>
    <w:unhideWhenUsed/>
    <w:rsid w:val="0081712B"/>
    <w:pPr>
      <w:keepNext/>
      <w:keepLines/>
      <w:ind w:left="1282"/>
    </w:pPr>
  </w:style>
  <w:style w:type="paragraph" w:styleId="List4">
    <w:name w:val="List 4"/>
    <w:basedOn w:val="Normal"/>
    <w:rsid w:val="0081712B"/>
    <w:pPr>
      <w:keepNext/>
      <w:keepLines/>
      <w:ind w:left="1642"/>
    </w:pPr>
  </w:style>
  <w:style w:type="paragraph" w:styleId="List5">
    <w:name w:val="List 5"/>
    <w:basedOn w:val="Normal"/>
    <w:rsid w:val="0081712B"/>
    <w:pPr>
      <w:spacing w:before="120" w:after="0"/>
      <w:ind w:left="1872"/>
      <w:contextualSpacing/>
    </w:pPr>
  </w:style>
  <w:style w:type="paragraph" w:customStyle="1" w:styleId="List6">
    <w:name w:val="List 6"/>
    <w:basedOn w:val="List4"/>
    <w:link w:val="List6Char"/>
    <w:rsid w:val="0081712B"/>
    <w:pPr>
      <w:ind w:left="2088"/>
    </w:pPr>
    <w:rPr>
      <w:bCs/>
      <w:i/>
      <w:szCs w:val="24"/>
    </w:rPr>
  </w:style>
  <w:style w:type="character" w:customStyle="1" w:styleId="List3Char">
    <w:name w:val="List 3 Char"/>
    <w:basedOn w:val="DefaultParagraphFont"/>
    <w:link w:val="List3"/>
    <w:semiHidden/>
    <w:rsid w:val="0081712B"/>
    <w:rPr>
      <w:sz w:val="24"/>
    </w:rPr>
  </w:style>
  <w:style w:type="character" w:customStyle="1" w:styleId="List6Char">
    <w:name w:val="List 6 Char"/>
    <w:basedOn w:val="List3Char"/>
    <w:link w:val="List6"/>
    <w:rsid w:val="0081712B"/>
    <w:rPr>
      <w:bCs/>
      <w:i/>
      <w:sz w:val="24"/>
      <w:szCs w:val="24"/>
    </w:rPr>
  </w:style>
  <w:style w:type="paragraph" w:customStyle="1" w:styleId="List7">
    <w:name w:val="List 7"/>
    <w:basedOn w:val="List4"/>
    <w:link w:val="List7Char"/>
    <w:rsid w:val="0081712B"/>
    <w:pPr>
      <w:ind w:left="2534"/>
    </w:pPr>
    <w:rPr>
      <w:bCs/>
      <w:i/>
      <w:color w:val="000000"/>
      <w:sz w:val="22"/>
      <w:szCs w:val="24"/>
    </w:rPr>
  </w:style>
  <w:style w:type="character" w:customStyle="1" w:styleId="List7Char">
    <w:name w:val="List 7 Char"/>
    <w:basedOn w:val="List3Char"/>
    <w:link w:val="List7"/>
    <w:rsid w:val="0081712B"/>
    <w:rPr>
      <w:bCs/>
      <w:i/>
      <w:color w:val="000000"/>
      <w:sz w:val="22"/>
      <w:szCs w:val="24"/>
    </w:rPr>
  </w:style>
  <w:style w:type="paragraph" w:customStyle="1" w:styleId="List8">
    <w:name w:val="List 8"/>
    <w:basedOn w:val="List4"/>
    <w:link w:val="List8Char"/>
    <w:rsid w:val="0081712B"/>
    <w:pPr>
      <w:ind w:left="2880"/>
    </w:pPr>
    <w:rPr>
      <w:bCs/>
      <w:i/>
      <w:color w:val="000000"/>
      <w:sz w:val="22"/>
      <w:szCs w:val="24"/>
    </w:rPr>
  </w:style>
  <w:style w:type="character" w:customStyle="1" w:styleId="List8Char">
    <w:name w:val="List 8 Char"/>
    <w:basedOn w:val="List3Char"/>
    <w:link w:val="List8"/>
    <w:rsid w:val="0081712B"/>
    <w:rPr>
      <w:bCs/>
      <w:i/>
      <w:color w:val="000000"/>
      <w:sz w:val="22"/>
      <w:szCs w:val="24"/>
    </w:rPr>
  </w:style>
  <w:style w:type="paragraph" w:customStyle="1" w:styleId="Heading1Red">
    <w:name w:val="Heading 1_Red"/>
    <w:basedOn w:val="Normal"/>
    <w:link w:val="Heading1RedChar"/>
    <w:rsid w:val="0081712B"/>
    <w:pPr>
      <w:jc w:val="center"/>
      <w:outlineLvl w:val="0"/>
    </w:pPr>
    <w:rPr>
      <w:b/>
      <w:bCs/>
      <w:color w:val="FF0000"/>
      <w:sz w:val="40"/>
      <w:szCs w:val="24"/>
    </w:rPr>
  </w:style>
  <w:style w:type="character" w:customStyle="1" w:styleId="Heading1RedChar">
    <w:name w:val="Heading 1_Red Char"/>
    <w:basedOn w:val="List3Char"/>
    <w:link w:val="Heading1Red"/>
    <w:rsid w:val="0081712B"/>
    <w:rPr>
      <w:b/>
      <w:bCs/>
      <w:color w:val="FF0000"/>
      <w:sz w:val="40"/>
      <w:szCs w:val="24"/>
    </w:rPr>
  </w:style>
  <w:style w:type="paragraph" w:customStyle="1" w:styleId="edition">
    <w:name w:val="edition"/>
    <w:basedOn w:val="Heading1Red"/>
    <w:link w:val="editionChar"/>
    <w:rsid w:val="0081712B"/>
    <w:pPr>
      <w:widowControl w:val="0"/>
      <w:outlineLvl w:val="9"/>
    </w:pPr>
    <w:rPr>
      <w:b w:val="0"/>
      <w:i/>
      <w:color w:val="000000" w:themeColor="text1"/>
      <w:sz w:val="28"/>
    </w:rPr>
  </w:style>
  <w:style w:type="character" w:customStyle="1" w:styleId="editionChar">
    <w:name w:val="edition Char"/>
    <w:basedOn w:val="Heading1RedChar"/>
    <w:link w:val="edition"/>
    <w:rsid w:val="0081712B"/>
    <w:rPr>
      <w:b w:val="0"/>
      <w:bCs/>
      <w:i/>
      <w:color w:val="000000" w:themeColor="text1"/>
      <w:sz w:val="28"/>
      <w:szCs w:val="24"/>
    </w:rPr>
  </w:style>
  <w:style w:type="paragraph" w:customStyle="1" w:styleId="Heading1change">
    <w:name w:val="Heading 1_change"/>
    <w:basedOn w:val="Heading1Red"/>
    <w:link w:val="Heading1changeChar"/>
    <w:rsid w:val="0081712B"/>
    <w:rPr>
      <w:color w:val="000000"/>
      <w:sz w:val="28"/>
    </w:rPr>
  </w:style>
  <w:style w:type="character" w:customStyle="1" w:styleId="Heading1changeChar">
    <w:name w:val="Heading 1_change Char"/>
    <w:basedOn w:val="Heading1RedChar"/>
    <w:link w:val="Heading1change"/>
    <w:rsid w:val="0081712B"/>
    <w:rPr>
      <w:b/>
      <w:bCs/>
      <w:color w:val="000000"/>
      <w:sz w:val="28"/>
      <w:szCs w:val="24"/>
    </w:rPr>
  </w:style>
  <w:style w:type="paragraph" w:customStyle="1" w:styleId="Heading2change">
    <w:name w:val="Heading 2_change"/>
    <w:basedOn w:val="Heading1Red"/>
    <w:link w:val="Heading2changeChar"/>
    <w:rsid w:val="0081712B"/>
    <w:pPr>
      <w:keepNext/>
      <w:outlineLvl w:val="1"/>
    </w:pPr>
    <w:rPr>
      <w:color w:val="000000"/>
      <w:sz w:val="28"/>
    </w:rPr>
  </w:style>
  <w:style w:type="character" w:customStyle="1" w:styleId="Heading2changeChar">
    <w:name w:val="Heading 2_change Char"/>
    <w:basedOn w:val="Heading1RedChar"/>
    <w:link w:val="Heading2change"/>
    <w:rsid w:val="0081712B"/>
    <w:rPr>
      <w:b/>
      <w:bCs/>
      <w:color w:val="000000"/>
      <w:sz w:val="28"/>
      <w:szCs w:val="24"/>
    </w:rPr>
  </w:style>
  <w:style w:type="paragraph" w:customStyle="1" w:styleId="Heading3change">
    <w:name w:val="Heading 3_change"/>
    <w:basedOn w:val="Heading1Red"/>
    <w:link w:val="Heading3changeChar"/>
    <w:rsid w:val="0081712B"/>
    <w:pPr>
      <w:jc w:val="left"/>
      <w:outlineLvl w:val="2"/>
    </w:pPr>
    <w:rPr>
      <w:caps/>
      <w:color w:val="000000"/>
      <w:sz w:val="24"/>
    </w:rPr>
  </w:style>
  <w:style w:type="character" w:customStyle="1" w:styleId="Heading3changeChar">
    <w:name w:val="Heading 3_change Char"/>
    <w:basedOn w:val="Heading1RedChar"/>
    <w:link w:val="Heading3change"/>
    <w:rsid w:val="0081712B"/>
    <w:rPr>
      <w:b/>
      <w:bCs/>
      <w:caps/>
      <w:color w:val="000000"/>
      <w:sz w:val="24"/>
      <w:szCs w:val="24"/>
    </w:rPr>
  </w:style>
  <w:style w:type="paragraph" w:customStyle="1" w:styleId="List1change">
    <w:name w:val="List 1_change"/>
    <w:basedOn w:val="Normal"/>
    <w:link w:val="List1changeChar"/>
    <w:rsid w:val="0081712B"/>
    <w:pPr>
      <w:keepNext/>
      <w:keepLines/>
      <w:ind w:left="432"/>
    </w:pPr>
    <w:rPr>
      <w:b/>
      <w:color w:val="FF0000"/>
      <w:szCs w:val="24"/>
    </w:rPr>
  </w:style>
  <w:style w:type="character" w:customStyle="1" w:styleId="List1changeChar">
    <w:name w:val="List 1_change Char"/>
    <w:basedOn w:val="Heading1RedChar"/>
    <w:link w:val="List1change"/>
    <w:rsid w:val="0081712B"/>
    <w:rPr>
      <w:b/>
      <w:bCs w:val="0"/>
      <w:color w:val="FF0000"/>
      <w:sz w:val="24"/>
      <w:szCs w:val="24"/>
    </w:rPr>
  </w:style>
  <w:style w:type="paragraph" w:customStyle="1" w:styleId="List2change">
    <w:name w:val="List 2_change"/>
    <w:basedOn w:val="Normal"/>
    <w:link w:val="List2changeChar"/>
    <w:rsid w:val="0081712B"/>
    <w:pPr>
      <w:spacing w:before="120" w:after="0"/>
      <w:ind w:left="821"/>
      <w:contextualSpacing/>
    </w:pPr>
    <w:rPr>
      <w:b/>
      <w:color w:val="FF0000"/>
      <w:szCs w:val="24"/>
    </w:rPr>
  </w:style>
  <w:style w:type="character" w:customStyle="1" w:styleId="List2changeChar">
    <w:name w:val="List 2_change Char"/>
    <w:basedOn w:val="Heading1RedChar"/>
    <w:link w:val="List2change"/>
    <w:rsid w:val="0081712B"/>
    <w:rPr>
      <w:b/>
      <w:bCs w:val="0"/>
      <w:color w:val="FF0000"/>
      <w:sz w:val="24"/>
      <w:szCs w:val="24"/>
    </w:rPr>
  </w:style>
  <w:style w:type="paragraph" w:customStyle="1" w:styleId="List3change">
    <w:name w:val="List 3_change"/>
    <w:basedOn w:val="Normal"/>
    <w:link w:val="List3changeChar"/>
    <w:rsid w:val="0081712B"/>
    <w:pPr>
      <w:keepNext/>
      <w:keepLines/>
      <w:spacing w:before="120" w:after="0"/>
      <w:ind w:left="1282"/>
      <w:contextualSpacing/>
    </w:pPr>
    <w:rPr>
      <w:b/>
      <w:color w:val="FF0000"/>
      <w:szCs w:val="24"/>
    </w:rPr>
  </w:style>
  <w:style w:type="character" w:customStyle="1" w:styleId="List3changeChar">
    <w:name w:val="List 3_change Char"/>
    <w:basedOn w:val="Heading1RedChar"/>
    <w:link w:val="List3change"/>
    <w:rsid w:val="0081712B"/>
    <w:rPr>
      <w:b/>
      <w:bCs w:val="0"/>
      <w:color w:val="FF0000"/>
      <w:sz w:val="24"/>
      <w:szCs w:val="24"/>
    </w:rPr>
  </w:style>
  <w:style w:type="paragraph" w:customStyle="1" w:styleId="List4change">
    <w:name w:val="List 4_change"/>
    <w:basedOn w:val="Normal"/>
    <w:link w:val="List4changeChar"/>
    <w:rsid w:val="0081712B"/>
    <w:pPr>
      <w:spacing w:before="120" w:after="0"/>
      <w:ind w:left="1642"/>
      <w:contextualSpacing/>
    </w:pPr>
    <w:rPr>
      <w:b/>
      <w:color w:val="FF0000"/>
      <w:szCs w:val="24"/>
    </w:rPr>
  </w:style>
  <w:style w:type="character" w:customStyle="1" w:styleId="List4changeChar">
    <w:name w:val="List 4_change Char"/>
    <w:basedOn w:val="Heading1RedChar"/>
    <w:link w:val="List4change"/>
    <w:rsid w:val="0081712B"/>
    <w:rPr>
      <w:b/>
      <w:bCs w:val="0"/>
      <w:color w:val="FF0000"/>
      <w:sz w:val="24"/>
      <w:szCs w:val="24"/>
    </w:rPr>
  </w:style>
  <w:style w:type="paragraph" w:customStyle="1" w:styleId="List5change">
    <w:name w:val="List 5_change"/>
    <w:basedOn w:val="Normal"/>
    <w:link w:val="List5changeChar"/>
    <w:rsid w:val="0081712B"/>
    <w:pPr>
      <w:keepNext/>
      <w:keepLines/>
      <w:spacing w:before="120" w:after="0"/>
      <w:ind w:left="1872"/>
      <w:contextualSpacing/>
    </w:pPr>
    <w:rPr>
      <w:b/>
      <w:color w:val="FF0000"/>
      <w:szCs w:val="24"/>
    </w:rPr>
  </w:style>
  <w:style w:type="character" w:customStyle="1" w:styleId="List5changeChar">
    <w:name w:val="List 5_change Char"/>
    <w:basedOn w:val="Heading1RedChar"/>
    <w:link w:val="List5change"/>
    <w:rsid w:val="0081712B"/>
    <w:rPr>
      <w:b/>
      <w:bCs w:val="0"/>
      <w:color w:val="FF0000"/>
      <w:sz w:val="24"/>
      <w:szCs w:val="24"/>
    </w:rPr>
  </w:style>
  <w:style w:type="paragraph" w:customStyle="1" w:styleId="List6change">
    <w:name w:val="List 6_change"/>
    <w:basedOn w:val="Normal"/>
    <w:link w:val="List6changeChar"/>
    <w:rsid w:val="0081712B"/>
    <w:pPr>
      <w:keepNext/>
      <w:keepLines/>
      <w:spacing w:before="120" w:after="0"/>
      <w:ind w:left="2088"/>
      <w:contextualSpacing/>
    </w:pPr>
    <w:rPr>
      <w:b/>
      <w:i/>
      <w:color w:val="000000"/>
      <w:sz w:val="22"/>
      <w:szCs w:val="24"/>
    </w:rPr>
  </w:style>
  <w:style w:type="character" w:customStyle="1" w:styleId="List6changeChar">
    <w:name w:val="List 6_change Char"/>
    <w:basedOn w:val="Heading1RedChar"/>
    <w:link w:val="List6change"/>
    <w:rsid w:val="0081712B"/>
    <w:rPr>
      <w:b/>
      <w:bCs w:val="0"/>
      <w:i/>
      <w:color w:val="000000"/>
      <w:sz w:val="22"/>
      <w:szCs w:val="24"/>
    </w:rPr>
  </w:style>
  <w:style w:type="paragraph" w:customStyle="1" w:styleId="List7change">
    <w:name w:val="List 7_change"/>
    <w:basedOn w:val="Normal"/>
    <w:link w:val="List7changeChar"/>
    <w:rsid w:val="0081712B"/>
    <w:pPr>
      <w:keepNext/>
      <w:keepLines/>
      <w:spacing w:before="120" w:after="0"/>
      <w:ind w:left="2534"/>
      <w:contextualSpacing/>
    </w:pPr>
    <w:rPr>
      <w:b/>
      <w:i/>
      <w:color w:val="FF0000"/>
      <w:szCs w:val="24"/>
    </w:rPr>
  </w:style>
  <w:style w:type="character" w:customStyle="1" w:styleId="List7changeChar">
    <w:name w:val="List 7_change Char"/>
    <w:basedOn w:val="Heading1RedChar"/>
    <w:link w:val="List7change"/>
    <w:rsid w:val="0081712B"/>
    <w:rPr>
      <w:b/>
      <w:bCs w:val="0"/>
      <w:i/>
      <w:color w:val="FF0000"/>
      <w:sz w:val="24"/>
      <w:szCs w:val="24"/>
    </w:rPr>
  </w:style>
  <w:style w:type="paragraph" w:customStyle="1" w:styleId="List8change">
    <w:name w:val="List 8_change"/>
    <w:basedOn w:val="Normal"/>
    <w:link w:val="List8changeChar"/>
    <w:rsid w:val="0081712B"/>
    <w:pPr>
      <w:keepNext/>
      <w:keepLines/>
      <w:spacing w:before="120" w:after="0"/>
      <w:ind w:left="2880"/>
      <w:contextualSpacing/>
    </w:pPr>
    <w:rPr>
      <w:b/>
      <w:i/>
      <w:color w:val="FF0000"/>
      <w:szCs w:val="24"/>
    </w:rPr>
  </w:style>
  <w:style w:type="character" w:customStyle="1" w:styleId="List8changeChar">
    <w:name w:val="List 8_change Char"/>
    <w:basedOn w:val="Heading1RedChar"/>
    <w:link w:val="List8change"/>
    <w:rsid w:val="0081712B"/>
    <w:rPr>
      <w:b/>
      <w:bCs w:val="0"/>
      <w:i/>
      <w:color w:val="FF0000"/>
      <w:sz w:val="24"/>
      <w:szCs w:val="24"/>
    </w:rPr>
  </w:style>
  <w:style w:type="paragraph" w:customStyle="1" w:styleId="Normalchange">
    <w:name w:val="Normal_change"/>
    <w:basedOn w:val="Heading1Red"/>
    <w:link w:val="NormalchangeChar"/>
    <w:rsid w:val="0081712B"/>
    <w:pPr>
      <w:spacing w:after="160" w:line="259" w:lineRule="auto"/>
      <w:jc w:val="left"/>
      <w:outlineLvl w:val="9"/>
    </w:pPr>
    <w:rPr>
      <w:rFonts w:asciiTheme="minorHAnsi" w:hAnsiTheme="minorHAnsi" w:cstheme="minorHAnsi"/>
      <w:b w:val="0"/>
      <w:color w:val="000000"/>
      <w:sz w:val="22"/>
    </w:rPr>
  </w:style>
  <w:style w:type="character" w:customStyle="1" w:styleId="NormalchangeChar">
    <w:name w:val="Normal_change Char"/>
    <w:basedOn w:val="Heading1RedChar"/>
    <w:link w:val="Normalchange"/>
    <w:rsid w:val="0081712B"/>
    <w:rPr>
      <w:rFonts w:asciiTheme="minorHAnsi" w:hAnsiTheme="minorHAnsi" w:cstheme="minorHAnsi"/>
      <w:b w:val="0"/>
      <w:bCs/>
      <w:color w:val="000000"/>
      <w:sz w:val="22"/>
      <w:szCs w:val="24"/>
    </w:rPr>
  </w:style>
  <w:style w:type="paragraph" w:styleId="TOC1">
    <w:name w:val="toc 1"/>
    <w:basedOn w:val="Normal"/>
    <w:next w:val="Normal"/>
    <w:autoRedefine/>
    <w:uiPriority w:val="39"/>
    <w:unhideWhenUsed/>
    <w:rsid w:val="009879AE"/>
    <w:pPr>
      <w:spacing w:after="100"/>
    </w:pPr>
  </w:style>
  <w:style w:type="paragraph" w:styleId="TOC2">
    <w:name w:val="toc 2"/>
    <w:basedOn w:val="Normal"/>
    <w:next w:val="Normal"/>
    <w:autoRedefine/>
    <w:uiPriority w:val="39"/>
    <w:unhideWhenUsed/>
    <w:rsid w:val="009879AE"/>
    <w:pPr>
      <w:spacing w:after="100"/>
      <w:ind w:left="240"/>
    </w:pPr>
  </w:style>
  <w:style w:type="paragraph" w:styleId="TOC3">
    <w:name w:val="toc 3"/>
    <w:basedOn w:val="Normal"/>
    <w:next w:val="Normal"/>
    <w:autoRedefine/>
    <w:semiHidden/>
    <w:unhideWhenUsed/>
    <w:rsid w:val="009879AE"/>
    <w:pPr>
      <w:spacing w:after="100"/>
      <w:ind w:left="480"/>
    </w:pPr>
  </w:style>
  <w:style w:type="paragraph" w:styleId="TOC4">
    <w:name w:val="toc 4"/>
    <w:basedOn w:val="Normal"/>
    <w:next w:val="Normal"/>
    <w:autoRedefine/>
    <w:semiHidden/>
    <w:unhideWhenUsed/>
    <w:rsid w:val="009879AE"/>
    <w:pPr>
      <w:spacing w:after="100"/>
      <w:ind w:left="720"/>
    </w:pPr>
  </w:style>
  <w:style w:type="paragraph" w:styleId="TOC5">
    <w:name w:val="toc 5"/>
    <w:basedOn w:val="Normal"/>
    <w:next w:val="Normal"/>
    <w:autoRedefine/>
    <w:semiHidden/>
    <w:unhideWhenUsed/>
    <w:rsid w:val="009879AE"/>
    <w:pPr>
      <w:spacing w:after="100"/>
      <w:ind w:left="960"/>
    </w:pPr>
  </w:style>
  <w:style w:type="paragraph" w:styleId="TOC6">
    <w:name w:val="toc 6"/>
    <w:basedOn w:val="Normal"/>
    <w:next w:val="Normal"/>
    <w:autoRedefine/>
    <w:semiHidden/>
    <w:unhideWhenUsed/>
    <w:rsid w:val="009879AE"/>
    <w:pPr>
      <w:spacing w:after="100"/>
      <w:ind w:left="1200"/>
    </w:pPr>
  </w:style>
  <w:style w:type="paragraph" w:styleId="TOC7">
    <w:name w:val="toc 7"/>
    <w:basedOn w:val="Normal"/>
    <w:next w:val="Normal"/>
    <w:autoRedefine/>
    <w:semiHidden/>
    <w:unhideWhenUsed/>
    <w:rsid w:val="009879AE"/>
    <w:pPr>
      <w:spacing w:after="100"/>
      <w:ind w:left="1440"/>
    </w:pPr>
  </w:style>
  <w:style w:type="paragraph" w:styleId="TOC8">
    <w:name w:val="toc 8"/>
    <w:basedOn w:val="Normal"/>
    <w:next w:val="Normal"/>
    <w:autoRedefine/>
    <w:semiHidden/>
    <w:unhideWhenUsed/>
    <w:rsid w:val="009879AE"/>
    <w:pPr>
      <w:spacing w:after="100"/>
      <w:ind w:left="1680"/>
    </w:pPr>
  </w:style>
  <w:style w:type="paragraph" w:styleId="TOC9">
    <w:name w:val="toc 9"/>
    <w:basedOn w:val="Normal"/>
    <w:next w:val="Normal"/>
    <w:autoRedefine/>
    <w:semiHidden/>
    <w:unhideWhenUsed/>
    <w:rsid w:val="009879AE"/>
    <w:pPr>
      <w:spacing w:after="100"/>
      <w:ind w:left="19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41157905">
      <w:bodyDiv w:val="1"/>
      <w:marLeft w:val="0"/>
      <w:marRight w:val="0"/>
      <w:marTop w:val="0"/>
      <w:marBottom w:val="0"/>
      <w:divBdr>
        <w:top w:val="none" w:sz="0" w:space="0" w:color="auto"/>
        <w:left w:val="none" w:sz="0" w:space="0" w:color="auto"/>
        <w:bottom w:val="none" w:sz="0" w:space="0" w:color="auto"/>
        <w:right w:val="none" w:sz="0" w:space="0" w:color="auto"/>
      </w:divBdr>
    </w:div>
    <w:div w:id="1631782787">
      <w:bodyDiv w:val="1"/>
      <w:marLeft w:val="0"/>
      <w:marRight w:val="0"/>
      <w:marTop w:val="0"/>
      <w:marBottom w:val="0"/>
      <w:divBdr>
        <w:top w:val="none" w:sz="0" w:space="0" w:color="auto"/>
        <w:left w:val="none" w:sz="0" w:space="0" w:color="auto"/>
        <w:bottom w:val="none" w:sz="0" w:space="0" w:color="auto"/>
        <w:right w:val="none" w:sz="0" w:space="0" w:color="auto"/>
      </w:divBdr>
    </w:div>
    <w:div w:id="1646163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icatalog.dau.edu/onlinecatalog/courses.aspx?crs_id=1708" TargetMode="External"/><Relationship Id="rId18" Type="http://schemas.openxmlformats.org/officeDocument/2006/relationships/hyperlink" Target="mailto:SAF.AQ.SAF-AQCP.Workflow@us.af.mil" TargetMode="External"/><Relationship Id="rId26" Type="http://schemas.openxmlformats.org/officeDocument/2006/relationships/hyperlink" Target="https://usaf.dps.mil/sites/AFCC/KnowledgeCenter/Pages/5306.aspx" TargetMode="External"/><Relationship Id="rId3" Type="http://schemas.openxmlformats.org/officeDocument/2006/relationships/customXml" Target="../customXml/item3.xml"/><Relationship Id="rId21" Type="http://schemas.openxmlformats.org/officeDocument/2006/relationships/hyperlink" Target="https://usaf.dps.mil/sites/AFCC/KnowledgeCenter/contracting_templates/competition_advocates_poster.pdf" TargetMode="External"/><Relationship Id="rId7" Type="http://schemas.openxmlformats.org/officeDocument/2006/relationships/settings" Target="settings.xml"/><Relationship Id="rId12" Type="http://schemas.openxmlformats.org/officeDocument/2006/relationships/hyperlink" Target="https://usaf.dps.mil/sites/AFCC/afcc/aqcinternal/aqcp/af_competition/Pages/default.aspx" TargetMode="External"/><Relationship Id="rId17" Type="http://schemas.openxmlformats.org/officeDocument/2006/relationships/hyperlink" Target="https://usaf.dps.mil/sites/AFCC/KnowledgeCenter/contracting_templates/competition_advocate_nomination.pdf" TargetMode="External"/><Relationship Id="rId25" Type="http://schemas.openxmlformats.org/officeDocument/2006/relationships/hyperlink" Target="https://www.fpds.gov/" TargetMode="External"/><Relationship Id="rId2" Type="http://schemas.openxmlformats.org/officeDocument/2006/relationships/customXml" Target="../customXml/item2.xml"/><Relationship Id="rId16" Type="http://schemas.openxmlformats.org/officeDocument/2006/relationships/hyperlink" Target="5308.docx" TargetMode="External"/><Relationship Id="rId20" Type="http://schemas.openxmlformats.org/officeDocument/2006/relationships/hyperlink" Target="https://usaf.dps.mil/sites/AFCC/KnowledgeCenter/contracting_templates/competition_advocate_appointment.pdf"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acq.osd.mil/dpap/policy/policyvault/USA006638-10-DPAP.pdf" TargetMode="External"/><Relationship Id="rId24" Type="http://schemas.openxmlformats.org/officeDocument/2006/relationships/hyperlink" Target="https://www.afcontracting.hq.af.mil/competition_reporting/" TargetMode="External"/><Relationship Id="rId5" Type="http://schemas.openxmlformats.org/officeDocument/2006/relationships/numbering" Target="numbering.xml"/><Relationship Id="rId15" Type="http://schemas.openxmlformats.org/officeDocument/2006/relationships/hyperlink" Target="5306.304.docx" TargetMode="External"/><Relationship Id="rId23" Type="http://schemas.openxmlformats.org/officeDocument/2006/relationships/hyperlink" Target="https://www.afcontracting.hq.af.mil/competition_reporting/" TargetMode="External"/><Relationship Id="rId28"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hyperlink" Target="https://usaf.dps.mil/sites/AFCC/KnowledgeCenter/Lists/competition_advocates/AllItems.aspx"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acq.osd.mil/dpap/cpic/cp/docs/training.ppt" TargetMode="External"/><Relationship Id="rId22" Type="http://schemas.openxmlformats.org/officeDocument/2006/relationships/hyperlink" Target="https://usaf.dps.mil/sites/AFCC/KnowledgeCenter/Lists/competition_advocates/AllItems.aspx" TargetMode="External"/><Relationship Id="rId27" Type="http://schemas.openxmlformats.org/officeDocument/2006/relationships/header" Target="header1.xml"/><Relationship Id="rId30"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MSOffice\Templates\Afmemo.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FA6C5E0DBCB8DD4DAD5FA82FCB9EE98D" ma:contentTypeVersion="4" ma:contentTypeDescription="Create a new document." ma:contentTypeScope="" ma:versionID="f30e9ff970476af1ea2d449c1d62024e">
  <xsd:schema xmlns:xsd="http://www.w3.org/2001/XMLSchema" xmlns:xs="http://www.w3.org/2001/XMLSchema" xmlns:p="http://schemas.microsoft.com/office/2006/metadata/properties" targetNamespace="http://schemas.microsoft.com/office/2006/metadata/properties" ma:root="true" ma:fieldsID="1dab2e3c9ece9446628f55e6a105fe5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CC05A2-2A78-4711-BFC1-EB5920B4ACCD}">
  <ds:schemaRefs>
    <ds:schemaRef ds:uri="http://schemas.microsoft.com/sharepoint/v3/contenttype/forms"/>
  </ds:schemaRefs>
</ds:datastoreItem>
</file>

<file path=customXml/itemProps2.xml><?xml version="1.0" encoding="utf-8"?>
<ds:datastoreItem xmlns:ds="http://schemas.openxmlformats.org/officeDocument/2006/customXml" ds:itemID="{2D8DF121-CB27-4307-8D0F-090ABEBCBA3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2981B625-DCBA-46FE-9C0B-95C03CE8C628}">
  <ds:schemaRefs>
    <ds:schemaRef ds:uri="http://purl.org/dc/elements/1.1/"/>
    <ds:schemaRef ds:uri="http://schemas.microsoft.com/office/2006/metadata/properties"/>
    <ds:schemaRef ds:uri="http://purl.org/dc/terms/"/>
    <ds:schemaRef ds:uri="http://schemas.openxmlformats.org/package/2006/metadata/core-properties"/>
    <ds:schemaRef ds:uri="http://schemas.microsoft.com/office/2006/documentManagement/types"/>
    <ds:schemaRef ds:uri="http://schemas.microsoft.com/office/infopath/2007/PartnerControls"/>
    <ds:schemaRef ds:uri="http://www.w3.org/XML/1998/namespace"/>
    <ds:schemaRef ds:uri="http://purl.org/dc/dcmitype/"/>
  </ds:schemaRefs>
</ds:datastoreItem>
</file>

<file path=customXml/itemProps4.xml><?xml version="1.0" encoding="utf-8"?>
<ds:datastoreItem xmlns:ds="http://schemas.openxmlformats.org/officeDocument/2006/customXml" ds:itemID="{0686C812-D948-4B7A-AA00-DFAB2729AB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Afmemo.dot</Template>
  <TotalTime>678</TotalTime>
  <Pages>4</Pages>
  <Words>1031</Words>
  <Characters>8012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Air Force Competition and Commercial Advocacy Program</vt:lpstr>
    </vt:vector>
  </TitlesOfParts>
  <Company>HQ AFPC</Company>
  <LinksUpToDate>false</LinksUpToDate>
  <CharactersWithSpaces>9025</CharactersWithSpaces>
  <SharedDoc>false</SharedDoc>
  <HLinks>
    <vt:vector size="12" baseType="variant">
      <vt:variant>
        <vt:i4>2949138</vt:i4>
      </vt:variant>
      <vt:variant>
        <vt:i4>3</vt:i4>
      </vt:variant>
      <vt:variant>
        <vt:i4>0</vt:i4>
      </vt:variant>
      <vt:variant>
        <vt:i4>5</vt:i4>
      </vt:variant>
      <vt:variant>
        <vt:lpwstr>mailto:james.bachinsky@pentagon.af.mil</vt:lpwstr>
      </vt:variant>
      <vt:variant>
        <vt:lpwstr/>
      </vt:variant>
      <vt:variant>
        <vt:i4>5242985</vt:i4>
      </vt:variant>
      <vt:variant>
        <vt:i4>0</vt:i4>
      </vt:variant>
      <vt:variant>
        <vt:i4>0</vt:i4>
      </vt:variant>
      <vt:variant>
        <vt:i4>5</vt:i4>
      </vt:variant>
      <vt:variant>
        <vt:lpwstr>mailto:cynthia.riess@wpafb.af.mil</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Air Force Competition and Commercial Advocacy Program</dc:title>
  <dc:subject>Memo:</dc:subject>
  <dc:creator>AFPC</dc:creator>
  <cp:lastModifiedBy>VOUDREN, JEFFREY W NH-04 USAF HAF SAF/BLDG PENTAGON, 4C149</cp:lastModifiedBy>
  <cp:revision>69</cp:revision>
  <cp:lastPrinted>2019-08-21T13:04:00Z</cp:lastPrinted>
  <dcterms:created xsi:type="dcterms:W3CDTF">2018-06-27T20:27:00Z</dcterms:created>
  <dcterms:modified xsi:type="dcterms:W3CDTF">2021-07-21T15:41:00Z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0x010100FA6C5E0DBCB8DD4DAD5FA82FCB9EE98D</vt:lpwstr>
  </property>
</Properties>
</file>