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25633BB7" w:rsidR="000B44E6" w:rsidRPr="00477D5C" w:rsidRDefault="000A5703" w:rsidP="0012116F">
            <w:pPr>
              <w:rPr>
                <w:rFonts w:cstheme="minorHAnsi"/>
                <w:sz w:val="20"/>
              </w:rPr>
            </w:pPr>
            <w:hyperlink w:anchor="_AFICC_PGI_5301.1" w:history="1">
              <w:r w:rsidR="007B5C30">
                <w:rPr>
                  <w:rStyle w:val="Hyperlink"/>
                  <w:rFonts w:cstheme="minorHAnsi"/>
                  <w:sz w:val="20"/>
                </w:rPr>
                <w:t>AFICC 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0A5703"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0A5703"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0A5703"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0A5703"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6522D572" w:rsidR="000B44E6" w:rsidRPr="00477D5C" w:rsidRDefault="000A5703" w:rsidP="0012116F">
            <w:pPr>
              <w:rPr>
                <w:rFonts w:cstheme="minorHAnsi"/>
                <w:sz w:val="20"/>
              </w:rPr>
            </w:pPr>
            <w:hyperlink w:anchor="_AF_PGI_5301.170-3"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0A5703"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0A5703"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0A5703"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7030B067" w:rsidR="000B44E6" w:rsidRPr="00477D5C" w:rsidRDefault="000A5703" w:rsidP="0012116F">
            <w:pPr>
              <w:rPr>
                <w:rFonts w:cstheme="minorHAnsi"/>
                <w:sz w:val="20"/>
              </w:rPr>
            </w:pPr>
            <w:hyperlink w:anchor="_AFICC_PGI_5301.404-92"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A8D04F4" w:rsidR="00C42756" w:rsidRPr="00477D5C" w:rsidRDefault="000A5703" w:rsidP="0012116F">
            <w:pPr>
              <w:rPr>
                <w:sz w:val="20"/>
              </w:rPr>
            </w:pPr>
            <w:hyperlink w:anchor="_AFMC_PGI_5301.601(a)(i)(A)(S-91)"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0A5703"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0A5703"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0A5703"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65B4C1E4" w:rsidR="00C42756" w:rsidRPr="00477D5C" w:rsidRDefault="000A5703" w:rsidP="0012116F">
            <w:pPr>
              <w:rPr>
                <w:rFonts w:cstheme="minorHAnsi"/>
                <w:sz w:val="20"/>
              </w:rPr>
            </w:pPr>
            <w:hyperlink w:anchor="_AFICC_PGI_5301.601-9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77777777" w:rsidR="00C42756" w:rsidRPr="00477D5C" w:rsidRDefault="000A5703" w:rsidP="0012116F">
            <w:pPr>
              <w:rPr>
                <w:rFonts w:cstheme="minorHAnsi"/>
                <w:sz w:val="20"/>
              </w:rPr>
            </w:pPr>
            <w:hyperlink w:anchor="afmc_601_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0997648C" w:rsidR="00C42756" w:rsidRPr="00477D5C" w:rsidRDefault="000A5703"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282208C0" w:rsidR="00C42756" w:rsidRPr="00477D5C" w:rsidRDefault="000A5703" w:rsidP="0012116F">
            <w:pPr>
              <w:rPr>
                <w:rFonts w:cstheme="minorHAnsi"/>
                <w:sz w:val="20"/>
              </w:rPr>
            </w:pPr>
            <w:hyperlink w:anchor="_SMC_PGI_5301.602-2"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0AAEF22C" w:rsidR="00C42756" w:rsidRPr="00477D5C" w:rsidRDefault="000A5703" w:rsidP="0012116F">
            <w:pPr>
              <w:rPr>
                <w:rFonts w:cstheme="minorHAnsi"/>
                <w:sz w:val="20"/>
              </w:rPr>
            </w:pPr>
            <w:hyperlink w:anchor="_AF_PGI_5301.602-3-90"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24A73AEA" w14:textId="77777777" w:rsidTr="00A77189">
        <w:trPr>
          <w:trHeight w:val="432"/>
          <w:jc w:val="center"/>
        </w:trPr>
        <w:tc>
          <w:tcPr>
            <w:tcW w:w="2549" w:type="dxa"/>
            <w:vAlign w:val="center"/>
          </w:tcPr>
          <w:p w14:paraId="753CD2C1" w14:textId="34A797D0" w:rsidR="00C42756" w:rsidRPr="00477D5C" w:rsidRDefault="000A5703" w:rsidP="0012116F">
            <w:pPr>
              <w:rPr>
                <w:rFonts w:cstheme="minorHAnsi"/>
                <w:sz w:val="20"/>
              </w:rPr>
            </w:pPr>
            <w:hyperlink w:anchor="_AFMC_PGI_5301.603" w:history="1">
              <w:r w:rsidR="00C42756" w:rsidRPr="00477D5C">
                <w:rPr>
                  <w:rStyle w:val="Hyperlink"/>
                  <w:rFonts w:cstheme="minorHAnsi"/>
                  <w:sz w:val="20"/>
                </w:rPr>
                <w:t>PGI 5301.603</w:t>
              </w:r>
            </w:hyperlink>
          </w:p>
        </w:tc>
        <w:tc>
          <w:tcPr>
            <w:tcW w:w="1426" w:type="dxa"/>
            <w:vAlign w:val="center"/>
          </w:tcPr>
          <w:p w14:paraId="396E19E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4FE5241D" w14:textId="77777777" w:rsidR="00C42756" w:rsidRPr="00477D5C" w:rsidRDefault="00C42756" w:rsidP="0012116F">
            <w:pPr>
              <w:rPr>
                <w:rFonts w:cstheme="minorHAnsi"/>
                <w:sz w:val="20"/>
              </w:rPr>
            </w:pPr>
            <w:r w:rsidRPr="00477D5C">
              <w:rPr>
                <w:rFonts w:cstheme="minorHAnsi"/>
                <w:sz w:val="20"/>
              </w:rPr>
              <w:t>Standardized Contracting Officer Warranting</w:t>
            </w:r>
          </w:p>
        </w:tc>
      </w:tr>
      <w:tr w:rsidR="00C42756" w:rsidRPr="00477D5C" w14:paraId="6014AB9D" w14:textId="77777777" w:rsidTr="00A77189">
        <w:trPr>
          <w:trHeight w:val="432"/>
          <w:jc w:val="center"/>
        </w:trPr>
        <w:tc>
          <w:tcPr>
            <w:tcW w:w="2549" w:type="dxa"/>
            <w:vAlign w:val="center"/>
          </w:tcPr>
          <w:p w14:paraId="3E8BD656" w14:textId="77777777" w:rsidR="00C42756" w:rsidRPr="00477D5C" w:rsidRDefault="000A5703" w:rsidP="0012116F">
            <w:pPr>
              <w:rPr>
                <w:rFonts w:cstheme="minorHAnsi"/>
                <w:sz w:val="20"/>
              </w:rPr>
            </w:pPr>
            <w:hyperlink w:anchor="smc_603" w:history="1">
              <w:r w:rsidR="00C42756" w:rsidRPr="00477D5C">
                <w:rPr>
                  <w:rStyle w:val="Hyperlink"/>
                  <w:rFonts w:cstheme="minorHAnsi"/>
                  <w:sz w:val="20"/>
                </w:rPr>
                <w:t>PGI 5301.603</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70BA3B49" w14:textId="77777777" w:rsidTr="00A77189">
        <w:trPr>
          <w:trHeight w:val="432"/>
          <w:jc w:val="center"/>
        </w:trPr>
        <w:tc>
          <w:tcPr>
            <w:tcW w:w="2549" w:type="dxa"/>
            <w:vAlign w:val="center"/>
          </w:tcPr>
          <w:p w14:paraId="2A24EEA6" w14:textId="092A2344" w:rsidR="00001917" w:rsidRPr="00477D5C" w:rsidRDefault="000A5703" w:rsidP="0012116F">
            <w:pPr>
              <w:rPr>
                <w:sz w:val="20"/>
              </w:rPr>
            </w:pPr>
            <w:hyperlink w:anchor="_SMC_PGI_5301.603" w:history="1">
              <w:r w:rsidR="00582748" w:rsidRPr="00477D5C">
                <w:rPr>
                  <w:rStyle w:val="Hyperlink"/>
                  <w:rFonts w:cstheme="minorHAnsi"/>
                  <w:sz w:val="20"/>
                </w:rPr>
                <w:t>PGI 5301.603 (3.4)</w:t>
              </w:r>
            </w:hyperlink>
          </w:p>
        </w:tc>
        <w:tc>
          <w:tcPr>
            <w:tcW w:w="1426" w:type="dxa"/>
            <w:vAlign w:val="center"/>
          </w:tcPr>
          <w:p w14:paraId="65E419F7" w14:textId="7E2C8EB3"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7AC4F364" w14:textId="7A83A094" w:rsidR="00001917" w:rsidRPr="00477D5C" w:rsidRDefault="00001917" w:rsidP="0012116F">
            <w:pPr>
              <w:rPr>
                <w:rFonts w:cstheme="minorHAnsi"/>
                <w:sz w:val="20"/>
              </w:rPr>
            </w:pPr>
            <w:r w:rsidRPr="00477D5C">
              <w:rPr>
                <w:rFonts w:cstheme="minorHAnsi"/>
                <w:sz w:val="20"/>
              </w:rPr>
              <w:t>Limited Warrants</w:t>
            </w:r>
          </w:p>
        </w:tc>
      </w:tr>
      <w:tr w:rsidR="00001917" w:rsidRPr="00477D5C" w14:paraId="2679AFBC" w14:textId="77777777" w:rsidTr="00A77189">
        <w:trPr>
          <w:trHeight w:val="432"/>
          <w:jc w:val="center"/>
        </w:trPr>
        <w:tc>
          <w:tcPr>
            <w:tcW w:w="2549" w:type="dxa"/>
            <w:vAlign w:val="center"/>
          </w:tcPr>
          <w:p w14:paraId="14089F32" w14:textId="6A863796" w:rsidR="00001917" w:rsidRPr="00477D5C" w:rsidRDefault="000A5703" w:rsidP="0012116F">
            <w:pPr>
              <w:rPr>
                <w:rFonts w:cstheme="minorHAnsi"/>
                <w:sz w:val="20"/>
              </w:rPr>
            </w:pPr>
            <w:hyperlink w:anchor="_USAFA_PGI_5301.603-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5E563A9B" w:rsidR="00001917" w:rsidRPr="00477D5C" w:rsidRDefault="000A5703" w:rsidP="0012116F">
            <w:pPr>
              <w:rPr>
                <w:rFonts w:cstheme="minorHAnsi"/>
                <w:sz w:val="20"/>
              </w:rPr>
            </w:pPr>
            <w:hyperlink w:anchor="_AFICC_PGI_5301.603-2"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1F50D73E" w:rsidR="00001917" w:rsidRPr="00477D5C" w:rsidRDefault="000A5703" w:rsidP="0012116F">
            <w:pPr>
              <w:rPr>
                <w:rFonts w:cstheme="minorHAnsi"/>
                <w:sz w:val="20"/>
              </w:rPr>
            </w:pPr>
            <w:hyperlink w:anchor="_AFDW_PGI_5301.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5711B95D" w:rsidR="00001917" w:rsidRPr="00477D5C" w:rsidRDefault="000A5703" w:rsidP="0012116F">
            <w:pPr>
              <w:rPr>
                <w:rFonts w:cstheme="minorHAnsi"/>
                <w:sz w:val="20"/>
              </w:rPr>
            </w:pPr>
            <w:hyperlink w:anchor="_AFICC_PGI_5301.90" w:history="1">
              <w:r w:rsidR="00001917" w:rsidRPr="00477D5C">
                <w:rPr>
                  <w:rStyle w:val="Hyperlink"/>
                  <w:rFonts w:cstheme="minorHAnsi"/>
                  <w:sz w:val="20"/>
                </w:rPr>
                <w:t>PGI 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5E7E3226" w:rsidR="00001917" w:rsidRPr="00477D5C" w:rsidRDefault="000A5703" w:rsidP="0012116F">
            <w:pPr>
              <w:rPr>
                <w:rFonts w:cstheme="minorHAnsi"/>
                <w:sz w:val="20"/>
              </w:rPr>
            </w:pPr>
            <w:hyperlink w:anchor="_AFMC_PGI_5301.90"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3697C8CB" w:rsidR="00001917" w:rsidRPr="00477D5C" w:rsidRDefault="000A5703" w:rsidP="0012116F">
            <w:pPr>
              <w:rPr>
                <w:rFonts w:cstheme="minorHAnsi"/>
                <w:sz w:val="20"/>
              </w:rPr>
            </w:pPr>
            <w:hyperlink w:anchor="_USAFA_PGI_5301.90"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6A2D3CB" w14:textId="77777777" w:rsidTr="00A77189">
        <w:trPr>
          <w:trHeight w:val="432"/>
          <w:jc w:val="center"/>
        </w:trPr>
        <w:tc>
          <w:tcPr>
            <w:tcW w:w="2549" w:type="dxa"/>
            <w:vAlign w:val="center"/>
          </w:tcPr>
          <w:p w14:paraId="3EB89F1F" w14:textId="4A7F9D70" w:rsidR="00001917" w:rsidRPr="00477D5C" w:rsidRDefault="000A5703" w:rsidP="0012116F">
            <w:pPr>
              <w:rPr>
                <w:rFonts w:cstheme="minorHAnsi"/>
                <w:sz w:val="20"/>
              </w:rPr>
            </w:pPr>
            <w:hyperlink w:anchor="_AFICC_PGI_5301.9001" w:history="1">
              <w:r w:rsidR="00001917" w:rsidRPr="00477D5C">
                <w:rPr>
                  <w:rStyle w:val="Hyperlink"/>
                  <w:rFonts w:cstheme="minorHAnsi"/>
                  <w:sz w:val="20"/>
                </w:rPr>
                <w:t>PGI 5301.9001</w:t>
              </w:r>
            </w:hyperlink>
          </w:p>
        </w:tc>
        <w:tc>
          <w:tcPr>
            <w:tcW w:w="1426" w:type="dxa"/>
            <w:vAlign w:val="center"/>
          </w:tcPr>
          <w:p w14:paraId="4BBD4E17"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38699C6D" w14:textId="77777777" w:rsidR="00001917" w:rsidRPr="00477D5C" w:rsidRDefault="00001917" w:rsidP="0012116F">
            <w:pPr>
              <w:rPr>
                <w:rFonts w:cstheme="minorHAnsi"/>
                <w:sz w:val="20"/>
              </w:rPr>
            </w:pPr>
            <w:r w:rsidRPr="00477D5C">
              <w:rPr>
                <w:rFonts w:cstheme="minorHAnsi"/>
                <w:sz w:val="20"/>
              </w:rPr>
              <w:t>Air Force Installation Contracting Center Clearance Delegations</w:t>
            </w:r>
          </w:p>
        </w:tc>
      </w:tr>
      <w:tr w:rsidR="00001917" w:rsidRPr="00477D5C" w14:paraId="5380955E" w14:textId="77777777" w:rsidTr="00A77189">
        <w:trPr>
          <w:trHeight w:val="432"/>
          <w:jc w:val="center"/>
        </w:trPr>
        <w:tc>
          <w:tcPr>
            <w:tcW w:w="2549" w:type="dxa"/>
            <w:vAlign w:val="center"/>
          </w:tcPr>
          <w:p w14:paraId="6FA3F68C" w14:textId="3C17CDF9" w:rsidR="00001917" w:rsidRPr="00477D5C" w:rsidRDefault="000A5703" w:rsidP="0012116F">
            <w:pPr>
              <w:rPr>
                <w:rFonts w:cstheme="minorHAnsi"/>
                <w:sz w:val="20"/>
              </w:rPr>
            </w:pPr>
            <w:hyperlink w:anchor="_AFMC_PGI_5301.9001" w:history="1">
              <w:r w:rsidR="00001917" w:rsidRPr="00477D5C">
                <w:rPr>
                  <w:rStyle w:val="Hyperlink"/>
                  <w:rFonts w:cstheme="minorHAnsi"/>
                  <w:sz w:val="20"/>
                </w:rPr>
                <w:t>PGI 5301.9001</w:t>
              </w:r>
            </w:hyperlink>
          </w:p>
        </w:tc>
        <w:tc>
          <w:tcPr>
            <w:tcW w:w="1426" w:type="dxa"/>
            <w:vAlign w:val="center"/>
          </w:tcPr>
          <w:p w14:paraId="003656F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FB3102E" w14:textId="77777777" w:rsidR="00001917" w:rsidRPr="00477D5C" w:rsidRDefault="00001917" w:rsidP="0012116F">
            <w:pPr>
              <w:rPr>
                <w:rFonts w:cstheme="minorHAnsi"/>
                <w:sz w:val="20"/>
              </w:rPr>
            </w:pPr>
            <w:r w:rsidRPr="00477D5C">
              <w:rPr>
                <w:rFonts w:cstheme="minorHAnsi"/>
                <w:sz w:val="20"/>
              </w:rPr>
              <w:t>Clearance Delegations</w:t>
            </w:r>
          </w:p>
        </w:tc>
      </w:tr>
      <w:tr w:rsidR="00001917" w:rsidRPr="00477D5C" w14:paraId="2A2C2053" w14:textId="77777777" w:rsidTr="00A77189">
        <w:trPr>
          <w:trHeight w:val="432"/>
          <w:jc w:val="center"/>
        </w:trPr>
        <w:tc>
          <w:tcPr>
            <w:tcW w:w="2549" w:type="dxa"/>
            <w:vAlign w:val="center"/>
          </w:tcPr>
          <w:p w14:paraId="06EF2B84" w14:textId="058C6559" w:rsidR="00001917" w:rsidRPr="00477D5C" w:rsidRDefault="000A5703" w:rsidP="0012116F">
            <w:pPr>
              <w:rPr>
                <w:rFonts w:cstheme="minorHAnsi"/>
                <w:sz w:val="20"/>
              </w:rPr>
            </w:pPr>
            <w:hyperlink w:anchor="_SMC_PGI_5301.9001" w:history="1">
              <w:r w:rsidR="00001917" w:rsidRPr="00477D5C">
                <w:rPr>
                  <w:rStyle w:val="Hyperlink"/>
                  <w:rFonts w:cstheme="minorHAnsi"/>
                  <w:sz w:val="20"/>
                </w:rPr>
                <w:t>PGI 5301.9001</w:t>
              </w:r>
            </w:hyperlink>
          </w:p>
        </w:tc>
        <w:tc>
          <w:tcPr>
            <w:tcW w:w="1426" w:type="dxa"/>
            <w:vAlign w:val="center"/>
          </w:tcPr>
          <w:p w14:paraId="20651DCE"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623519D0"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00F7C3F1" w14:textId="77777777" w:rsidTr="00A77189">
        <w:trPr>
          <w:trHeight w:val="432"/>
          <w:jc w:val="center"/>
        </w:trPr>
        <w:tc>
          <w:tcPr>
            <w:tcW w:w="2549" w:type="dxa"/>
            <w:vAlign w:val="center"/>
          </w:tcPr>
          <w:p w14:paraId="79E0C8DF" w14:textId="32945B03" w:rsidR="00001917" w:rsidRPr="00477D5C" w:rsidRDefault="000A5703" w:rsidP="0012116F">
            <w:pPr>
              <w:rPr>
                <w:rFonts w:cstheme="minorHAnsi"/>
                <w:sz w:val="20"/>
              </w:rPr>
            </w:pPr>
            <w:hyperlink w:anchor="_AF_PGI_5301.9001(b)" w:history="1">
              <w:r w:rsidR="00001917" w:rsidRPr="00477D5C">
                <w:rPr>
                  <w:rStyle w:val="Hyperlink"/>
                  <w:rFonts w:cstheme="minorHAnsi"/>
                  <w:sz w:val="20"/>
                </w:rPr>
                <w:t>PGI 5301.9001(b)</w:t>
              </w:r>
            </w:hyperlink>
            <w:r w:rsidR="00001917" w:rsidRPr="00477D5C">
              <w:rPr>
                <w:rFonts w:cstheme="minorHAnsi"/>
                <w:sz w:val="20"/>
              </w:rPr>
              <w:t xml:space="preserve"> </w:t>
            </w:r>
          </w:p>
        </w:tc>
        <w:tc>
          <w:tcPr>
            <w:tcW w:w="1426" w:type="dxa"/>
            <w:vAlign w:val="center"/>
          </w:tcPr>
          <w:p w14:paraId="3F87001C"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391BF7A2" w14:textId="77777777" w:rsidR="00001917" w:rsidRPr="00477D5C" w:rsidRDefault="00001917" w:rsidP="0012116F">
            <w:pPr>
              <w:rPr>
                <w:rFonts w:cstheme="minorHAnsi"/>
                <w:sz w:val="20"/>
              </w:rPr>
            </w:pPr>
            <w:r w:rsidRPr="00477D5C">
              <w:rPr>
                <w:rFonts w:cstheme="minorHAnsi"/>
                <w:sz w:val="20"/>
              </w:rPr>
              <w:t>Clearance:  Multi-Functional Independent Review Teams</w:t>
            </w:r>
          </w:p>
        </w:tc>
      </w:tr>
      <w:tr w:rsidR="00001917" w:rsidRPr="00477D5C" w14:paraId="573FFD71" w14:textId="77777777" w:rsidTr="00A77189">
        <w:trPr>
          <w:trHeight w:val="432"/>
          <w:jc w:val="center"/>
        </w:trPr>
        <w:tc>
          <w:tcPr>
            <w:tcW w:w="2549" w:type="dxa"/>
            <w:vAlign w:val="center"/>
          </w:tcPr>
          <w:p w14:paraId="3C24AFF8" w14:textId="24E2B0B4" w:rsidR="00001917" w:rsidRPr="00477D5C" w:rsidRDefault="000A5703" w:rsidP="0012116F">
            <w:pPr>
              <w:rPr>
                <w:sz w:val="20"/>
              </w:rPr>
            </w:pPr>
            <w:hyperlink w:anchor="afmc_9001" w:history="1">
              <w:r w:rsidR="00001917" w:rsidRPr="00477D5C">
                <w:rPr>
                  <w:rStyle w:val="Hyperlink"/>
                  <w:rFonts w:cstheme="minorHAnsi"/>
                  <w:sz w:val="20"/>
                </w:rPr>
                <w:t>PGI 5301.9001(i)(2)</w:t>
              </w:r>
            </w:hyperlink>
          </w:p>
        </w:tc>
        <w:tc>
          <w:tcPr>
            <w:tcW w:w="1426" w:type="dxa"/>
            <w:vAlign w:val="center"/>
          </w:tcPr>
          <w:p w14:paraId="667F9881"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480A893E"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14E7B584" w14:textId="77777777" w:rsidTr="00A77189">
        <w:trPr>
          <w:trHeight w:val="432"/>
          <w:jc w:val="center"/>
        </w:trPr>
        <w:tc>
          <w:tcPr>
            <w:tcW w:w="2549" w:type="dxa"/>
            <w:vAlign w:val="center"/>
          </w:tcPr>
          <w:p w14:paraId="4CEAC3CC" w14:textId="38F57323" w:rsidR="00001917" w:rsidRPr="00477D5C" w:rsidRDefault="000A5703" w:rsidP="0012116F">
            <w:pPr>
              <w:rPr>
                <w:rFonts w:cstheme="minorHAnsi"/>
                <w:sz w:val="20"/>
              </w:rPr>
            </w:pPr>
            <w:hyperlink w:anchor="_AFMC_PGI_5301.9001-92" w:history="1">
              <w:r w:rsidR="00001917" w:rsidRPr="00477D5C">
                <w:rPr>
                  <w:rStyle w:val="Hyperlink"/>
                  <w:rFonts w:cstheme="minorHAnsi"/>
                  <w:sz w:val="20"/>
                </w:rPr>
                <w:t>PGI 5301.9001-92</w:t>
              </w:r>
            </w:hyperlink>
          </w:p>
        </w:tc>
        <w:tc>
          <w:tcPr>
            <w:tcW w:w="1426" w:type="dxa"/>
            <w:vAlign w:val="center"/>
          </w:tcPr>
          <w:p w14:paraId="65664A97"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204868C3" w14:textId="77777777" w:rsidR="00001917" w:rsidRPr="00477D5C" w:rsidRDefault="00001917" w:rsidP="0012116F">
            <w:pPr>
              <w:tabs>
                <w:tab w:val="left" w:pos="1125"/>
              </w:tabs>
              <w:rPr>
                <w:rFonts w:cstheme="minorHAnsi"/>
                <w:sz w:val="20"/>
              </w:rPr>
            </w:pPr>
            <w:r w:rsidRPr="00477D5C">
              <w:rPr>
                <w:rFonts w:cstheme="minorHAnsi"/>
                <w:sz w:val="20"/>
              </w:rPr>
              <w:t>Clearance Request</w:t>
            </w:r>
          </w:p>
        </w:tc>
      </w:tr>
      <w:tr w:rsidR="00001917" w:rsidRPr="00477D5C" w14:paraId="1FB891BC" w14:textId="77777777" w:rsidTr="00A77189">
        <w:trPr>
          <w:trHeight w:val="432"/>
          <w:jc w:val="center"/>
        </w:trPr>
        <w:tc>
          <w:tcPr>
            <w:tcW w:w="2549" w:type="dxa"/>
            <w:vAlign w:val="center"/>
          </w:tcPr>
          <w:p w14:paraId="182B5708" w14:textId="0E2FDB4A" w:rsidR="00001917" w:rsidRPr="00477D5C" w:rsidRDefault="000A5703" w:rsidP="0012116F">
            <w:pPr>
              <w:rPr>
                <w:rFonts w:cstheme="minorHAnsi"/>
                <w:sz w:val="20"/>
              </w:rPr>
            </w:pPr>
            <w:hyperlink w:anchor="_AFMC_PGI_5301.9001-93" w:history="1">
              <w:r w:rsidR="00001917" w:rsidRPr="00477D5C">
                <w:rPr>
                  <w:rStyle w:val="Hyperlink"/>
                  <w:rFonts w:cstheme="minorHAnsi"/>
                  <w:sz w:val="20"/>
                </w:rPr>
                <w:t>PGI 5301.9001-93</w:t>
              </w:r>
            </w:hyperlink>
            <w:r w:rsidR="00001917" w:rsidRPr="00477D5C">
              <w:rPr>
                <w:rFonts w:cstheme="minorHAnsi"/>
                <w:sz w:val="20"/>
              </w:rPr>
              <w:t xml:space="preserve"> </w:t>
            </w:r>
          </w:p>
        </w:tc>
        <w:tc>
          <w:tcPr>
            <w:tcW w:w="1426" w:type="dxa"/>
            <w:vAlign w:val="center"/>
          </w:tcPr>
          <w:p w14:paraId="51B68BB9"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631B0C6D" w14:textId="77777777" w:rsidR="00001917" w:rsidRPr="00477D5C" w:rsidRDefault="00001917" w:rsidP="0012116F">
            <w:pPr>
              <w:rPr>
                <w:rFonts w:cstheme="minorHAnsi"/>
                <w:sz w:val="20"/>
              </w:rPr>
            </w:pPr>
            <w:r w:rsidRPr="00477D5C">
              <w:rPr>
                <w:rFonts w:cstheme="minorHAnsi"/>
                <w:sz w:val="20"/>
              </w:rPr>
              <w:t>Clearance Documentation</w:t>
            </w:r>
          </w:p>
        </w:tc>
      </w:tr>
      <w:tr w:rsidR="00001917" w:rsidRPr="00477D5C" w14:paraId="18DEE022" w14:textId="77777777" w:rsidTr="00A77189">
        <w:trPr>
          <w:trHeight w:val="432"/>
          <w:jc w:val="center"/>
        </w:trPr>
        <w:tc>
          <w:tcPr>
            <w:tcW w:w="2549" w:type="dxa"/>
            <w:vAlign w:val="center"/>
          </w:tcPr>
          <w:p w14:paraId="06BB8E80" w14:textId="4B982032" w:rsidR="00001917" w:rsidRPr="00477D5C" w:rsidRDefault="000A5703" w:rsidP="0012116F">
            <w:pPr>
              <w:rPr>
                <w:rFonts w:cstheme="minorHAnsi"/>
                <w:sz w:val="20"/>
              </w:rPr>
            </w:pPr>
            <w:hyperlink w:anchor="_AFMC_PGI_5301.91" w:history="1">
              <w:r w:rsidR="00001917" w:rsidRPr="00477D5C">
                <w:rPr>
                  <w:rStyle w:val="Hyperlink"/>
                  <w:rFonts w:cstheme="minorHAnsi"/>
                  <w:sz w:val="20"/>
                </w:rPr>
                <w:t>PGI 5301.91</w:t>
              </w:r>
            </w:hyperlink>
          </w:p>
        </w:tc>
        <w:tc>
          <w:tcPr>
            <w:tcW w:w="1426" w:type="dxa"/>
            <w:vAlign w:val="center"/>
          </w:tcPr>
          <w:p w14:paraId="645676A0"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6411C5D1"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1F2C5CE2" w14:textId="77777777" w:rsidTr="00A77189">
        <w:trPr>
          <w:trHeight w:val="432"/>
          <w:jc w:val="center"/>
        </w:trPr>
        <w:tc>
          <w:tcPr>
            <w:tcW w:w="2549" w:type="dxa"/>
            <w:vAlign w:val="center"/>
          </w:tcPr>
          <w:p w14:paraId="39493FD5" w14:textId="77777777" w:rsidR="00001917" w:rsidRPr="00477D5C" w:rsidRDefault="000A5703" w:rsidP="0012116F">
            <w:pPr>
              <w:rPr>
                <w:rFonts w:cstheme="minorHAnsi"/>
                <w:sz w:val="20"/>
              </w:rPr>
            </w:pPr>
            <w:hyperlink w:anchor="afmc_91" w:history="1">
              <w:r w:rsidR="00001917" w:rsidRPr="00477D5C">
                <w:rPr>
                  <w:rStyle w:val="Hyperlink"/>
                  <w:rFonts w:cstheme="minorHAnsi"/>
                  <w:sz w:val="20"/>
                </w:rPr>
                <w:t>PGI 5301.91</w:t>
              </w:r>
            </w:hyperlink>
          </w:p>
        </w:tc>
        <w:tc>
          <w:tcPr>
            <w:tcW w:w="1426" w:type="dxa"/>
            <w:vAlign w:val="center"/>
          </w:tcPr>
          <w:p w14:paraId="4A22B32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03FEB23"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48D08C44" w14:textId="77777777" w:rsidTr="00A77189">
        <w:trPr>
          <w:trHeight w:val="432"/>
          <w:jc w:val="center"/>
        </w:trPr>
        <w:tc>
          <w:tcPr>
            <w:tcW w:w="2549" w:type="dxa"/>
            <w:vAlign w:val="center"/>
          </w:tcPr>
          <w:p w14:paraId="03F4024D" w14:textId="40EAA705" w:rsidR="00001917" w:rsidRPr="00477D5C" w:rsidRDefault="000A5703" w:rsidP="0012116F">
            <w:pPr>
              <w:rPr>
                <w:rFonts w:cstheme="minorHAnsi"/>
                <w:sz w:val="20"/>
              </w:rPr>
            </w:pPr>
            <w:hyperlink w:anchor="_SMC_PGI_5301.91" w:history="1">
              <w:r w:rsidR="00001917" w:rsidRPr="00477D5C">
                <w:rPr>
                  <w:rStyle w:val="Hyperlink"/>
                  <w:rFonts w:cstheme="minorHAnsi"/>
                  <w:sz w:val="20"/>
                </w:rPr>
                <w:t>PGI 5301.91</w:t>
              </w:r>
            </w:hyperlink>
          </w:p>
        </w:tc>
        <w:tc>
          <w:tcPr>
            <w:tcW w:w="1426" w:type="dxa"/>
            <w:vAlign w:val="center"/>
          </w:tcPr>
          <w:p w14:paraId="4309004A"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4B5CF930"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6F1034B3" w14:textId="77777777" w:rsidTr="00A77189">
        <w:trPr>
          <w:trHeight w:val="432"/>
          <w:jc w:val="center"/>
        </w:trPr>
        <w:tc>
          <w:tcPr>
            <w:tcW w:w="2549" w:type="dxa"/>
            <w:vAlign w:val="center"/>
          </w:tcPr>
          <w:p w14:paraId="03A1E0C7" w14:textId="1810025F" w:rsidR="00001917" w:rsidRPr="00477D5C" w:rsidRDefault="000A5703" w:rsidP="0012116F">
            <w:pPr>
              <w:rPr>
                <w:rFonts w:cstheme="minorHAnsi"/>
                <w:sz w:val="20"/>
              </w:rPr>
            </w:pPr>
            <w:hyperlink w:anchor="_AFICC_PGI_5301.9102" w:history="1">
              <w:r w:rsidR="00001917" w:rsidRPr="00477D5C">
                <w:rPr>
                  <w:rStyle w:val="Hyperlink"/>
                  <w:rFonts w:cstheme="minorHAnsi"/>
                  <w:sz w:val="20"/>
                </w:rPr>
                <w:t>PGI 5301.9102</w:t>
              </w:r>
            </w:hyperlink>
          </w:p>
        </w:tc>
        <w:tc>
          <w:tcPr>
            <w:tcW w:w="1426" w:type="dxa"/>
            <w:vAlign w:val="center"/>
          </w:tcPr>
          <w:p w14:paraId="7438DE20"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44AE556E" w14:textId="77777777" w:rsidR="00001917" w:rsidRPr="00477D5C" w:rsidRDefault="00001917" w:rsidP="0012116F">
            <w:pPr>
              <w:rPr>
                <w:rFonts w:cstheme="minorHAnsi"/>
                <w:sz w:val="20"/>
              </w:rPr>
            </w:pPr>
            <w:r w:rsidRPr="00477D5C">
              <w:rPr>
                <w:rFonts w:cstheme="minorHAnsi"/>
                <w:sz w:val="20"/>
              </w:rPr>
              <w:t>Ombudsman</w:t>
            </w:r>
          </w:p>
        </w:tc>
      </w:tr>
      <w:tr w:rsidR="00001917" w:rsidRPr="00477D5C" w14:paraId="6DB2CC82" w14:textId="77777777" w:rsidTr="00A77189">
        <w:trPr>
          <w:trHeight w:val="432"/>
          <w:jc w:val="center"/>
        </w:trPr>
        <w:tc>
          <w:tcPr>
            <w:tcW w:w="2549" w:type="dxa"/>
            <w:vAlign w:val="center"/>
          </w:tcPr>
          <w:p w14:paraId="5BC2ABC4" w14:textId="19CAA861" w:rsidR="00001917" w:rsidRPr="00477D5C" w:rsidRDefault="000A5703" w:rsidP="0012116F">
            <w:pPr>
              <w:rPr>
                <w:rFonts w:cstheme="minorHAnsi"/>
                <w:sz w:val="20"/>
              </w:rPr>
            </w:pPr>
            <w:hyperlink w:anchor="_USAFA_PGI_5301.9102(a)" w:history="1">
              <w:r w:rsidR="00001917" w:rsidRPr="00477D5C">
                <w:rPr>
                  <w:rStyle w:val="Hyperlink"/>
                  <w:rFonts w:cstheme="minorHAnsi"/>
                  <w:sz w:val="20"/>
                </w:rPr>
                <w:t>PGI 5301.9102</w:t>
              </w:r>
            </w:hyperlink>
          </w:p>
        </w:tc>
        <w:tc>
          <w:tcPr>
            <w:tcW w:w="1426" w:type="dxa"/>
            <w:vAlign w:val="center"/>
          </w:tcPr>
          <w:p w14:paraId="5644580B"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16F26FAC" w14:textId="77777777" w:rsidR="00001917" w:rsidRPr="00477D5C" w:rsidRDefault="00001917" w:rsidP="0012116F">
            <w:pPr>
              <w:rPr>
                <w:rFonts w:cstheme="minorHAnsi"/>
                <w:sz w:val="20"/>
              </w:rPr>
            </w:pPr>
            <w:r w:rsidRPr="00477D5C">
              <w:rPr>
                <w:rFonts w:cstheme="minorHAnsi"/>
                <w:sz w:val="20"/>
              </w:rPr>
              <w:t>Ombudsman Program</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12116F">
      <w:pPr>
        <w:pStyle w:val="Heading2"/>
        <w:keepNext w:val="0"/>
        <w:keepLines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12116F">
      <w:pPr>
        <w:pStyle w:val="Heading3"/>
        <w:keepNext w:val="0"/>
        <w:keepLines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12116F">
      <w:pPr>
        <w:pStyle w:val="List1"/>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12116F">
      <w:pPr>
        <w:pStyle w:val="List1"/>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12116F">
      <w:pPr>
        <w:pStyle w:val="List2"/>
        <w:keepNext w:val="0"/>
        <w:keepLines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12116F">
      <w:pPr>
        <w:pStyle w:val="List2"/>
        <w:keepNext w:val="0"/>
        <w:keepLines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12116F">
      <w:pPr>
        <w:pStyle w:val="List2"/>
        <w:keepNext w:val="0"/>
        <w:keepLines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12116F">
      <w:pPr>
        <w:pStyle w:val="List2"/>
        <w:keepNext w:val="0"/>
        <w:keepLines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12116F">
      <w:pPr>
        <w:pStyle w:val="List2"/>
        <w:keepNext w:val="0"/>
        <w:keepLines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12116F">
      <w:pPr>
        <w:pStyle w:val="List2"/>
        <w:keepNext w:val="0"/>
        <w:keepLines w:val="0"/>
      </w:pPr>
      <w:r w:rsidRPr="005C4D0C">
        <w:t xml:space="preserve">(6)  </w:t>
      </w:r>
      <w:r w:rsidR="0009337C" w:rsidRPr="005C4D0C">
        <w:t>For defective pricing actions, the DCAA Recommended Price Adjustment (RPA).</w:t>
      </w:r>
      <w:bookmarkStart w:id="1" w:name="_AF_PGI_5301.170-2"/>
      <w:bookmarkEnd w:id="1"/>
    </w:p>
    <w:p w14:paraId="160910AD" w14:textId="77777777" w:rsidR="00A24821" w:rsidRDefault="000754A5" w:rsidP="0012116F">
      <w:pPr>
        <w:pStyle w:val="Heading3"/>
        <w:keepNext w:val="0"/>
        <w:keepLines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12116F">
      <w:pPr>
        <w:pStyle w:val="List1"/>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12116F">
      <w:pPr>
        <w:pStyle w:val="List2"/>
        <w:keepNext w:val="0"/>
        <w:keepLines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(i</w:t>
      </w:r>
      <w:r w:rsidRPr="006462AD">
        <w:rPr>
          <w:szCs w:val="24"/>
        </w:rPr>
        <w:t>)(1)(i)</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12116F">
      <w:pPr>
        <w:pStyle w:val="List2"/>
        <w:keepNext w:val="0"/>
        <w:keepLines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12116F">
      <w:pPr>
        <w:pStyle w:val="List2"/>
        <w:keepNext w:val="0"/>
        <w:keepLines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w:t>
      </w:r>
      <w:r w:rsidRPr="001D4CBB">
        <w:lastRenderedPageBreak/>
        <w:t xml:space="preserve">documents to the </w:t>
      </w:r>
      <w:hyperlink r:id="rId15"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46A2CE46" w14:textId="77777777" w:rsidR="00A24821" w:rsidRDefault="000754A5" w:rsidP="0012116F">
      <w:pPr>
        <w:pStyle w:val="List1"/>
      </w:pPr>
      <w:r w:rsidRPr="000754A5">
        <w:t xml:space="preserve">(b) </w:t>
      </w:r>
      <w:r>
        <w:t>For n</w:t>
      </w:r>
      <w:r w:rsidRPr="001D4CBB">
        <w:t>oncompetitive a</w:t>
      </w:r>
      <w:r w:rsidRPr="000754A5">
        <w:t>ctions valued at $500M or more</w:t>
      </w:r>
      <w:r>
        <w:t>:</w:t>
      </w:r>
    </w:p>
    <w:p w14:paraId="2378339B" w14:textId="77777777" w:rsidR="00A24821" w:rsidRDefault="000754A5" w:rsidP="0012116F">
      <w:pPr>
        <w:pStyle w:val="List2"/>
        <w:keepNext w:val="0"/>
        <w:keepLines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MP5301.9001(i)(1)(i)(A)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12116F">
      <w:pPr>
        <w:pStyle w:val="List2"/>
        <w:keepNext w:val="0"/>
        <w:keepLines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2" w:name="_AF_PGI_5301.170-3"/>
      <w:bookmarkEnd w:id="2"/>
    </w:p>
    <w:p w14:paraId="13FCA3A7" w14:textId="77777777" w:rsidR="00A24821" w:rsidRDefault="000754A5" w:rsidP="0012116F">
      <w:pPr>
        <w:pStyle w:val="Heading3"/>
        <w:keepNext w:val="0"/>
        <w:keepLines w:val="0"/>
      </w:pPr>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12116F">
      <w:pPr>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3" w:name="_AF_PGI_5301.170-4"/>
      <w:bookmarkEnd w:id="3"/>
    </w:p>
    <w:p w14:paraId="4990B41A" w14:textId="77777777" w:rsidR="00A24821" w:rsidRDefault="000754A5" w:rsidP="0012116F">
      <w:pPr>
        <w:pStyle w:val="Heading3"/>
        <w:keepNext w:val="0"/>
        <w:keepLines w:val="0"/>
      </w:pPr>
      <w:r>
        <w:t xml:space="preserve">AF PGI </w:t>
      </w:r>
      <w:r w:rsidRPr="00D53C60">
        <w:t>5301.170-4   Administration of Peer Reviews</w:t>
      </w:r>
    </w:p>
    <w:p w14:paraId="0B5F0325" w14:textId="77777777" w:rsidR="00A24821" w:rsidRDefault="000754A5" w:rsidP="0012116F">
      <w:pPr>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4" w:name="_AF_PGI_5301.602-3-90"/>
      <w:bookmarkEnd w:id="4"/>
    </w:p>
    <w:p w14:paraId="12D1429A" w14:textId="77777777" w:rsidR="00A24821" w:rsidRDefault="00E43878" w:rsidP="0012116F">
      <w:pPr>
        <w:pStyle w:val="Heading3"/>
        <w:keepNext w:val="0"/>
        <w:keepLines w:val="0"/>
        <w:rPr>
          <w:rFonts w:eastAsia="Times New Roman"/>
          <w:b w:val="0"/>
        </w:rPr>
      </w:pPr>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12116F">
      <w:pPr>
        <w:pStyle w:val="List1"/>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12116F">
      <w:pPr>
        <w:pStyle w:val="List1"/>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12116F">
      <w:pPr>
        <w:pStyle w:val="List1"/>
        <w:rPr>
          <w:rFonts w:eastAsia="Times New Roman"/>
        </w:rPr>
      </w:pPr>
      <w:r w:rsidRPr="005C4D0C">
        <w:rPr>
          <w:rFonts w:eastAsia="Times New Roman"/>
        </w:rPr>
        <w:lastRenderedPageBreak/>
        <w:t>(c)</w:t>
      </w:r>
      <w:r w:rsidR="00E43878" w:rsidRPr="005C4D0C">
        <w:rPr>
          <w:rFonts w:eastAsia="Times New Roman"/>
        </w:rPr>
        <w:t xml:space="preserve"> The contracting officer analyzes the documentation and, if ratification is appropriate, prepares the ratification file, which includes the following:</w:t>
      </w:r>
    </w:p>
    <w:p w14:paraId="4E68FE9D"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12116F">
      <w:pPr>
        <w:pStyle w:val="List2"/>
        <w:keepNext w:val="0"/>
        <w:keepLines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12116F">
      <w:pPr>
        <w:pStyle w:val="List1"/>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12116F">
      <w:pPr>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12116F">
      <w:pPr>
        <w:pStyle w:val="List1"/>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12116F">
      <w:pPr>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A24821">
      <w:pPr>
        <w:pStyle w:val="List1"/>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A24821">
      <w:pPr>
        <w:pStyle w:val="List2"/>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12116F">
      <w:pPr>
        <w:pStyle w:val="List1"/>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12116F">
      <w:pPr>
        <w:pStyle w:val="List1"/>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5" w:name="_AF_PGI_5301.9001(b)"/>
      <w:bookmarkEnd w:id="5"/>
    </w:p>
    <w:p w14:paraId="24733E8F" w14:textId="77777777" w:rsidR="00A24821" w:rsidRDefault="00A82FA4" w:rsidP="0012116F">
      <w:pPr>
        <w:pStyle w:val="Heading3"/>
        <w:keepNext w:val="0"/>
        <w:keepLines w:val="0"/>
        <w:rPr>
          <w:b w:val="0"/>
        </w:rPr>
      </w:pPr>
      <w:r w:rsidRPr="005C4D0C">
        <w:t xml:space="preserve">AF PGI 5301.9001(b) </w:t>
      </w:r>
      <w:r w:rsidR="00182179">
        <w:t xml:space="preserve">  </w:t>
      </w:r>
      <w:r w:rsidRPr="005C4D0C">
        <w:t>Clearance:  Multi-Functional Independent Review Teams</w:t>
      </w:r>
    </w:p>
    <w:p w14:paraId="6B5D30D9" w14:textId="77777777" w:rsidR="00A24821" w:rsidRDefault="00A82FA4" w:rsidP="0012116F">
      <w:pPr>
        <w:pStyle w:val="List1"/>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12116F">
      <w:pPr>
        <w:pStyle w:val="List1"/>
        <w:rPr>
          <w:rFonts w:eastAsia="Times New Roman"/>
          <w:b/>
          <w:lang w:val="en"/>
        </w:rPr>
      </w:pPr>
      <w:r w:rsidRPr="005C4D0C">
        <w:rPr>
          <w:rFonts w:eastAsia="Times New Roman"/>
          <w:b/>
          <w:bCs/>
          <w:lang w:val="en"/>
        </w:rPr>
        <w:t xml:space="preserve">2. </w:t>
      </w:r>
      <w:r w:rsidRPr="005C4D0C">
        <w:rPr>
          <w:rFonts w:eastAsia="Times New Roman"/>
          <w:b/>
          <w:lang w:val="en"/>
        </w:rPr>
        <w:t>Guidelines.</w:t>
      </w:r>
      <w:bookmarkStart w:id="6" w:name="_Ref58383052"/>
      <w:bookmarkEnd w:id="6"/>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12116F">
      <w:pPr>
        <w:pStyle w:val="List1"/>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12116F">
      <w:pPr>
        <w:pStyle w:val="List2"/>
        <w:keepNext w:val="0"/>
        <w:keepLines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12116F">
      <w:pPr>
        <w:pStyle w:val="List2"/>
        <w:keepNext w:val="0"/>
        <w:keepLines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12116F">
      <w:pPr>
        <w:pStyle w:val="List1"/>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12116F">
      <w:pPr>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12116F">
      <w:pPr>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12116F">
      <w:pPr>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12116F">
      <w:pPr>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12116F">
      <w:pPr>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12116F">
      <w:pPr>
        <w:pStyle w:val="List1"/>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tion.  The 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12116F">
      <w:pPr>
        <w:pStyle w:val="Heading3"/>
        <w:keepNext w:val="0"/>
        <w:keepLines w:val="0"/>
      </w:pPr>
      <w:r w:rsidRPr="005C4D0C">
        <w:t xml:space="preserve">AF PGI </w:t>
      </w:r>
      <w:r w:rsidR="000F6592" w:rsidRPr="005C4D0C">
        <w:t xml:space="preserve">5301.91 </w:t>
      </w:r>
      <w:r w:rsidR="00182179">
        <w:t xml:space="preserve">  </w:t>
      </w:r>
      <w:r w:rsidR="000F6592" w:rsidRPr="005C4D0C">
        <w:t>Ombudsman Program</w:t>
      </w:r>
    </w:p>
    <w:p w14:paraId="30C47056" w14:textId="77777777" w:rsidR="00A24821" w:rsidRDefault="003B206A" w:rsidP="0012116F">
      <w:pPr>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12116F">
      <w:pPr>
        <w:pStyle w:val="Heading2"/>
        <w:keepNext w:val="0"/>
        <w:keepLines w:val="0"/>
      </w:pPr>
      <w:r w:rsidRPr="005C4D0C">
        <w:rPr>
          <w:sz w:val="24"/>
        </w:rPr>
        <w:br w:type="page"/>
      </w:r>
      <w:r w:rsidRPr="00142B4D">
        <w:t>AFDW PGI 5301</w:t>
      </w:r>
      <w:r>
        <w:rPr>
          <w:sz w:val="24"/>
        </w:rPr>
        <w:br/>
      </w:r>
      <w:r w:rsidRPr="00142B4D">
        <w:t>Federal Acquisition Regulations System</w:t>
      </w:r>
      <w:bookmarkStart w:id="7" w:name="_AFDW_PGI_5301.90"/>
      <w:bookmarkEnd w:id="7"/>
    </w:p>
    <w:p w14:paraId="326D6BB9" w14:textId="77777777" w:rsidR="00A24821" w:rsidRDefault="00DA5A05" w:rsidP="0012116F">
      <w:pPr>
        <w:pStyle w:val="Heading3"/>
        <w:keepNext w:val="0"/>
        <w:keepLines w:val="0"/>
      </w:pPr>
      <w:r w:rsidRPr="005C4D0C">
        <w:t xml:space="preserve">AFDW PGI 5301.90 </w:t>
      </w:r>
      <w:r w:rsidR="00182179">
        <w:t xml:space="preserve">  </w:t>
      </w:r>
      <w:r w:rsidRPr="005C4D0C">
        <w:t>Clearance</w:t>
      </w:r>
    </w:p>
    <w:p w14:paraId="6E4C7478" w14:textId="2ACA660F" w:rsidR="00C75EEE" w:rsidRDefault="00A4360D" w:rsidP="0012116F">
      <w:pPr>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p w14:paraId="7ABC6355" w14:textId="77777777" w:rsidR="003A2F6F" w:rsidRPr="00861A74" w:rsidRDefault="003A2F6F" w:rsidP="0012116F">
      <w:pPr>
        <w:rPr>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sz w:val="20"/>
                <w:szCs w:val="24"/>
              </w:rPr>
            </w:pPr>
            <w:r w:rsidRPr="00477D5C">
              <w:rPr>
                <w:sz w:val="20"/>
                <w:szCs w:val="24"/>
              </w:rPr>
              <w:t>&gt;$50M  to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sz w:val="20"/>
                <w:szCs w:val="24"/>
              </w:rPr>
            </w:pPr>
            <w:r w:rsidRPr="00477D5C">
              <w:rPr>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sz w:val="20"/>
                <w:szCs w:val="24"/>
              </w:rPr>
            </w:pPr>
            <w:r w:rsidRPr="00477D5C">
              <w:rPr>
                <w:sz w:val="20"/>
                <w:szCs w:val="24"/>
              </w:rPr>
              <w:t>&gt;$5M  to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szCs w:val="24"/>
          <w:lang w:val="en"/>
        </w:rPr>
      </w:pPr>
      <w:r w:rsidRPr="001530CF">
        <w:t xml:space="preserve">For Operational programs, </w:t>
      </w:r>
      <w: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12116F"/>
    <w:p w14:paraId="4677A375" w14:textId="77777777" w:rsidR="00A24821" w:rsidRDefault="00477D5C" w:rsidP="0012116F">
      <w:pPr>
        <w:pStyle w:val="Heading2"/>
        <w:keepNext w:val="0"/>
        <w:keepLines w:val="0"/>
        <w:rPr>
          <w:b w:val="0"/>
        </w:rPr>
      </w:pPr>
      <w:r w:rsidRPr="005C4D0C">
        <w:rPr>
          <w:sz w:val="24"/>
          <w:szCs w:val="24"/>
        </w:rPr>
        <w:br w:type="page"/>
      </w:r>
    </w:p>
    <w:p w14:paraId="6719C25C" w14:textId="77777777" w:rsidR="00A24821" w:rsidRDefault="00477D5C" w:rsidP="0012116F">
      <w:pPr>
        <w:pStyle w:val="Heading2"/>
        <w:keepNext w:val="0"/>
        <w:keepLines w:val="0"/>
        <w:rPr>
          <w:b w:val="0"/>
        </w:rPr>
      </w:pPr>
      <w:r w:rsidRPr="00142B4D">
        <w:t>AFICC PGI 5301</w:t>
      </w:r>
      <w:r>
        <w:br/>
      </w:r>
      <w:r w:rsidRPr="00142B4D">
        <w:t>Federal Acquisition Regulations System</w:t>
      </w:r>
      <w:bookmarkStart w:id="8" w:name="_AFICC_PGI_5301.1"/>
      <w:bookmarkEnd w:id="8"/>
    </w:p>
    <w:p w14:paraId="2EAACE68" w14:textId="77777777" w:rsidR="00A24821" w:rsidRDefault="00B2027F" w:rsidP="0012116F">
      <w:pPr>
        <w:pStyle w:val="Heading3"/>
        <w:keepNext w:val="0"/>
        <w:keepLines w:val="0"/>
        <w:rPr>
          <w:rFonts w:eastAsia="Times New Roman"/>
          <w:b w:val="0"/>
        </w:rPr>
      </w:pPr>
      <w:r w:rsidRPr="005C4D0C">
        <w:rPr>
          <w:rFonts w:eastAsia="Times New Roman"/>
        </w:rPr>
        <w:t>AFICC PGI 5301.1</w:t>
      </w:r>
    </w:p>
    <w:p w14:paraId="03985A1A" w14:textId="77777777" w:rsidR="00A24821" w:rsidRPr="008D53EB" w:rsidRDefault="00B2027F" w:rsidP="008D53EB">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12116F">
      <w:pPr>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9" w:name="_AFICC_PGI_5301.170"/>
      <w:bookmarkEnd w:id="9"/>
    </w:p>
    <w:p w14:paraId="0FB7CFC8" w14:textId="77777777" w:rsidR="00A24821" w:rsidRDefault="00182179" w:rsidP="0012116F">
      <w:pPr>
        <w:pStyle w:val="Heading3"/>
        <w:keepNext w:val="0"/>
        <w:keepLines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12116F">
      <w:pPr>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0" w:name="_AFICC_PGI_5301.404-92"/>
      <w:bookmarkEnd w:id="10"/>
    </w:p>
    <w:p w14:paraId="4CE15BB9" w14:textId="77777777" w:rsidR="00A24821" w:rsidRDefault="00B2027F" w:rsidP="0012116F">
      <w:pPr>
        <w:pStyle w:val="Heading3"/>
        <w:keepNext w:val="0"/>
        <w:keepLines w:val="0"/>
        <w:rPr>
          <w:rFonts w:eastAsia="Times New Roman"/>
        </w:rPr>
      </w:pPr>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12116F">
      <w:pPr>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1" w:name="_AFICC_PGI_5301.601-91"/>
      <w:bookmarkEnd w:id="11"/>
    </w:p>
    <w:p w14:paraId="53415BD3" w14:textId="77777777" w:rsidR="00A24821" w:rsidRDefault="00182179" w:rsidP="0012116F">
      <w:pPr>
        <w:pStyle w:val="Heading3"/>
        <w:keepNext w:val="0"/>
        <w:keepLines w:val="0"/>
      </w:pPr>
      <w:r>
        <w:rPr>
          <w:bCs/>
        </w:rPr>
        <w:t xml:space="preserve">AFICC PGI 5301.601-91   </w:t>
      </w:r>
      <w:r w:rsidR="00DC1F44" w:rsidRPr="005C4D0C">
        <w:rPr>
          <w:bCs/>
        </w:rPr>
        <w:t>Air Force Contracting Self-Inspection System</w:t>
      </w:r>
    </w:p>
    <w:p w14:paraId="3471BF4B" w14:textId="77777777" w:rsidR="00A24821" w:rsidRDefault="00DC1F44" w:rsidP="0012116F">
      <w:pPr>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12116F">
      <w:pPr>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12116F">
      <w:pPr>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12116F">
      <w:pPr>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12116F">
      <w:pPr>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KT FileShare</w:t>
        </w:r>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12116F">
      <w:pPr>
        <w:pStyle w:val="BodyText"/>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spacing w:val="-1"/>
          <w:szCs w:val="24"/>
        </w:rPr>
      </w:pPr>
    </w:p>
    <w:p w14:paraId="48D31841" w14:textId="77777777" w:rsidR="00A24821" w:rsidRDefault="00DC1F44" w:rsidP="0012116F">
      <w:pPr>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2" w:name="_AFICC_PGI_5301.603-2"/>
      <w:bookmarkEnd w:id="12"/>
    </w:p>
    <w:p w14:paraId="026D18E0" w14:textId="77777777" w:rsidR="00A24821" w:rsidRDefault="00B2027F" w:rsidP="0012116F">
      <w:pPr>
        <w:pStyle w:val="Heading3"/>
        <w:keepNext w:val="0"/>
        <w:keepLines w:val="0"/>
        <w:rPr>
          <w:rFonts w:eastAsia="Times New Roman"/>
        </w:rPr>
      </w:pPr>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12116F">
      <w:pPr>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13" w:name="_AFICC_PGI_5301.90"/>
      <w:bookmarkEnd w:id="13"/>
    </w:p>
    <w:p w14:paraId="490194C5" w14:textId="77777777" w:rsidR="00A24821" w:rsidRDefault="00B2027F" w:rsidP="0012116F">
      <w:pPr>
        <w:pStyle w:val="Heading3"/>
        <w:keepNext w:val="0"/>
        <w:keepLines w:val="0"/>
        <w:rPr>
          <w:rFonts w:eastAsia="Times New Roman"/>
        </w:rPr>
      </w:pPr>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12116F">
      <w:pPr>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KT FileShare</w:t>
        </w:r>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12116F">
      <w:pPr>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12116F">
      <w:pPr>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KT FileShare</w:t>
        </w:r>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12116F">
      <w:pPr>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12116F">
      <w:pPr>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12116F">
      <w:pPr>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12116F">
      <w:pPr>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12116F">
      <w:pPr>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12116F">
      <w:pPr>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14" w:name="_AFICC_PGI_5301.9001"/>
      <w:bookmarkEnd w:id="14"/>
    </w:p>
    <w:p w14:paraId="75CC63CD" w14:textId="77777777" w:rsidR="00A24821" w:rsidRDefault="00B2027F" w:rsidP="0012116F">
      <w:pPr>
        <w:pStyle w:val="Heading3"/>
        <w:keepNext w:val="0"/>
        <w:keepLines w:val="0"/>
        <w:rPr>
          <w:rFonts w:eastAsia="Times New Roman"/>
        </w:rPr>
      </w:pPr>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12116F">
      <w:pPr>
        <w:autoSpaceDE w:val="0"/>
        <w:autoSpaceDN w:val="0"/>
        <w:rPr>
          <w:rFonts w:eastAsia="Times New Roman"/>
          <w:szCs w:val="24"/>
        </w:rPr>
      </w:pPr>
      <w:r w:rsidRPr="005C4D0C">
        <w:rPr>
          <w:rFonts w:eastAsia="Times New Roman"/>
          <w:szCs w:val="24"/>
        </w:rP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14:paraId="50467286" w14:textId="0D491E88" w:rsidR="00B2027F" w:rsidRPr="005C4D0C" w:rsidRDefault="000A5703" w:rsidP="0012116F">
      <w:pPr>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0A5703" w:rsidP="0012116F">
      <w:pPr>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0A5703" w:rsidP="0012116F">
      <w:pPr>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0A5703" w:rsidP="0012116F">
      <w:pPr>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0A5703" w:rsidP="0012116F">
      <w:pPr>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0A5703" w:rsidP="0012116F">
      <w:pPr>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0A5703" w:rsidP="0012116F">
      <w:pPr>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0A5703" w:rsidP="0012116F">
      <w:pPr>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77777777" w:rsidR="00A24821" w:rsidRDefault="000A5703" w:rsidP="0012116F">
      <w:pPr>
        <w:autoSpaceDE w:val="0"/>
        <w:autoSpaceDN w:val="0"/>
        <w:rPr>
          <w:rFonts w:eastAsia="Times New Roman"/>
          <w:szCs w:val="24"/>
        </w:rPr>
      </w:pPr>
      <w:hyperlink r:id="rId47" w:history="1">
        <w:r w:rsidR="00B2027F" w:rsidRPr="00C76EAF">
          <w:rPr>
            <w:rStyle w:val="Hyperlink"/>
            <w:rFonts w:eastAsia="Times New Roman"/>
            <w:szCs w:val="24"/>
          </w:rPr>
          <w:t>AFICC/KU – United States Air Forces Europe &amp; Air Forces Africa (USAFE-AFAFRICA)</w:t>
        </w:r>
      </w:hyperlink>
      <w:bookmarkStart w:id="15" w:name="_AFICC_PGI_5301.9102"/>
      <w:bookmarkEnd w:id="15"/>
    </w:p>
    <w:p w14:paraId="5027D5F0" w14:textId="77777777" w:rsidR="00A24821" w:rsidRDefault="005F3733" w:rsidP="0012116F">
      <w:pPr>
        <w:pStyle w:val="Heading3"/>
        <w:keepNext w:val="0"/>
        <w:keepLines w:val="0"/>
        <w:rPr>
          <w:rFonts w:eastAsia="Times New Roman"/>
        </w:rPr>
      </w:pPr>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12116F">
      <w:pPr>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12116F">
      <w:pPr>
        <w:pStyle w:val="List1"/>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1940 Allbrook Drive, Building 1</w:t>
      </w:r>
    </w:p>
    <w:p w14:paraId="61AEEAD7"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12116F">
      <w:pPr>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12116F">
      <w:pPr>
        <w:pStyle w:val="List1"/>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12116F">
      <w:r w:rsidRPr="005C4D0C">
        <w:rPr>
          <w:rFonts w:eastAsia="Times New Roman"/>
          <w:szCs w:val="24"/>
        </w:rPr>
        <w:br w:type="page"/>
      </w:r>
    </w:p>
    <w:p w14:paraId="0A30FCCA" w14:textId="77777777" w:rsidR="00477D5C" w:rsidRDefault="00477D5C" w:rsidP="0012116F">
      <w:pPr>
        <w:pStyle w:val="Heading2"/>
        <w:keepNext w:val="0"/>
        <w:keepLines w:val="0"/>
      </w:pPr>
      <w:r w:rsidRPr="00142B4D">
        <w:t>AFMC PGI 5301</w:t>
      </w:r>
      <w:r>
        <w:rPr>
          <w:rFonts w:eastAsia="Times New Roman"/>
        </w:rPr>
        <w:br/>
      </w:r>
      <w:r w:rsidRPr="00142B4D">
        <w:t>Federal Acquisition Regulations System</w:t>
      </w:r>
    </w:p>
    <w:p w14:paraId="38F7138C" w14:textId="77777777" w:rsidR="00A24821" w:rsidRDefault="00F723FA" w:rsidP="0012116F">
      <w:pPr>
        <w:pStyle w:val="Heading3"/>
        <w:keepNext w:val="0"/>
        <w:keepLines w:val="0"/>
      </w:pPr>
      <w:bookmarkStart w:id="16" w:name="_AFMC_PGI_5301.290"/>
      <w:bookmarkEnd w:id="16"/>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12116F">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12116F">
      <w:pPr>
        <w:rPr>
          <w:szCs w:val="24"/>
        </w:rPr>
      </w:pPr>
      <w:r w:rsidRPr="005C4D0C">
        <w:rPr>
          <w:b/>
          <w:szCs w:val="24"/>
        </w:rPr>
        <w:t>AFMC PGI 5301.601(a)(i)(A)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sz w:val="20"/>
                <w:szCs w:val="24"/>
              </w:rPr>
            </w:pPr>
            <w:r w:rsidRPr="00477D5C">
              <w:rPr>
                <w:sz w:val="20"/>
                <w:szCs w:val="24"/>
              </w:rPr>
              <w:t>Yes</w:t>
            </w:r>
          </w:p>
        </w:tc>
      </w:tr>
    </w:tbl>
    <w:p w14:paraId="36CF6E46" w14:textId="5B43D58B" w:rsidR="00B442F9" w:rsidRPr="005C4D0C" w:rsidRDefault="00CC534A" w:rsidP="0012116F">
      <w:pPr>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bCs/>
          <w:szCs w:val="24"/>
        </w:rPr>
      </w:pPr>
    </w:p>
    <w:p w14:paraId="15F8F3A7" w14:textId="03AD0332" w:rsidR="00477D5C" w:rsidRDefault="00C42756" w:rsidP="0012116F">
      <w:pPr>
        <w:tabs>
          <w:tab w:val="left" w:pos="720"/>
        </w:tabs>
        <w:ind w:left="720" w:hanging="720"/>
      </w:pPr>
      <w:bookmarkStart w:id="17" w:name="afmc_601"/>
      <w:bookmarkEnd w:id="17"/>
      <w:r w:rsidRPr="00C42756">
        <w:rPr>
          <w:b/>
          <w:bCs/>
          <w:szCs w:val="24"/>
        </w:rPr>
        <w:t xml:space="preserve">AFMC PGI </w:t>
      </w:r>
      <w:r w:rsidRPr="00C42756">
        <w:rPr>
          <w:b/>
          <w:szCs w:val="24"/>
        </w:rPr>
        <w:t>5301.601</w:t>
      </w:r>
      <w:r w:rsidR="002B0B41" w:rsidRPr="002B0B41">
        <w:rPr>
          <w:b/>
          <w:bCs/>
          <w:szCs w:val="24"/>
        </w:rPr>
        <w:t>(a)(i)</w:t>
      </w:r>
      <w:r w:rsidR="002B0B41">
        <w:rPr>
          <w:b/>
          <w:bCs/>
          <w:szCs w:val="24"/>
        </w:rPr>
        <w:tab/>
      </w:r>
      <w:r w:rsidRPr="00C42756">
        <w:rPr>
          <w:b/>
          <w:szCs w:val="24"/>
        </w:rPr>
        <w:t>HCA Responsibilities</w:t>
      </w:r>
    </w:p>
    <w:p w14:paraId="0EEC4006" w14:textId="77777777" w:rsidR="00A24821" w:rsidRDefault="00C42756"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szCs w:val="21"/>
          <w:bdr w:val="none" w:sz="0" w:space="0" w:color="auto" w:frame="1"/>
          <w:shd w:val="clear" w:color="auto" w:fill="FFFFFF"/>
        </w:rPr>
        <w:t xml:space="preserve">For AFSC/PK located at Tinker AFB, see </w:t>
      </w:r>
      <w:hyperlink r:id="rId48" w:history="1">
        <w:r w:rsidRPr="002B0B41">
          <w:rPr>
            <w:rStyle w:val="Hyperlink"/>
            <w:rFonts w:ascii="Times New Roman" w:hAnsi="Times New Roman" w:cs="Times New Roman"/>
            <w:szCs w:val="21"/>
            <w:bdr w:val="none" w:sz="0" w:space="0" w:color="auto" w:frame="1"/>
            <w:shd w:val="clear" w:color="auto" w:fill="FFFFFF"/>
          </w:rPr>
          <w:t>AFSC SCO Delegations for HCA Responsibilities</w:t>
        </w:r>
      </w:hyperlink>
      <w:r w:rsidRPr="002B0B41">
        <w:rPr>
          <w:rFonts w:ascii="Times New Roman" w:hAnsi="Times New Roman" w:cs="Times New Roman"/>
          <w:szCs w:val="21"/>
          <w:bdr w:val="none" w:sz="0" w:space="0" w:color="auto" w:frame="1"/>
          <w:shd w:val="clear" w:color="auto" w:fill="FFFFFF"/>
        </w:rPr>
        <w:t>.</w:t>
      </w:r>
      <w:r w:rsidR="002B0B41" w:rsidRPr="002B0B41">
        <w:rPr>
          <w:rFonts w:ascii="Times New Roman" w:hAnsi="Times New Roman" w:cs="Times New Roman"/>
          <w:bdr w:val="none" w:sz="0" w:space="0" w:color="auto" w:frame="1"/>
          <w:shd w:val="clear" w:color="auto" w:fill="FFFFFF"/>
        </w:rPr>
        <w:t xml:space="preserve"> </w:t>
      </w:r>
    </w:p>
    <w:p w14:paraId="3B27B585" w14:textId="77777777" w:rsidR="00A24821" w:rsidRDefault="007C138E" w:rsidP="0012116F">
      <w:pPr>
        <w:pStyle w:val="NormalWeb"/>
        <w:shd w:val="clear" w:color="auto" w:fill="FFFFFF"/>
        <w:spacing w:before="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AFSC/PK Hill OL located at Hill AFB, see </w:t>
      </w:r>
      <w:hyperlink r:id="rId49"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21EC17B" w14:textId="77777777" w:rsidR="00A24821" w:rsidRDefault="002B0B41"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AFSC/PK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0"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AFRL/PK, see</w:t>
      </w:r>
      <w:r w:rsidRPr="002B0B41">
        <w:rPr>
          <w:rStyle w:val="Strong"/>
          <w:rFonts w:ascii="Times New Roman" w:hAnsi="Times New Roman" w:cs="Times New Roman"/>
          <w:bdr w:val="none" w:sz="0" w:space="0" w:color="auto" w:frame="1"/>
          <w:shd w:val="clear" w:color="auto" w:fill="FFFFFF"/>
        </w:rPr>
        <w:t xml:space="preserve"> </w:t>
      </w:r>
      <w:hyperlink r:id="rId51"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AFNWC/PZ, see </w:t>
      </w:r>
      <w:hyperlink r:id="rId52"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18" w:name="_AFMC_PGI_5301.601(a)(i)(A)(S-91)"/>
      <w:bookmarkEnd w:id="18"/>
    </w:p>
    <w:p w14:paraId="5E4AD889" w14:textId="04F042F2" w:rsidR="00477D5C" w:rsidRDefault="00B442F9" w:rsidP="0012116F">
      <w:pPr>
        <w:pStyle w:val="Heading3"/>
        <w:keepNext w:val="0"/>
        <w:keepLines w:val="0"/>
        <w:rPr>
          <w:b w:val="0"/>
        </w:rPr>
      </w:pPr>
      <w:r w:rsidRPr="005C4D0C">
        <w:rPr>
          <w:bCs/>
        </w:rPr>
        <w:t xml:space="preserve">AFMC PGI </w:t>
      </w:r>
      <w:r w:rsidRPr="005C4D0C">
        <w:t>5301.601</w:t>
      </w:r>
      <w:r w:rsidRPr="005C4D0C">
        <w:rPr>
          <w:bCs/>
        </w:rPr>
        <w:t>(a)(i)(A)(</w:t>
      </w:r>
      <w:r w:rsidR="00DF07F2" w:rsidRPr="005C4D0C">
        <w:rPr>
          <w:bCs/>
        </w:rPr>
        <w:t>S-</w:t>
      </w:r>
      <w:r w:rsidRPr="005C4D0C">
        <w:rPr>
          <w:bCs/>
        </w:rPr>
        <w:t>91)</w:t>
      </w:r>
    </w:p>
    <w:p w14:paraId="0958611A" w14:textId="77777777" w:rsidR="00A24821" w:rsidRDefault="001901BE" w:rsidP="0012116F">
      <w:pPr>
        <w:pStyle w:val="List1"/>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12116F">
      <w:pPr>
        <w:pStyle w:val="List1"/>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bookmarkStart w:id="19" w:name="_AFMC_PGI_5301.601-90"/>
      <w:bookmarkEnd w:id="19"/>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12116F">
      <w:pPr>
        <w:pStyle w:val="List1"/>
      </w:pPr>
      <w:r w:rsidRPr="008216A1">
        <w:t xml:space="preserve">(a)  For AFLCMC/PK, see </w:t>
      </w:r>
      <w:hyperlink r:id="rId53" w:history="1">
        <w:r w:rsidRPr="008216A1">
          <w:rPr>
            <w:rStyle w:val="Hyperlink"/>
          </w:rPr>
          <w:t>SCO delegation</w:t>
        </w:r>
      </w:hyperlink>
      <w:r w:rsidRPr="008216A1">
        <w:t>.</w:t>
      </w:r>
    </w:p>
    <w:p w14:paraId="59A188ED" w14:textId="21BB9FD1" w:rsidR="006F7B18" w:rsidRPr="006F7B18" w:rsidRDefault="006F7B18" w:rsidP="0012116F">
      <w:pPr>
        <w:pStyle w:val="List1"/>
      </w:pPr>
      <w:r w:rsidRPr="006F7B18">
        <w:t xml:space="preserve">(b)  </w:t>
      </w:r>
      <w:r w:rsidRPr="006F7B18">
        <w:rPr>
          <w:color w:val="000000"/>
        </w:rPr>
        <w:t xml:space="preserve">For AFNWC/PZ, see </w:t>
      </w:r>
      <w:hyperlink r:id="rId54" w:history="1">
        <w:r w:rsidRPr="006F7B18">
          <w:rPr>
            <w:rStyle w:val="Hyperlink"/>
          </w:rPr>
          <w:t>SCO delegation</w:t>
        </w:r>
      </w:hyperlink>
      <w:r w:rsidRPr="006F7B18">
        <w:rPr>
          <w:color w:val="000000"/>
        </w:rPr>
        <w:t>.</w:t>
      </w:r>
    </w:p>
    <w:p w14:paraId="2F97AF0B" w14:textId="77777777" w:rsidR="00A24821" w:rsidRDefault="008E7224" w:rsidP="0012116F">
      <w:pPr>
        <w:pStyle w:val="Heading3"/>
        <w:keepNext w:val="0"/>
        <w:keepLines w:val="0"/>
      </w:pPr>
      <w:r w:rsidRPr="005C4D0C">
        <w:rPr>
          <w:bCs/>
        </w:rPr>
        <w:t>AFMC PGI 5301.601-91   Air Force Contracting Compliance Inspection Program</w:t>
      </w:r>
    </w:p>
    <w:p w14:paraId="530957F1" w14:textId="69230AF7" w:rsidR="00477D5C" w:rsidRDefault="008E7224" w:rsidP="0012116F">
      <w:pPr>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12116F">
      <w:pPr>
        <w:pStyle w:val="List1"/>
      </w:pPr>
      <w:r w:rsidRPr="00CF2E6D">
        <w:t xml:space="preserve">(a)  </w:t>
      </w:r>
      <w:r w:rsidRPr="00182179">
        <w:rPr>
          <w:u w:val="single"/>
        </w:rPr>
        <w:t>AFMC Contracting Self-Inspection Process - Introduction</w:t>
      </w:r>
    </w:p>
    <w:p w14:paraId="0CDC799A" w14:textId="7F995D46" w:rsidR="00477D5C" w:rsidRDefault="00441AB6" w:rsidP="0012116F">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55"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Self-Inspection Program Monitor (SIPM) briefs Management Internal Control Toolset (</w:t>
      </w:r>
      <w:r w:rsidRPr="005C4D0C">
        <w:rPr>
          <w:color w:val="000000" w:themeColor="text1"/>
          <w:szCs w:val="24"/>
        </w:rPr>
        <w:t>MICT) status to the SCO and actions are considered complete when Contracting Office SCO has been briefed on closure of any corrective action, and closure in the system.</w:t>
      </w:r>
    </w:p>
    <w:p w14:paraId="0534D443" w14:textId="7F84263C" w:rsidR="00477D5C" w:rsidRDefault="008E7224" w:rsidP="0012116F">
      <w:pPr>
        <w:pStyle w:val="List1"/>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12116F">
      <w:pPr>
        <w:pStyle w:val="List1"/>
      </w:pPr>
      <w:r w:rsidRPr="00CF2E6D">
        <w:t xml:space="preserve">(c)  </w:t>
      </w:r>
      <w:r w:rsidRPr="00182179">
        <w:rPr>
          <w:u w:val="single"/>
        </w:rPr>
        <w:t xml:space="preserve">Roles and Responsibilities </w:t>
      </w:r>
    </w:p>
    <w:p w14:paraId="2B4C774E" w14:textId="68540343" w:rsidR="00477D5C" w:rsidRDefault="00441AB6" w:rsidP="0012116F">
      <w:pPr>
        <w:pStyle w:val="List1"/>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12116F">
      <w:pPr>
        <w:pStyle w:val="List1"/>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56"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12116F">
      <w:pPr>
        <w:pStyle w:val="List1"/>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pPr>
      <w:r w:rsidRPr="005C4D0C">
        <w:t xml:space="preserve">Contracting Offices should inspect contracting management programs IAW </w:t>
      </w:r>
      <w:hyperlink r:id="rId57"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rPr>
          <w:strike/>
        </w:rPr>
      </w:pPr>
      <w:r w:rsidRPr="005C4D0C">
        <w:t xml:space="preserve">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 </w:t>
      </w:r>
    </w:p>
    <w:p w14:paraId="37013C79" w14:textId="08E064B2" w:rsidR="00477D5C" w:rsidRDefault="00441AB6" w:rsidP="0012116F">
      <w:pPr>
        <w:pStyle w:val="List1"/>
      </w:pPr>
      <w:r w:rsidRPr="00CF2E6D">
        <w:t xml:space="preserve">(e)  </w:t>
      </w:r>
      <w:r w:rsidRPr="00A54A48">
        <w:rPr>
          <w:u w:val="single"/>
        </w:rPr>
        <w:t>Unit Awarded Action Self-Inspections</w:t>
      </w:r>
    </w:p>
    <w:p w14:paraId="23E898D4" w14:textId="755FE3D1" w:rsidR="00477D5C" w:rsidRDefault="00441AB6" w:rsidP="0012116F">
      <w:pPr>
        <w:pStyle w:val="List1"/>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pPr>
      <w:r w:rsidRPr="00CF2E6D">
        <w:t xml:space="preserve">(e)(1)  </w:t>
      </w:r>
      <w:r w:rsidRPr="00A54A48">
        <w:rPr>
          <w:u w:val="single"/>
        </w:rPr>
        <w:t xml:space="preserve">Phase One - Identification/Selection and Review of Awarded Actions:  </w:t>
      </w:r>
    </w:p>
    <w:p w14:paraId="11EF75E6" w14:textId="77777777" w:rsidR="00A24821" w:rsidRDefault="00441AB6" w:rsidP="0012116F">
      <w:pPr>
        <w:pStyle w:val="List1"/>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58"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pPr>
            <w:r w:rsidRPr="00477D5C">
              <w:rPr>
                <w:sz w:val="20"/>
              </w:rPr>
              <w:t>1-100</w:t>
            </w:r>
          </w:p>
        </w:tc>
        <w:tc>
          <w:tcPr>
            <w:tcW w:w="8285" w:type="dxa"/>
          </w:tcPr>
          <w:p w14:paraId="78C63160" w14:textId="77777777" w:rsidR="00441AB6" w:rsidRPr="00477D5C" w:rsidRDefault="00441AB6" w:rsidP="0012116F">
            <w:pPr>
              <w:pStyle w:val="List1"/>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pPr>
            <w:r w:rsidRPr="00477D5C">
              <w:rPr>
                <w:sz w:val="20"/>
              </w:rPr>
              <w:t>101 -  500</w:t>
            </w:r>
          </w:p>
        </w:tc>
        <w:tc>
          <w:tcPr>
            <w:tcW w:w="8285" w:type="dxa"/>
          </w:tcPr>
          <w:p w14:paraId="3784EE1B" w14:textId="77777777" w:rsidR="00441AB6" w:rsidRPr="00477D5C" w:rsidRDefault="00441AB6" w:rsidP="0012116F">
            <w:pPr>
              <w:pStyle w:val="List1"/>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pPr>
            <w:r w:rsidRPr="00477D5C">
              <w:rPr>
                <w:sz w:val="20"/>
              </w:rPr>
              <w:t>Over 500</w:t>
            </w:r>
          </w:p>
        </w:tc>
        <w:tc>
          <w:tcPr>
            <w:tcW w:w="8285" w:type="dxa"/>
          </w:tcPr>
          <w:p w14:paraId="34082777" w14:textId="77777777" w:rsidR="00441AB6" w:rsidRPr="00477D5C" w:rsidRDefault="00441AB6" w:rsidP="0012116F">
            <w:pPr>
              <w:pStyle w:val="List1"/>
            </w:pPr>
            <w:r w:rsidRPr="00477D5C">
              <w:rPr>
                <w:sz w:val="20"/>
              </w:rPr>
              <w:t>No less than two (2) percent</w:t>
            </w:r>
          </w:p>
        </w:tc>
      </w:tr>
    </w:tbl>
    <w:p w14:paraId="5EFF19DC" w14:textId="4C348CF8" w:rsidR="00477D5C" w:rsidRDefault="00441AB6" w:rsidP="0012116F">
      <w:pPr>
        <w:pStyle w:val="List1"/>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rPr>
          <w:bCs/>
        </w:rPr>
      </w:pPr>
      <w:r w:rsidRPr="005C4D0C">
        <w:rPr>
          <w:bCs/>
        </w:rPr>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    </w:t>
      </w:r>
    </w:p>
    <w:p w14:paraId="5F495A99" w14:textId="65EE63AB" w:rsidR="00477D5C" w:rsidRDefault="00441AB6" w:rsidP="0012116F">
      <w:pPr>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pPr>
      <w:r w:rsidRPr="005C4D0C">
        <w:t xml:space="preserve">Upon completion of the </w:t>
      </w:r>
      <w:hyperlink r:id="rId59"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pPr>
            <w:r w:rsidRPr="00477D5C">
              <w:rPr>
                <w:sz w:val="20"/>
              </w:rPr>
              <w:t xml:space="preserve">1-10 </w:t>
            </w:r>
          </w:p>
        </w:tc>
        <w:tc>
          <w:tcPr>
            <w:tcW w:w="8797" w:type="dxa"/>
          </w:tcPr>
          <w:p w14:paraId="0F79616A" w14:textId="77777777" w:rsidR="00441AB6" w:rsidRPr="00477D5C" w:rsidRDefault="00441AB6" w:rsidP="0012116F">
            <w:pPr>
              <w:pStyle w:val="List1"/>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pPr>
            <w:r w:rsidRPr="00477D5C">
              <w:rPr>
                <w:sz w:val="20"/>
              </w:rPr>
              <w:t>11-25</w:t>
            </w:r>
          </w:p>
          <w:p w14:paraId="2F180EB7"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48F95BB8" w14:textId="77777777" w:rsidR="00441AB6" w:rsidRPr="00477D5C" w:rsidRDefault="00441AB6" w:rsidP="0012116F">
            <w:pPr>
              <w:pStyle w:val="List1"/>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pPr>
            <w:r w:rsidRPr="00477D5C">
              <w:rPr>
                <w:sz w:val="20"/>
              </w:rPr>
              <w:t>26-50</w:t>
            </w:r>
          </w:p>
        </w:tc>
        <w:tc>
          <w:tcPr>
            <w:tcW w:w="8797" w:type="dxa"/>
          </w:tcPr>
          <w:p w14:paraId="685F9794" w14:textId="77777777" w:rsidR="00441AB6" w:rsidRPr="00477D5C" w:rsidRDefault="00441AB6" w:rsidP="0012116F">
            <w:pPr>
              <w:pStyle w:val="List1"/>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pPr>
            <w:r w:rsidRPr="00477D5C">
              <w:rPr>
                <w:sz w:val="20"/>
              </w:rPr>
              <w:t>51-75</w:t>
            </w:r>
          </w:p>
        </w:tc>
        <w:tc>
          <w:tcPr>
            <w:tcW w:w="8797" w:type="dxa"/>
          </w:tcPr>
          <w:p w14:paraId="5D23AB04" w14:textId="77777777" w:rsidR="00441AB6" w:rsidRPr="00477D5C" w:rsidRDefault="00441AB6" w:rsidP="0012116F">
            <w:pPr>
              <w:pStyle w:val="List1"/>
            </w:pPr>
            <w:r w:rsidRPr="00477D5C">
              <w:rPr>
                <w:sz w:val="20"/>
              </w:rPr>
              <w:t>Eighteen (18) or more findings of a given checklist item or twenty (20) to thirty (30) percent (or 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pPr>
            <w:r w:rsidRPr="00477D5C">
              <w:rPr>
                <w:sz w:val="20"/>
              </w:rPr>
              <w:t>76-100</w:t>
            </w:r>
          </w:p>
          <w:p w14:paraId="36D8B4EA"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32A13692" w14:textId="77777777" w:rsidR="00441AB6" w:rsidRPr="00477D5C" w:rsidRDefault="00441AB6" w:rsidP="0012116F">
            <w:pPr>
              <w:pStyle w:val="List1"/>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pPr>
            <w:r w:rsidRPr="00477D5C">
              <w:rPr>
                <w:sz w:val="20"/>
              </w:rPr>
              <w:t>101-200</w:t>
            </w:r>
          </w:p>
          <w:p w14:paraId="18D1492D" w14:textId="32FF7A73" w:rsidR="00441AB6" w:rsidRPr="00477D5C" w:rsidRDefault="00441AB6" w:rsidP="0012116F">
            <w:pPr>
              <w:pStyle w:val="ListParagraph"/>
              <w:ind w:left="0"/>
              <w:contextualSpacing w:val="0"/>
              <w:rPr>
                <w:color w:val="000000" w:themeColor="text1"/>
                <w:sz w:val="20"/>
                <w:szCs w:val="24"/>
              </w:rPr>
            </w:pPr>
          </w:p>
        </w:tc>
        <w:tc>
          <w:tcPr>
            <w:tcW w:w="8797" w:type="dxa"/>
          </w:tcPr>
          <w:p w14:paraId="2FF10C1B" w14:textId="77777777" w:rsidR="00441AB6" w:rsidRPr="00477D5C" w:rsidRDefault="00441AB6" w:rsidP="0012116F">
            <w:pPr>
              <w:pStyle w:val="List1"/>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pPr>
            <w:r w:rsidRPr="00477D5C">
              <w:rPr>
                <w:sz w:val="20"/>
              </w:rPr>
              <w:t>&gt;201</w:t>
            </w:r>
          </w:p>
          <w:p w14:paraId="1DABA2C2" w14:textId="28A9AADC" w:rsidR="00441AB6" w:rsidRPr="00477D5C" w:rsidRDefault="00441AB6" w:rsidP="0012116F">
            <w:pPr>
              <w:pStyle w:val="ListParagraph"/>
              <w:ind w:left="0"/>
              <w:contextualSpacing w:val="0"/>
              <w:rPr>
                <w:color w:val="000000" w:themeColor="text1"/>
                <w:sz w:val="20"/>
                <w:szCs w:val="24"/>
              </w:rPr>
            </w:pPr>
          </w:p>
        </w:tc>
        <w:tc>
          <w:tcPr>
            <w:tcW w:w="8797" w:type="dxa"/>
          </w:tcPr>
          <w:p w14:paraId="5C8FA3C6" w14:textId="77777777" w:rsidR="00441AB6" w:rsidRPr="00477D5C" w:rsidRDefault="00441AB6" w:rsidP="0012116F">
            <w:pPr>
              <w:pStyle w:val="List1"/>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12116F">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0"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12116F">
      <w:pPr>
        <w:pStyle w:val="List1"/>
      </w:pPr>
      <w:r w:rsidRPr="00CF2E6D">
        <w:t xml:space="preserve">(e)(3) </w:t>
      </w:r>
      <w:r w:rsidRPr="00A54A48">
        <w:rPr>
          <w:u w:val="single"/>
        </w:rPr>
        <w:t xml:space="preserve">Phase Three:  Local Tracking Through Resolution: </w:t>
      </w:r>
    </w:p>
    <w:p w14:paraId="51E6DDA9" w14:textId="50091E67" w:rsidR="00477D5C" w:rsidRDefault="00441AB6" w:rsidP="0012116F">
      <w:pPr>
        <w:pStyle w:val="List1"/>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12116F">
      <w:pPr>
        <w:pStyle w:val="List1"/>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63E6D2CA" w14:textId="4D110C8D" w:rsidR="00477D5C" w:rsidRDefault="00441AB6" w:rsidP="0012116F">
      <w:pPr>
        <w:rPr>
          <w:color w:val="000000" w:themeColor="text1"/>
          <w:szCs w:val="24"/>
        </w:rPr>
      </w:pPr>
      <w:r w:rsidRPr="005C4D0C">
        <w:rPr>
          <w:color w:val="000000" w:themeColor="text1"/>
          <w:szCs w:val="24"/>
        </w:rPr>
        <w:t xml:space="preserve">Deficiency severity definitions are found in </w:t>
      </w:r>
      <w:hyperlink r:id="rId61"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12116F">
      <w:pPr>
        <w:pStyle w:val="List1"/>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20" w:name="_AFMC_PGI_5301.602-2"/>
      <w:bookmarkEnd w:id="20"/>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pPr>
      <w:r w:rsidRPr="00CA7FB5">
        <w:rPr>
          <w:rFonts w:eastAsia="Times New Roman"/>
        </w:rPr>
        <w:t xml:space="preserve">(c)(i)(A)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30114F7E" w14:textId="4B3F84E5" w:rsidR="00477D5C" w:rsidRDefault="00CA7FB5" w:rsidP="0012116F">
      <w:pPr>
        <w:pStyle w:val="List1"/>
        <w:rPr>
          <w:rFonts w:eastAsia="Times New Roman"/>
        </w:rPr>
      </w:pPr>
      <w:r w:rsidRPr="00CA7FB5">
        <w:rPr>
          <w:rFonts w:eastAsia="Times New Roman"/>
        </w:rPr>
        <w:t>(c)(i)(</w:t>
      </w:r>
      <w:r>
        <w:rPr>
          <w:rFonts w:eastAsia="Times New Roman"/>
        </w:rPr>
        <w:t>C</w:t>
      </w:r>
      <w:r w:rsidRPr="00CA7FB5">
        <w:rPr>
          <w:rFonts w:eastAsia="Times New Roman"/>
        </w:rPr>
        <w:t xml:space="preserve">)   </w:t>
      </w:r>
      <w:r w:rsidR="0043284C" w:rsidRPr="005C4D0C">
        <w:rPr>
          <w:rFonts w:eastAsia="Times New Roman"/>
        </w:rPr>
        <w:t xml:space="preserve">See </w:t>
      </w:r>
      <w:hyperlink r:id="rId62"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p>
    <w:p w14:paraId="40702C84" w14:textId="77777777" w:rsidR="00A24821" w:rsidRDefault="007C1ECB" w:rsidP="0012116F">
      <w:pPr>
        <w:pStyle w:val="Heading3"/>
        <w:keepNext w:val="0"/>
        <w:keepLines w:val="0"/>
      </w:pPr>
      <w:bookmarkStart w:id="21" w:name="_AFMC_PGI_5301.603"/>
      <w:bookmarkEnd w:id="21"/>
      <w:r w:rsidRPr="005C4D0C">
        <w:rPr>
          <w:bCs/>
        </w:rPr>
        <w:t xml:space="preserve">AFMC PGI </w:t>
      </w:r>
      <w:r w:rsidR="00A54A48">
        <w:rPr>
          <w:bCs/>
        </w:rPr>
        <w:t xml:space="preserve">5301.603   </w:t>
      </w:r>
      <w:r w:rsidR="00F728D1">
        <w:rPr>
          <w:bCs/>
        </w:rPr>
        <w:t>Standardized Contracting Officer Warranting</w:t>
      </w:r>
    </w:p>
    <w:p w14:paraId="0B479F46" w14:textId="2A68A6C9" w:rsidR="00C65883" w:rsidRPr="005C4D0C" w:rsidRDefault="007C1ECB" w:rsidP="0012116F">
      <w:pPr>
        <w:rPr>
          <w:bCs/>
          <w:szCs w:val="24"/>
        </w:rPr>
      </w:pPr>
      <w:r w:rsidRPr="005C4D0C">
        <w:rPr>
          <w:bCs/>
          <w:szCs w:val="24"/>
        </w:rPr>
        <w:t xml:space="preserve">Reference </w:t>
      </w:r>
      <w:r w:rsidR="00DF07F2" w:rsidRPr="005C4D0C">
        <w:rPr>
          <w:bCs/>
          <w:szCs w:val="24"/>
        </w:rPr>
        <w:t xml:space="preserve">AF </w:t>
      </w:r>
      <w:r w:rsidR="0074176D" w:rsidRPr="005C4D0C">
        <w:rPr>
          <w:bCs/>
          <w:szCs w:val="24"/>
        </w:rPr>
        <w:t>MP</w:t>
      </w:r>
      <w:r w:rsidRPr="005C4D0C">
        <w:rPr>
          <w:bCs/>
          <w:szCs w:val="24"/>
        </w:rPr>
        <w:t>5301.603, Section 2.2 Focal Points (FP)</w:t>
      </w:r>
    </w:p>
    <w:p w14:paraId="197EC2B6" w14:textId="77777777" w:rsidR="00A24821" w:rsidRDefault="007C1ECB" w:rsidP="0012116F">
      <w:pPr>
        <w:rPr>
          <w:bCs/>
          <w:szCs w:val="24"/>
        </w:rPr>
      </w:pPr>
      <w:r w:rsidRPr="005C4D0C">
        <w:rPr>
          <w:bCs/>
          <w:szCs w:val="24"/>
        </w:rPr>
        <w:t xml:space="preserve">SCOs </w:t>
      </w:r>
      <w:r w:rsidR="004D0E47" w:rsidRPr="005C4D0C">
        <w:rPr>
          <w:bCs/>
          <w:szCs w:val="24"/>
        </w:rPr>
        <w:t xml:space="preserve">are responsible for </w:t>
      </w:r>
      <w:r w:rsidRPr="005C4D0C">
        <w:rPr>
          <w:bCs/>
          <w:szCs w:val="24"/>
        </w:rPr>
        <w:t>select</w:t>
      </w:r>
      <w:r w:rsidR="004D0E47" w:rsidRPr="005C4D0C">
        <w:rPr>
          <w:bCs/>
          <w:szCs w:val="24"/>
        </w:rPr>
        <w:t>ing</w:t>
      </w:r>
      <w:r w:rsidRPr="005C4D0C">
        <w:rPr>
          <w:bCs/>
          <w:szCs w:val="24"/>
        </w:rPr>
        <w:t xml:space="preserve"> and appoint</w:t>
      </w:r>
      <w:r w:rsidR="004D0E47" w:rsidRPr="005C4D0C">
        <w:rPr>
          <w:bCs/>
          <w:szCs w:val="24"/>
        </w:rPr>
        <w:t>ing</w:t>
      </w:r>
      <w:r w:rsidR="00DF07F2" w:rsidRPr="005C4D0C">
        <w:rPr>
          <w:bCs/>
          <w:szCs w:val="24"/>
        </w:rPr>
        <w:t xml:space="preserve"> FPs in accordance with AF PGI </w:t>
      </w:r>
      <w:r w:rsidRPr="005C4D0C">
        <w:rPr>
          <w:bCs/>
          <w:szCs w:val="24"/>
        </w:rPr>
        <w:t xml:space="preserve">5301.603, Section 2.2.  </w:t>
      </w:r>
    </w:p>
    <w:p w14:paraId="22E4C1D9" w14:textId="77777777" w:rsidR="00A24821" w:rsidRDefault="007C1ECB" w:rsidP="0012116F">
      <w:pPr>
        <w:rPr>
          <w:bCs/>
          <w:szCs w:val="24"/>
        </w:rPr>
      </w:pPr>
      <w:r w:rsidRPr="005C4D0C">
        <w:rPr>
          <w:bCs/>
          <w:szCs w:val="24"/>
        </w:rPr>
        <w:t xml:space="preserve">Reference </w:t>
      </w:r>
      <w:r w:rsidR="00DF07F2" w:rsidRPr="005C4D0C">
        <w:rPr>
          <w:bCs/>
          <w:szCs w:val="24"/>
        </w:rPr>
        <w:t xml:space="preserve">AF </w:t>
      </w:r>
      <w:r w:rsidR="00B4531A">
        <w:rPr>
          <w:bCs/>
          <w:szCs w:val="24"/>
        </w:rPr>
        <w:t>MP</w:t>
      </w:r>
      <w:r w:rsidRPr="005C4D0C">
        <w:rPr>
          <w:bCs/>
          <w:szCs w:val="24"/>
        </w:rPr>
        <w:t>5301.603, Section 2.6 Transferring Warrant Eligibility</w:t>
      </w:r>
      <w:r w:rsidR="00A54A48">
        <w:rPr>
          <w:bCs/>
          <w:szCs w:val="24"/>
        </w:rPr>
        <w:t xml:space="preserve">, </w:t>
      </w:r>
      <w:r w:rsidRPr="005C4D0C">
        <w:rPr>
          <w:bCs/>
          <w:szCs w:val="24"/>
        </w:rPr>
        <w:t>2.6.2. AFMC-Wide Warrants</w:t>
      </w:r>
    </w:p>
    <w:p w14:paraId="3614C6EE" w14:textId="77777777" w:rsidR="00A24821" w:rsidRDefault="007C1ECB" w:rsidP="0012116F">
      <w:pPr>
        <w:rPr>
          <w:bCs/>
          <w:szCs w:val="24"/>
        </w:rPr>
      </w:pPr>
      <w:r w:rsidRPr="005C4D0C">
        <w:rPr>
          <w:bCs/>
          <w:szCs w:val="24"/>
        </w:rPr>
        <w:t>AFMC SCO warrant program focal points or designees use the</w:t>
      </w:r>
      <w:hyperlink r:id="rId63" w:history="1">
        <w:r w:rsidR="008A06A2">
          <w:rPr>
            <w:bCs/>
            <w:szCs w:val="24"/>
          </w:rPr>
          <w:t xml:space="preserve"> AF C</w:t>
        </w:r>
        <w:r w:rsidRPr="005C4D0C">
          <w:rPr>
            <w:bCs/>
            <w:szCs w:val="24"/>
          </w:rPr>
          <w:t>ontracting Officer Warrant</w:t>
        </w:r>
      </w:hyperlink>
      <w:r w:rsidRPr="005C4D0C">
        <w:rPr>
          <w:bCs/>
          <w:szCs w:val="24"/>
        </w:rPr>
        <w:t xml:space="preserve"> Tracking Tool (AFCOWTT) SharePoint site to enter/track data for all COs and upload copies of SF1402s IAW </w:t>
      </w:r>
      <w:r w:rsidR="00DF07F2" w:rsidRPr="00B4531A">
        <w:rPr>
          <w:bCs/>
          <w:szCs w:val="24"/>
        </w:rPr>
        <w:t xml:space="preserve">AF </w:t>
      </w:r>
      <w:r w:rsidR="00B4531A">
        <w:rPr>
          <w:bCs/>
          <w:szCs w:val="24"/>
        </w:rPr>
        <w:t>MP</w:t>
      </w:r>
      <w:r w:rsidRPr="00B4531A">
        <w:rPr>
          <w:bCs/>
          <w:szCs w:val="24"/>
        </w:rPr>
        <w:t>5301.603</w:t>
      </w:r>
      <w:r w:rsidRPr="005C4D0C">
        <w:rPr>
          <w:rStyle w:val="Hyperlink"/>
          <w:bCs/>
          <w:szCs w:val="24"/>
        </w:rPr>
        <w:t>.</w:t>
      </w:r>
      <w:r w:rsidRPr="005C4D0C">
        <w:rPr>
          <w:bCs/>
          <w:szCs w:val="24"/>
        </w:rPr>
        <w:t xml:space="preserve">    </w:t>
      </w:r>
    </w:p>
    <w:p w14:paraId="049660C9" w14:textId="77777777" w:rsidR="00A24821" w:rsidRDefault="007C1ECB" w:rsidP="0012116F">
      <w:pPr>
        <w:rPr>
          <w:bCs/>
          <w:szCs w:val="24"/>
        </w:rPr>
      </w:pPr>
      <w:r w:rsidRPr="005C4D0C">
        <w:rPr>
          <w:bCs/>
          <w:szCs w:val="24"/>
        </w:rPr>
        <w:t xml:space="preserve">An AFMC warrant </w:t>
      </w:r>
      <w:r w:rsidR="00FE2088" w:rsidRPr="005C4D0C">
        <w:rPr>
          <w:bCs/>
          <w:szCs w:val="24"/>
        </w:rPr>
        <w:t xml:space="preserve">is </w:t>
      </w:r>
      <w:r w:rsidRPr="005C4D0C">
        <w:rPr>
          <w:bCs/>
          <w:szCs w:val="24"/>
        </w:rPr>
        <w:t xml:space="preserve">not terminated when a CO transfers to another AFMC Center and requires a warrant in the new position. If a warrant is required in the new position (or </w:t>
      </w:r>
      <w:r w:rsidR="00510AC7" w:rsidRPr="005C4D0C">
        <w:rPr>
          <w:bCs/>
          <w:szCs w:val="24"/>
        </w:rPr>
        <w:t xml:space="preserve">if </w:t>
      </w:r>
      <w:r w:rsidRPr="005C4D0C">
        <w:rPr>
          <w:bCs/>
          <w:szCs w:val="24"/>
        </w:rPr>
        <w:t xml:space="preserve">it is unclear if a warrant is required in the new position) and there is a change to the appointing authority, the losing focal point or designee prepares the </w:t>
      </w:r>
      <w:hyperlink r:id="rId64" w:history="1">
        <w:r w:rsidRPr="005C4D0C">
          <w:rPr>
            <w:bCs/>
            <w:szCs w:val="24"/>
          </w:rPr>
          <w:t>Contracting Officer Appointment/Warrant Eligibility Transfer/Termination Request</w:t>
        </w:r>
      </w:hyperlink>
      <w:r w:rsidRPr="005C4D0C">
        <w:rPr>
          <w:bCs/>
          <w:szCs w:val="24"/>
        </w:rPr>
        <w:t xml:space="preserve"> template; ensures that the template and copies of SF1402s are properly loaded on the SharePoint site; updates the Center designation and the CO location designation in the AFCOWTT site; and notifies the gaining focal point that CO records have been transferred. </w:t>
      </w:r>
    </w:p>
    <w:p w14:paraId="3FF75E4D" w14:textId="180BB56C" w:rsidR="007C1ECB" w:rsidRPr="005C4D0C" w:rsidRDefault="007C1ECB" w:rsidP="0012116F">
      <w:pPr>
        <w:rPr>
          <w:szCs w:val="24"/>
        </w:rPr>
      </w:pPr>
      <w:r w:rsidRPr="005C4D0C">
        <w:rPr>
          <w:bCs/>
          <w:szCs w:val="24"/>
        </w:rPr>
        <w:t>The warrant status of a transferring CO may be changed to inactive status during a transition period if the gaining appointing authority determines that a transition period is needed for the CO to become familiar with new workload responsibilities and organizational procedures. The gaining focal point prepares a letter for the gaining appointing authority to sign to change the warrant to an inactive status during a specified transition period and provides the letter to the incoming CO. The letter explain</w:t>
      </w:r>
      <w:r w:rsidR="00727502" w:rsidRPr="005C4D0C">
        <w:rPr>
          <w:bCs/>
          <w:szCs w:val="24"/>
        </w:rPr>
        <w:t>s</w:t>
      </w:r>
      <w:r w:rsidRPr="005C4D0C">
        <w:rPr>
          <w:bCs/>
          <w:szCs w:val="24"/>
        </w:rPr>
        <w:t xml:space="preserve"> that an inactive status means that the warrant holder does not have the authority to sign/execute contract actions. At the end of the transition period, the gaining focal</w:t>
      </w:r>
      <w:r w:rsidRPr="005C4D0C">
        <w:rPr>
          <w:szCs w:val="24"/>
        </w:rPr>
        <w:t xml:space="preserve"> point prepares a letter for the gaining appointing authority to sign to change the warrant to an active status, or prepares the necessary documentation to terminate the warrant. In either case, written notification </w:t>
      </w:r>
      <w:r w:rsidR="008C2C2F" w:rsidRPr="005C4D0C">
        <w:rPr>
          <w:szCs w:val="24"/>
        </w:rPr>
        <w:t>is</w:t>
      </w:r>
      <w:r w:rsidRPr="005C4D0C">
        <w:rPr>
          <w:szCs w:val="24"/>
        </w:rPr>
        <w:t xml:space="preserve"> provided to the CO and the </w:t>
      </w:r>
      <w:hyperlink r:id="rId65" w:history="1">
        <w:r w:rsidRPr="005C4D0C">
          <w:rPr>
            <w:szCs w:val="24"/>
          </w:rPr>
          <w:t>AFCOWTT</w:t>
        </w:r>
      </w:hyperlink>
      <w:r w:rsidRPr="005C4D0C">
        <w:rPr>
          <w:szCs w:val="24"/>
        </w:rPr>
        <w:t xml:space="preserve"> site </w:t>
      </w:r>
      <w:r w:rsidR="008C2C2F" w:rsidRPr="005C4D0C">
        <w:rPr>
          <w:szCs w:val="24"/>
        </w:rPr>
        <w:t>is</w:t>
      </w:r>
      <w:r w:rsidRPr="005C4D0C">
        <w:rPr>
          <w:szCs w:val="24"/>
        </w:rPr>
        <w:t xml:space="preserve"> updated accordingly by the focal point or designee. If a CO transfers to a staff position within an AFMC Center, the CO warrant is changed to an inactive status and a formal letter from the appointing official is not required. The focal point or designee notif</w:t>
      </w:r>
      <w:r w:rsidR="008C2C2F" w:rsidRPr="005C4D0C">
        <w:rPr>
          <w:szCs w:val="24"/>
        </w:rPr>
        <w:t>ies</w:t>
      </w:r>
      <w:r w:rsidRPr="005C4D0C">
        <w:rPr>
          <w:szCs w:val="24"/>
        </w:rPr>
        <w:t xml:space="preserve"> the individual that the warrant is inactive and the individual does not have the authority to sign/execute contract actions. The focal point update</w:t>
      </w:r>
      <w:r w:rsidR="00CA7DAA" w:rsidRPr="005C4D0C">
        <w:rPr>
          <w:szCs w:val="24"/>
        </w:rPr>
        <w:t>s</w:t>
      </w:r>
      <w:r w:rsidRPr="005C4D0C">
        <w:rPr>
          <w:szCs w:val="24"/>
        </w:rPr>
        <w:t xml:space="preserve"> the </w:t>
      </w:r>
      <w:hyperlink r:id="rId66" w:history="1">
        <w:r w:rsidRPr="005C4D0C">
          <w:rPr>
            <w:szCs w:val="24"/>
          </w:rPr>
          <w:t>AFCOWTT</w:t>
        </w:r>
      </w:hyperlink>
      <w:r w:rsidRPr="005C4D0C">
        <w:rPr>
          <w:szCs w:val="24"/>
        </w:rPr>
        <w:t xml:space="preserve"> site accordingly. </w:t>
      </w:r>
    </w:p>
    <w:p w14:paraId="7092F0C5" w14:textId="77777777" w:rsidR="00A24821" w:rsidRDefault="007C1ECB" w:rsidP="0012116F">
      <w:pPr>
        <w:rPr>
          <w:szCs w:val="24"/>
        </w:rPr>
      </w:pPr>
      <w:r w:rsidRPr="005C4D0C">
        <w:rPr>
          <w:szCs w:val="24"/>
        </w:rPr>
        <w:t xml:space="preserve">Reference </w:t>
      </w:r>
      <w:r w:rsidR="00DF07F2" w:rsidRPr="005C4D0C">
        <w:rPr>
          <w:szCs w:val="24"/>
        </w:rPr>
        <w:t xml:space="preserve">AF </w:t>
      </w:r>
      <w:r w:rsidR="007001E9" w:rsidRPr="005C4D0C">
        <w:rPr>
          <w:szCs w:val="24"/>
        </w:rPr>
        <w:t xml:space="preserve">MP </w:t>
      </w:r>
      <w:r w:rsidRPr="005C4D0C">
        <w:rPr>
          <w:szCs w:val="24"/>
        </w:rPr>
        <w:t>5301.603, Section 3.4 Limited Warrants</w:t>
      </w:r>
      <w:r w:rsidR="00B24E7B">
        <w:rPr>
          <w:szCs w:val="24"/>
        </w:rPr>
        <w:t>.</w:t>
      </w:r>
    </w:p>
    <w:p w14:paraId="294D5B82" w14:textId="77777777" w:rsidR="00A24821" w:rsidRDefault="00D6543C" w:rsidP="0012116F">
      <w:r w:rsidRPr="005C4D0C">
        <w:rPr>
          <w:szCs w:val="24"/>
        </w:rPr>
        <w:t xml:space="preserve">See </w:t>
      </w:r>
      <w:hyperlink r:id="rId67" w:history="1">
        <w:r w:rsidRPr="00CA7FB5">
          <w:rPr>
            <w:rStyle w:val="Hyperlink"/>
            <w:szCs w:val="24"/>
          </w:rPr>
          <w:t>Class Deviation -</w:t>
        </w:r>
        <w:r w:rsidR="00B44FDD" w:rsidRPr="00CA7FB5">
          <w:rPr>
            <w:rStyle w:val="Hyperlink"/>
            <w:szCs w:val="24"/>
          </w:rPr>
          <w:t xml:space="preserve"> </w:t>
        </w:r>
        <w:r w:rsidRPr="00CA7FB5">
          <w:rPr>
            <w:rStyle w:val="Hyperlink"/>
            <w:szCs w:val="24"/>
          </w:rPr>
          <w:t>Limited Contracting Officer Warranting Proc</w:t>
        </w:r>
        <w:r w:rsidR="00B4531A" w:rsidRPr="00CA7FB5">
          <w:rPr>
            <w:rStyle w:val="Hyperlink"/>
            <w:szCs w:val="24"/>
          </w:rPr>
          <w:t>ess-AFLCMC/PK 19-01</w:t>
        </w:r>
      </w:hyperlink>
    </w:p>
    <w:p w14:paraId="0D55DAD4" w14:textId="77777777" w:rsidR="00A24821" w:rsidRDefault="007C1ECB" w:rsidP="0012116F">
      <w:pPr>
        <w:rPr>
          <w:szCs w:val="24"/>
        </w:rPr>
      </w:pPr>
      <w:r w:rsidRPr="005C4D0C">
        <w:rPr>
          <w:szCs w:val="24"/>
        </w:rPr>
        <w:t>When exercising contracting officer responsibilities, contract action value is determined by the definition in FAR 1.108(c) and AF</w:t>
      </w:r>
      <w:r w:rsidR="00C40E0C" w:rsidRPr="005C4D0C">
        <w:rPr>
          <w:szCs w:val="24"/>
        </w:rPr>
        <w:t>PGI</w:t>
      </w:r>
      <w:r w:rsidRPr="005C4D0C">
        <w:rPr>
          <w:szCs w:val="24"/>
        </w:rPr>
        <w:t xml:space="preserve"> 5301.108(c). </w:t>
      </w:r>
    </w:p>
    <w:p w14:paraId="206A2618" w14:textId="77777777" w:rsidR="00A24821" w:rsidRDefault="007C1ECB" w:rsidP="0012116F">
      <w:pPr>
        <w:rPr>
          <w:szCs w:val="24"/>
        </w:rPr>
      </w:pPr>
      <w:r w:rsidRPr="005C4D0C">
        <w:rPr>
          <w:szCs w:val="24"/>
        </w:rPr>
        <w:t xml:space="preserve">Reference </w:t>
      </w:r>
      <w:r w:rsidR="00DF07F2" w:rsidRPr="005C4D0C">
        <w:rPr>
          <w:szCs w:val="24"/>
        </w:rPr>
        <w:t xml:space="preserve">AF </w:t>
      </w:r>
      <w:r w:rsidR="007001E9" w:rsidRPr="005C4D0C">
        <w:rPr>
          <w:szCs w:val="24"/>
        </w:rPr>
        <w:t xml:space="preserve">MP </w:t>
      </w:r>
      <w:r w:rsidRPr="005C4D0C">
        <w:rPr>
          <w:szCs w:val="24"/>
        </w:rPr>
        <w:t>5301.603, Section 3.5 Warrant Board</w:t>
      </w:r>
      <w:r w:rsidR="00B24E7B">
        <w:rPr>
          <w:szCs w:val="24"/>
        </w:rPr>
        <w:t xml:space="preserve">, </w:t>
      </w:r>
      <w:r w:rsidRPr="005C4D0C">
        <w:rPr>
          <w:szCs w:val="24"/>
        </w:rPr>
        <w:t>3.5.6 Warrant Board Question Repository</w:t>
      </w:r>
    </w:p>
    <w:p w14:paraId="7C8D8F59" w14:textId="77777777" w:rsidR="00A24821" w:rsidRDefault="007C1ECB" w:rsidP="0012116F">
      <w:pPr>
        <w:rPr>
          <w:rStyle w:val="Hyperlink"/>
          <w:szCs w:val="24"/>
        </w:rPr>
      </w:pPr>
      <w:r w:rsidRPr="00B4531A">
        <w:rPr>
          <w:szCs w:val="24"/>
        </w:rPr>
        <w:t xml:space="preserve">AFMC PK appointing authorities obtain all warrant board questions from the AFMC Warrant Board Question Repository when convening warrant boards for individuals seeking a warrant &gt; $5M. </w:t>
      </w:r>
      <w:r w:rsidR="00B4531A" w:rsidRPr="00B4531A">
        <w:rPr>
          <w:szCs w:val="24"/>
        </w:rPr>
        <w:t xml:space="preserve"> </w:t>
      </w:r>
      <w:r w:rsidRPr="00B4531A">
        <w:rPr>
          <w:szCs w:val="24"/>
        </w:rPr>
        <w:t>The</w:t>
      </w:r>
      <w:r w:rsidRPr="005C4D0C">
        <w:rPr>
          <w:szCs w:val="24"/>
        </w:rPr>
        <w:t xml:space="preserve"> repository is located at: </w:t>
      </w:r>
      <w:hyperlink r:id="rId68" w:anchor="/" w:history="1">
        <w:r w:rsidRPr="005C4D0C">
          <w:rPr>
            <w:rStyle w:val="Hyperlink"/>
            <w:szCs w:val="24"/>
          </w:rPr>
          <w:t>https://cs2.eis.af.mil/sites/10148/afcc/cowbqr/_layouts/15/start.aspx#/</w:t>
        </w:r>
      </w:hyperlink>
    </w:p>
    <w:p w14:paraId="4720A919" w14:textId="77777777" w:rsidR="00A24821" w:rsidRDefault="007C1ECB" w:rsidP="0012116F">
      <w:pPr>
        <w:rPr>
          <w:szCs w:val="24"/>
        </w:rPr>
      </w:pPr>
      <w:r w:rsidRPr="00B4531A">
        <w:rPr>
          <w:szCs w:val="24"/>
        </w:rPr>
        <w:t xml:space="preserve">Only warrant appointing authorities, Enterprise Process Board (EPB) voting members, and designated focal points can access the site. For information on how to gain site access, send a request to the HQ AFMC/PK Workflow at </w:t>
      </w:r>
      <w:hyperlink r:id="rId69" w:history="1">
        <w:r w:rsidRPr="00B4531A">
          <w:rPr>
            <w:szCs w:val="24"/>
          </w:rPr>
          <w:t>AFMC.PK.Workflow-02@us.af.mil</w:t>
        </w:r>
      </w:hyperlink>
      <w:r w:rsidRPr="00B4531A">
        <w:rPr>
          <w:szCs w:val="24"/>
        </w:rPr>
        <w:t>.</w:t>
      </w:r>
    </w:p>
    <w:p w14:paraId="5470723C" w14:textId="4B03FD06" w:rsidR="007C1ECB" w:rsidRPr="005C4D0C" w:rsidRDefault="007C1ECB" w:rsidP="0012116F">
      <w:pPr>
        <w:rPr>
          <w:szCs w:val="24"/>
        </w:rPr>
      </w:pPr>
      <w:r w:rsidRPr="005C4D0C">
        <w:rPr>
          <w:szCs w:val="24"/>
        </w:rPr>
        <w:t xml:space="preserve">Reference </w:t>
      </w:r>
      <w:r w:rsidR="00DF07F2" w:rsidRPr="005C4D0C">
        <w:rPr>
          <w:szCs w:val="24"/>
        </w:rPr>
        <w:t xml:space="preserve">AF </w:t>
      </w:r>
      <w:r w:rsidR="00727502" w:rsidRPr="005C4D0C">
        <w:rPr>
          <w:szCs w:val="24"/>
        </w:rPr>
        <w:t xml:space="preserve">MP </w:t>
      </w:r>
      <w:r w:rsidRPr="005C4D0C">
        <w:rPr>
          <w:szCs w:val="24"/>
        </w:rPr>
        <w:t>5301.603, Section 4 Appointing Contracting Officers</w:t>
      </w:r>
    </w:p>
    <w:p w14:paraId="78DB46A7" w14:textId="77777777" w:rsidR="007C1ECB" w:rsidRPr="005C4D0C" w:rsidRDefault="007C1ECB" w:rsidP="0012116F">
      <w:pPr>
        <w:rPr>
          <w:szCs w:val="24"/>
        </w:rPr>
      </w:pPr>
      <w:r w:rsidRPr="005C4D0C">
        <w:rPr>
          <w:szCs w:val="24"/>
        </w:rPr>
        <w:t>4.1. Certificates of Appointment-AFMC-Wide Warrant.</w:t>
      </w:r>
    </w:p>
    <w:p w14:paraId="0F32733A" w14:textId="054D9FD7" w:rsidR="007C1ECB" w:rsidRPr="005C4D0C" w:rsidRDefault="007C1ECB" w:rsidP="0012116F">
      <w:pPr>
        <w:rPr>
          <w:szCs w:val="24"/>
        </w:rPr>
      </w:pPr>
      <w:r w:rsidRPr="005C4D0C">
        <w:rPr>
          <w:rFonts w:eastAsia="Arial Unicode MS"/>
          <w:szCs w:val="24"/>
        </w:rPr>
        <w:t>The organization line of the SF1402 read</w:t>
      </w:r>
      <w:r w:rsidR="0010604F" w:rsidRPr="005C4D0C">
        <w:rPr>
          <w:rFonts w:eastAsia="Arial Unicode MS"/>
          <w:szCs w:val="24"/>
        </w:rPr>
        <w:t>s</w:t>
      </w:r>
      <w:r w:rsidRPr="005C4D0C">
        <w:rPr>
          <w:rFonts w:eastAsia="Arial Unicode MS"/>
          <w:szCs w:val="24"/>
        </w:rPr>
        <w:t xml:space="preserve">: “Air Force Materiel Command”.  The appointment number nomenclature </w:t>
      </w:r>
      <w:r w:rsidR="0010604F" w:rsidRPr="005C4D0C">
        <w:rPr>
          <w:rFonts w:eastAsia="Arial Unicode MS"/>
          <w:szCs w:val="24"/>
        </w:rPr>
        <w:t>is as follows</w:t>
      </w:r>
      <w:r w:rsidRPr="005C4D0C">
        <w:rPr>
          <w:rFonts w:eastAsia="Arial Unicode MS"/>
          <w:szCs w:val="24"/>
        </w:rPr>
        <w:t>: AFMC-FY-XXXX.  The middle two characters for</w:t>
      </w:r>
      <w:r w:rsidRPr="005C4D0C">
        <w:rPr>
          <w:szCs w:val="24"/>
        </w:rPr>
        <w:t xml:space="preserve"> “FY” denote the fiscal year when the warrant is issued.  The Center focal point or designee obtain</w:t>
      </w:r>
      <w:r w:rsidR="0010604F" w:rsidRPr="005C4D0C">
        <w:rPr>
          <w:szCs w:val="24"/>
        </w:rPr>
        <w:t>s</w:t>
      </w:r>
      <w:r w:rsidRPr="005C4D0C">
        <w:rPr>
          <w:szCs w:val="24"/>
        </w:rPr>
        <w:t xml:space="preserve"> the last two to four digits of the appointment number from the ID field of the </w:t>
      </w:r>
      <w:hyperlink r:id="rId70" w:history="1">
        <w:r w:rsidRPr="005C4D0C">
          <w:rPr>
            <w:szCs w:val="24"/>
          </w:rPr>
          <w:t>AFMC Contracting Officer Warrant</w:t>
        </w:r>
      </w:hyperlink>
      <w:r w:rsidRPr="005C4D0C">
        <w:rPr>
          <w:szCs w:val="24"/>
        </w:rPr>
        <w:t xml:space="preserve"> site.  For example, in FY13 an ID field number of 22 would yield an appointment number of AFMC-13-0022.  </w:t>
      </w:r>
    </w:p>
    <w:p w14:paraId="7DB957CF" w14:textId="77777777" w:rsidR="00A24821" w:rsidRDefault="007C1ECB" w:rsidP="0012116F">
      <w:pPr>
        <w:pStyle w:val="PlainText"/>
        <w:rPr>
          <w:rFonts w:ascii="Times New Roman" w:eastAsia="Times New Roman" w:hAnsi="Times New Roman"/>
          <w:sz w:val="24"/>
          <w:szCs w:val="24"/>
        </w:rPr>
      </w:pPr>
      <w:r w:rsidRPr="005C4D0C">
        <w:rPr>
          <w:rFonts w:ascii="Times New Roman" w:eastAsia="Times New Roman" w:hAnsi="Times New Roman"/>
          <w:sz w:val="24"/>
          <w:szCs w:val="24"/>
        </w:rPr>
        <w:t xml:space="preserve">The following language </w:t>
      </w:r>
      <w:r w:rsidR="003D5EB5" w:rsidRPr="005C4D0C">
        <w:rPr>
          <w:rFonts w:ascii="Times New Roman" w:eastAsia="Times New Roman" w:hAnsi="Times New Roman"/>
          <w:sz w:val="24"/>
          <w:szCs w:val="24"/>
        </w:rPr>
        <w:t>is typically</w:t>
      </w:r>
      <w:r w:rsidRPr="005C4D0C">
        <w:rPr>
          <w:rFonts w:ascii="Times New Roman" w:eastAsia="Times New Roman" w:hAnsi="Times New Roman"/>
          <w:sz w:val="24"/>
          <w:szCs w:val="24"/>
        </w:rPr>
        <w:t xml:space="preserve"> added to appoint an individual as a combined Contracting Officer, Grants Officer, and Agreements Officer: "Unless sooner terminated, this Contracting Officer appointment is effective as long as the appointee is assigned to: Air Force Materiel Command and the Grants Officer/Agreements Officer appointment is only effective as long as appointee is assigned to: (insert Air Force Research Laboratory or applicable program).”</w:t>
      </w:r>
    </w:p>
    <w:p w14:paraId="7AFC4162" w14:textId="4A6A9F81" w:rsidR="007C1ECB" w:rsidRPr="005C4D0C" w:rsidRDefault="007C1ECB" w:rsidP="0012116F">
      <w:pPr>
        <w:pStyle w:val="List1"/>
      </w:pPr>
      <w:r w:rsidRPr="005C4D0C">
        <w:rPr>
          <w:bCs/>
        </w:rPr>
        <w:t>5301.603-2-90 Selection</w:t>
      </w:r>
    </w:p>
    <w:p w14:paraId="6412AB4E" w14:textId="77777777" w:rsidR="00A24821" w:rsidRDefault="007C1ECB" w:rsidP="0012116F">
      <w:pPr>
        <w:pStyle w:val="List1"/>
        <w:rPr>
          <w:bCs/>
        </w:rPr>
      </w:pPr>
      <w:r w:rsidRPr="005C4D0C">
        <w:rPr>
          <w:bCs/>
        </w:rPr>
        <w:t>(e)(4) SCOs select and appoint CCOs and terminate their appointments in accordance with this section.</w:t>
      </w:r>
      <w:r w:rsidRPr="005C4D0C">
        <w:rPr>
          <w:lang w:val="en"/>
        </w:rPr>
        <w:t xml:space="preserve"> </w:t>
      </w:r>
      <w:r w:rsidRPr="005C4D0C">
        <w:rPr>
          <w:bCs/>
        </w:rPr>
        <w:t xml:space="preserve"> </w:t>
      </w:r>
      <w:bookmarkStart w:id="22" w:name="_AFMC_PGI_5301.90"/>
      <w:bookmarkEnd w:id="22"/>
    </w:p>
    <w:p w14:paraId="6EFEEAC6" w14:textId="3B42AC19" w:rsidR="00477D5C" w:rsidRPr="006F7B18" w:rsidRDefault="00651F2E" w:rsidP="0012116F">
      <w:pPr>
        <w:pStyle w:val="Heading3"/>
        <w:keepNext w:val="0"/>
        <w:keepLines w:val="0"/>
        <w:rPr>
          <w:b w:val="0"/>
        </w:rPr>
      </w:pPr>
      <w:r w:rsidRPr="005C4D0C">
        <w:t>AFMC PGI 5301.90</w:t>
      </w:r>
      <w:r w:rsidR="00613CA9" w:rsidRPr="005C4D0C">
        <w:t xml:space="preserve"> </w:t>
      </w:r>
      <w:r w:rsidR="00A54A48">
        <w:t xml:space="preserve">  </w:t>
      </w:r>
      <w:r w:rsidRPr="005C4D0C">
        <w:t>Clearance</w:t>
      </w:r>
    </w:p>
    <w:p w14:paraId="395B6DB2" w14:textId="7423026B" w:rsidR="00477D5C" w:rsidRDefault="000B5DED" w:rsidP="0012116F">
      <w:pPr>
        <w:pStyle w:val="Heading3"/>
        <w:keepNext w:val="0"/>
        <w:keepLines w:val="0"/>
      </w:pPr>
      <w:r w:rsidRPr="006F7B18">
        <w:rPr>
          <w:b w:val="0"/>
        </w:rPr>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b w:val="0"/>
          <w:strike/>
        </w:rPr>
        <w:t xml:space="preserve"> </w:t>
      </w:r>
    </w:p>
    <w:p w14:paraId="4A7256E7" w14:textId="77777777" w:rsidR="00A24821" w:rsidRDefault="007C1ECB" w:rsidP="0012116F">
      <w:pPr>
        <w:pStyle w:val="List2"/>
        <w:keepNext w:val="0"/>
        <w:keepLines w:val="0"/>
      </w:pPr>
      <w:r w:rsidRPr="00FD6995">
        <w:rPr>
          <w:szCs w:val="24"/>
        </w:rPr>
        <w:t xml:space="preserve">(2) The </w:t>
      </w:r>
      <w:hyperlink r:id="rId71" w:history="1">
        <w:r w:rsidRPr="00FD6995">
          <w:rPr>
            <w:rStyle w:val="Hyperlink"/>
            <w:szCs w:val="24"/>
          </w:rPr>
          <w:t>Reviewers Checklist</w:t>
        </w:r>
      </w:hyperlink>
      <w:r w:rsidRPr="00FD6995">
        <w:rPr>
          <w:szCs w:val="24"/>
        </w:rPr>
        <w:t xml:space="preserve"> </w:t>
      </w:r>
      <w:r w:rsidR="00A8477E" w:rsidRPr="00FD6995">
        <w:rPr>
          <w:szCs w:val="24"/>
        </w:rPr>
        <w:t>may</w:t>
      </w:r>
      <w:r w:rsidRPr="00FD6995">
        <w:rPr>
          <w:szCs w:val="24"/>
        </w:rPr>
        <w:t xml:space="preserve"> be used to complete clearance reviews.</w:t>
      </w:r>
      <w:r w:rsidRPr="005C4D0C">
        <w:rPr>
          <w:szCs w:val="24"/>
        </w:rPr>
        <w:t xml:space="preserve">   </w:t>
      </w:r>
    </w:p>
    <w:p w14:paraId="1D960A2F" w14:textId="1F7CB0E4" w:rsidR="00477D5C" w:rsidRDefault="00833BE3" w:rsidP="0012116F">
      <w:pPr>
        <w:pStyle w:val="Heading3"/>
        <w:keepNext w:val="0"/>
        <w:keepLines w:val="0"/>
      </w:pPr>
      <w:r w:rsidRPr="005C4D0C">
        <w:rPr>
          <w:bCs/>
        </w:rPr>
        <w:t>AFMC PGI 5301.9001   Clearance Delegations</w:t>
      </w:r>
    </w:p>
    <w:p w14:paraId="64E0E1C9" w14:textId="67D291A8" w:rsidR="00477D5C" w:rsidRDefault="00B44FDD" w:rsidP="0012116F">
      <w:pPr>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F66A18" w:rsidRDefault="00881933" w:rsidP="00881933">
      <w:pPr>
        <w:spacing w:after="0"/>
        <w:ind w:left="432"/>
        <w:textAlignment w:val="baseline"/>
        <w:rPr>
          <w:rFonts w:ascii="open_sansregular" w:eastAsia="Times New Roman" w:hAnsi="open_sansregular"/>
          <w:color w:val="000000"/>
          <w:sz w:val="21"/>
          <w:szCs w:val="21"/>
        </w:rPr>
      </w:pPr>
      <w:r w:rsidRPr="00F66A18">
        <w:rPr>
          <w:rFonts w:ascii="open_sansregular" w:eastAsia="Times New Roman" w:hAnsi="open_sansregular"/>
          <w:color w:val="000000"/>
          <w:sz w:val="21"/>
          <w:szCs w:val="21"/>
        </w:rPr>
        <w:t xml:space="preserve">(a) </w:t>
      </w:r>
      <w:r>
        <w:rPr>
          <w:rFonts w:ascii="open_sansregular" w:eastAsia="Times New Roman" w:hAnsi="open_sansregular"/>
          <w:color w:val="000000"/>
          <w:sz w:val="21"/>
          <w:szCs w:val="21"/>
        </w:rPr>
        <w:t xml:space="preserve">For AFLCMC/PK Clearance Review and Approval Authorities, see the </w:t>
      </w:r>
      <w:hyperlink r:id="rId72" w:history="1">
        <w:r w:rsidRPr="004C7237">
          <w:rPr>
            <w:rStyle w:val="Hyperlink"/>
            <w:rFonts w:ascii="open_sansregular" w:eastAsia="Times New Roman" w:hAnsi="open_sansregular"/>
            <w:sz w:val="21"/>
            <w:szCs w:val="21"/>
          </w:rPr>
          <w:t>Summary Matrix</w:t>
        </w:r>
      </w:hyperlink>
      <w:r>
        <w:rPr>
          <w:rFonts w:ascii="open_sansregular" w:eastAsia="Times New Roman" w:hAnsi="open_sansregular"/>
          <w:color w:val="000000"/>
          <w:sz w:val="21"/>
          <w:szCs w:val="21"/>
        </w:rPr>
        <w:t>.</w:t>
      </w:r>
    </w:p>
    <w:p w14:paraId="05F7E712" w14:textId="77777777" w:rsidR="00A24821" w:rsidRDefault="004B6137" w:rsidP="0012116F">
      <w:pPr>
        <w:spacing w:after="0"/>
        <w:rPr>
          <w:rFonts w:eastAsia="Calibri"/>
          <w:szCs w:val="24"/>
        </w:rPr>
      </w:pPr>
      <w:r>
        <w:rPr>
          <w:rFonts w:eastAsia="Calibri"/>
          <w:szCs w:val="24"/>
        </w:rPr>
        <w:t xml:space="preserve">For Air Force Nuclear Weapons Center (AFNWC): </w:t>
      </w:r>
      <w:r w:rsidRPr="0028243E">
        <w:rPr>
          <w:rFonts w:eastAsia="Calibri"/>
          <w:szCs w:val="24"/>
        </w:rPr>
        <w:t>The AFNWC SCO establishes the following clearance approval authority thresholds for all AFNWC/PZ locations (Eglin, Kirtland, Hanscom, Hill, and Tinker AFB):</w:t>
      </w:r>
    </w:p>
    <w:p w14:paraId="430E377F" w14:textId="1268555D" w:rsidR="004B6137" w:rsidRPr="0028243E" w:rsidRDefault="004B6137" w:rsidP="0012116F">
      <w:pPr>
        <w:pStyle w:val="ListParagraph"/>
        <w:numPr>
          <w:ilvl w:val="0"/>
          <w:numId w:val="24"/>
        </w:numPr>
        <w:spacing w:after="0"/>
        <w:contextualSpacing w:val="0"/>
        <w:rPr>
          <w:rFonts w:eastAsia="Times New Roman"/>
          <w:szCs w:val="24"/>
        </w:rPr>
      </w:pPr>
      <w:r>
        <w:rPr>
          <w:rFonts w:eastAsia="Times New Roman"/>
          <w:szCs w:val="24"/>
        </w:rPr>
        <w:t>Clearance Approval for PEO (Systems)</w:t>
      </w:r>
    </w:p>
    <w:p w14:paraId="1373E645" w14:textId="77777777" w:rsidR="004B6137" w:rsidRPr="0028243E" w:rsidRDefault="004B6137" w:rsidP="0012116F">
      <w:pPr>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eastAsia="Times New Roman"/>
                <w:szCs w:val="24"/>
              </w:rPr>
            </w:pPr>
            <w:r w:rsidRPr="0028243E">
              <w:rPr>
                <w:rFonts w:eastAsia="Times New Roman"/>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12116F">
            <w:pPr>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12116F">
            <w:pPr>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12116F">
            <w:pPr>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12116F">
            <w:pPr>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12116F">
      <w:pPr>
        <w:spacing w:after="0"/>
        <w:rPr>
          <w:rFonts w:eastAsia="Calibri"/>
          <w:szCs w:val="24"/>
        </w:rPr>
      </w:pPr>
    </w:p>
    <w:p w14:paraId="2307DA5E" w14:textId="77777777" w:rsidR="00A24821" w:rsidRDefault="004B6137" w:rsidP="0012116F">
      <w:pPr>
        <w:pStyle w:val="ListParagraph"/>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12116F">
      <w:pPr>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12116F">
      <w:pPr>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12116F">
            <w:pPr>
              <w:spacing w:before="60" w:after="60"/>
              <w:rPr>
                <w:szCs w:val="24"/>
              </w:rPr>
            </w:pPr>
            <w:r w:rsidRPr="0028243E">
              <w:rPr>
                <w:szCs w:val="24"/>
              </w:rPr>
              <w:t>Local PZC</w:t>
            </w:r>
          </w:p>
        </w:tc>
      </w:tr>
    </w:tbl>
    <w:p w14:paraId="31740816" w14:textId="77777777" w:rsidR="00A24821" w:rsidRDefault="00A24821" w:rsidP="0012116F">
      <w:pPr>
        <w:spacing w:after="0"/>
      </w:pPr>
    </w:p>
    <w:p w14:paraId="27469BF0" w14:textId="7B0162F9" w:rsidR="00477D5C" w:rsidRDefault="00B44FDD" w:rsidP="0012116F">
      <w:pPr>
        <w:overflowPunct w:val="0"/>
        <w:autoSpaceDE w:val="0"/>
        <w:autoSpaceDN w:val="0"/>
        <w:adjustRightInd w:val="0"/>
      </w:pPr>
      <w:r w:rsidRPr="0070354E">
        <w:rPr>
          <w:rFonts w:eastAsia="Times New Roman"/>
          <w:bCs/>
          <w:color w:val="000000"/>
          <w:szCs w:val="24"/>
        </w:rPr>
        <w:t xml:space="preserve">For </w:t>
      </w:r>
      <w:r w:rsidR="00833BE3" w:rsidRPr="0070354E">
        <w:rPr>
          <w:rFonts w:eastAsia="Times New Roman"/>
          <w:bCs/>
          <w:color w:val="000000"/>
          <w:szCs w:val="24"/>
        </w:rPr>
        <w:t xml:space="preserve">Air Force Research </w:t>
      </w:r>
      <w:r w:rsidRPr="0070354E">
        <w:rPr>
          <w:rFonts w:eastAsia="Times New Roman"/>
          <w:bCs/>
          <w:color w:val="000000"/>
          <w:szCs w:val="24"/>
        </w:rPr>
        <w:t xml:space="preserve">Laboratory (AFRL):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12116F">
      <w:pPr>
        <w:pStyle w:val="List1"/>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12116F">
      <w:pPr>
        <w:pStyle w:val="List1"/>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color w:val="000000"/>
                <w:sz w:val="20"/>
                <w:szCs w:val="24"/>
              </w:rPr>
            </w:pPr>
            <w:r w:rsidRPr="00477D5C">
              <w:rPr>
                <w:color w:val="000000"/>
                <w:sz w:val="20"/>
                <w:szCs w:val="24"/>
              </w:rPr>
              <w:t>AFRL</w:t>
            </w:r>
          </w:p>
          <w:p w14:paraId="457CAEB0" w14:textId="77777777" w:rsidR="00C25C68" w:rsidRPr="00477D5C" w:rsidRDefault="00C25C68" w:rsidP="0012116F">
            <w:pPr>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12116F">
            <w:pPr>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color w:val="000000"/>
                <w:sz w:val="20"/>
                <w:szCs w:val="24"/>
              </w:rPr>
            </w:pPr>
            <w:r w:rsidRPr="00477D5C">
              <w:rPr>
                <w:color w:val="000000"/>
                <w:sz w:val="20"/>
                <w:szCs w:val="24"/>
              </w:rPr>
              <w:t>AFRL/PK</w:t>
            </w:r>
          </w:p>
          <w:p w14:paraId="5EBD95EF" w14:textId="77777777" w:rsidR="00C25C68" w:rsidRPr="00477D5C" w:rsidRDefault="00C25C68" w:rsidP="0012116F">
            <w:pPr>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12116F">
            <w:pPr>
              <w:spacing w:before="60" w:after="60"/>
              <w:rPr>
                <w:color w:val="000000"/>
                <w:sz w:val="20"/>
                <w:szCs w:val="24"/>
              </w:rPr>
            </w:pPr>
            <w:r w:rsidRPr="00477D5C">
              <w:rPr>
                <w:color w:val="000000"/>
                <w:sz w:val="20"/>
                <w:szCs w:val="24"/>
              </w:rPr>
              <w:t>PCO</w:t>
            </w:r>
          </w:p>
        </w:tc>
      </w:tr>
    </w:tbl>
    <w:p w14:paraId="6E924F07" w14:textId="77777777" w:rsidR="00C25C68" w:rsidRDefault="00C25C68" w:rsidP="0012116F">
      <w:pPr>
        <w:pStyle w:val="List1"/>
      </w:pPr>
    </w:p>
    <w:p w14:paraId="0792CBFC" w14:textId="238E1E82" w:rsidR="00C25C68" w:rsidRPr="00C25C68" w:rsidRDefault="00C25C68" w:rsidP="0012116F">
      <w:pPr>
        <w:pStyle w:val="List1"/>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12116F">
            <w:pPr>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sz w:val="20"/>
                <w:szCs w:val="20"/>
              </w:rPr>
            </w:pPr>
            <w:r w:rsidRPr="00477D5C">
              <w:rPr>
                <w:sz w:val="20"/>
                <w:szCs w:val="20"/>
              </w:rPr>
              <w:t>AFRL/PK</w:t>
            </w:r>
          </w:p>
          <w:p w14:paraId="689147E2" w14:textId="77777777" w:rsidR="00C25C68" w:rsidRPr="00477D5C" w:rsidRDefault="00C25C68" w:rsidP="0012116F">
            <w:pPr>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12116F">
            <w:pPr>
              <w:spacing w:before="60" w:after="60"/>
              <w:rPr>
                <w:sz w:val="20"/>
                <w:szCs w:val="20"/>
              </w:rPr>
            </w:pPr>
            <w:r w:rsidRPr="00477D5C">
              <w:rPr>
                <w:sz w:val="20"/>
                <w:szCs w:val="20"/>
              </w:rPr>
              <w:t>PCO</w:t>
            </w:r>
          </w:p>
        </w:tc>
      </w:tr>
    </w:tbl>
    <w:p w14:paraId="2C2F0EE2" w14:textId="77777777" w:rsidR="00C25C68" w:rsidRPr="00C25C68" w:rsidRDefault="00C25C68" w:rsidP="0012116F">
      <w:pPr>
        <w:pStyle w:val="List1"/>
      </w:pPr>
    </w:p>
    <w:p w14:paraId="0052EE56" w14:textId="77777777" w:rsidR="00477D5C" w:rsidRDefault="00C25C68" w:rsidP="0012116F">
      <w:pPr>
        <w:pStyle w:val="List1"/>
        <w:rPr>
          <w:bCs/>
        </w:rPr>
      </w:pPr>
      <w:bookmarkStart w:id="23" w:name="_Toc337192123"/>
      <w:r w:rsidRPr="00C25C68">
        <w:rPr>
          <w:bCs/>
        </w:rPr>
        <w:t xml:space="preserve">b. </w:t>
      </w:r>
      <w:r w:rsidRPr="00C25C68">
        <w:rPr>
          <w:b/>
          <w:bCs/>
        </w:rPr>
        <w:t xml:space="preserve">Clearance Approval </w:t>
      </w:r>
      <w:bookmarkEnd w:id="23"/>
    </w:p>
    <w:p w14:paraId="6678F6B7" w14:textId="6147433B" w:rsidR="00477D5C" w:rsidRDefault="00C25C68" w:rsidP="0012116F">
      <w:pPr>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b/>
                <w:sz w:val="20"/>
                <w:szCs w:val="20"/>
              </w:rPr>
            </w:pPr>
            <w:bookmarkStart w:id="24" w:name="test4"/>
            <w:bookmarkEnd w:id="24"/>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color w:val="000000"/>
                <w:sz w:val="20"/>
                <w:szCs w:val="20"/>
              </w:rPr>
            </w:pPr>
            <w:bookmarkStart w:id="25" w:name="test6"/>
            <w:bookmarkEnd w:id="25"/>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12116F">
      <w:pPr>
        <w:pStyle w:val="List1"/>
      </w:pPr>
    </w:p>
    <w:p w14:paraId="751C9455" w14:textId="7FAD23E4" w:rsidR="00C25C68" w:rsidRPr="00C25C68" w:rsidRDefault="00C25C68" w:rsidP="0012116F">
      <w:pPr>
        <w:pStyle w:val="List1"/>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12116F"/>
    <w:p w14:paraId="7A634B88" w14:textId="6ABA19CC" w:rsidR="00956EB4" w:rsidRPr="00956EB4" w:rsidRDefault="00956EB4" w:rsidP="0012116F">
      <w:pPr>
        <w:pStyle w:val="NormalWeb"/>
        <w:spacing w:before="0" w:beforeAutospacing="0" w:after="0" w:afterAutospacing="0"/>
        <w:rPr>
          <w:rFonts w:ascii="Times New Roman" w:hAnsi="Times New Roman" w:cs="Times New Roman"/>
          <w:lang w:val="en"/>
        </w:rPr>
      </w:pPr>
      <w:r w:rsidRPr="0070354E">
        <w:rPr>
          <w:rStyle w:val="underline"/>
          <w:rFonts w:ascii="Times New Roman" w:hAnsi="Times New Roman" w:cs="Times New Roman"/>
          <w:lang w:val="en"/>
        </w:rPr>
        <w:t>For Air Force Sustainment Center (AFSC)</w:t>
      </w:r>
      <w:r w:rsidRPr="0070354E">
        <w:rPr>
          <w:rFonts w:ascii="Times New Roman" w:hAnsi="Times New Roman" w:cs="Times New Roman"/>
          <w:lang w:val="en"/>
        </w:rPr>
        <w:t>:   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46D13471" w14:textId="7F722608" w:rsidR="00956EB4" w:rsidRPr="00956EB4" w:rsidRDefault="00956EB4" w:rsidP="0012116F">
      <w:pPr>
        <w:pStyle w:val="NormalWeb"/>
        <w:spacing w:before="0" w:beforeAutospacing="0" w:after="0" w:afterAutospacing="0"/>
        <w:rPr>
          <w:rFonts w:asciiTheme="minorHAnsi" w:hAnsiTheme="minorHAnsi" w:cstheme="minorHAnsi"/>
          <w:lang w:val="en"/>
        </w:rPr>
      </w:pPr>
    </w:p>
    <w:tbl>
      <w:tblPr>
        <w:tblStyle w:val="TableGrid"/>
        <w:tblW w:w="9810" w:type="dxa"/>
        <w:tblInd w:w="265" w:type="dxa"/>
        <w:tblLook w:val="04A0" w:firstRow="1" w:lastRow="0" w:firstColumn="1" w:lastColumn="0" w:noHBand="0" w:noVBand="1"/>
      </w:tblPr>
      <w:tblGrid>
        <w:gridCol w:w="2337"/>
        <w:gridCol w:w="3508"/>
        <w:gridCol w:w="1440"/>
        <w:gridCol w:w="2525"/>
      </w:tblGrid>
      <w:tr w:rsidR="00956EB4" w:rsidRPr="00477D5C" w14:paraId="3B05D09D" w14:textId="77777777" w:rsidTr="004B6137">
        <w:trPr>
          <w:tblHeader/>
        </w:trPr>
        <w:tc>
          <w:tcPr>
            <w:tcW w:w="9810" w:type="dxa"/>
            <w:gridSpan w:val="4"/>
            <w:shd w:val="clear" w:color="auto" w:fill="DEEAF6" w:themeFill="accent1" w:themeFillTint="33"/>
          </w:tcPr>
          <w:p w14:paraId="62D5B175"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AFSC Clearance Approval Authority (CAA) &amp; Clearance Review Thresholds</w:t>
            </w:r>
          </w:p>
        </w:tc>
      </w:tr>
      <w:tr w:rsidR="00956EB4" w:rsidRPr="00477D5C" w14:paraId="2C86D86C" w14:textId="77777777" w:rsidTr="004B6137">
        <w:tc>
          <w:tcPr>
            <w:tcW w:w="9810" w:type="dxa"/>
            <w:gridSpan w:val="4"/>
            <w:shd w:val="clear" w:color="auto" w:fill="9CC2E5" w:themeFill="accent1" w:themeFillTint="99"/>
          </w:tcPr>
          <w:p w14:paraId="6920DB38"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Enterprise Contracting</w:t>
            </w:r>
          </w:p>
        </w:tc>
      </w:tr>
      <w:tr w:rsidR="00956EB4" w:rsidRPr="00477D5C" w14:paraId="13D3ACCA"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4C29825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F7A656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8FF3EF"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E8DEC92"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65B9613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67FE8794"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A987622" w14:textId="77777777" w:rsidR="00956EB4" w:rsidRPr="00477D5C" w:rsidRDefault="00956EB4" w:rsidP="0012116F">
            <w:pPr>
              <w:spacing w:before="60" w:after="60"/>
              <w:ind w:left="345"/>
              <w:rPr>
                <w:rFonts w:cstheme="minorHAnsi"/>
                <w:sz w:val="20"/>
                <w:szCs w:val="20"/>
                <w:u w:val="single"/>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05F8CB6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DAS(C)/ADAS(C)</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49FC1C0" w14:textId="77777777" w:rsidR="00956EB4" w:rsidRPr="00477D5C" w:rsidRDefault="00956EB4" w:rsidP="0012116F">
            <w:pPr>
              <w:spacing w:before="60" w:after="60"/>
              <w:jc w:val="center"/>
              <w:rPr>
                <w:sz w:val="20"/>
              </w:rPr>
            </w:pPr>
            <w:r w:rsidRPr="00477D5C">
              <w:rPr>
                <w:sz w:val="20"/>
                <w:u w:val="single"/>
              </w:rPr>
              <w:t>&gt;</w:t>
            </w:r>
            <w:r w:rsidRPr="00477D5C">
              <w:rPr>
                <w:sz w:val="20"/>
              </w:rPr>
              <w:t xml:space="preserve"> $5M</w:t>
            </w:r>
          </w:p>
        </w:tc>
        <w:tc>
          <w:tcPr>
            <w:tcW w:w="2525" w:type="dxa"/>
            <w:vMerge w:val="restart"/>
            <w:tcBorders>
              <w:top w:val="single" w:sz="4" w:space="0" w:color="auto"/>
              <w:left w:val="single" w:sz="4" w:space="0" w:color="auto"/>
              <w:bottom w:val="single" w:sz="4" w:space="0" w:color="000000"/>
              <w:right w:val="single" w:sz="8" w:space="0" w:color="auto"/>
            </w:tcBorders>
            <w:shd w:val="clear" w:color="auto" w:fill="auto"/>
            <w:vAlign w:val="center"/>
          </w:tcPr>
          <w:p w14:paraId="6FD8B757" w14:textId="77777777" w:rsidR="00956EB4" w:rsidRPr="00477D5C" w:rsidRDefault="00956EB4" w:rsidP="0012116F">
            <w:pPr>
              <w:spacing w:before="60" w:after="60"/>
              <w:jc w:val="center"/>
              <w:rPr>
                <w:sz w:val="20"/>
              </w:rPr>
            </w:pPr>
            <w:r w:rsidRPr="00477D5C">
              <w:rPr>
                <w:sz w:val="20"/>
              </w:rPr>
              <w:t>AFSC/PZC</w:t>
            </w:r>
          </w:p>
        </w:tc>
      </w:tr>
      <w:tr w:rsidR="00956EB4" w:rsidRPr="00477D5C" w14:paraId="5801780D"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2AA42616"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$100M &lt; $1B</w:t>
            </w:r>
          </w:p>
        </w:tc>
        <w:tc>
          <w:tcPr>
            <w:tcW w:w="3508" w:type="dxa"/>
            <w:tcBorders>
              <w:top w:val="nil"/>
              <w:left w:val="nil"/>
              <w:bottom w:val="single" w:sz="4" w:space="0" w:color="auto"/>
              <w:right w:val="single" w:sz="4" w:space="0" w:color="auto"/>
            </w:tcBorders>
            <w:shd w:val="clear" w:color="auto" w:fill="auto"/>
            <w:vAlign w:val="center"/>
          </w:tcPr>
          <w:p w14:paraId="7655F45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Pr>
          <w:p w14:paraId="5A8C2325" w14:textId="77777777" w:rsidR="00956EB4" w:rsidRPr="00477D5C" w:rsidRDefault="00956EB4" w:rsidP="0012116F">
            <w:pPr>
              <w:spacing w:before="60" w:after="60"/>
              <w:rPr>
                <w:rFonts w:cstheme="minorHAnsi"/>
                <w:sz w:val="20"/>
                <w:szCs w:val="20"/>
              </w:rPr>
            </w:pPr>
          </w:p>
        </w:tc>
        <w:tc>
          <w:tcPr>
            <w:tcW w:w="2525" w:type="dxa"/>
            <w:vMerge/>
          </w:tcPr>
          <w:p w14:paraId="4D2D256C" w14:textId="77777777" w:rsidR="00956EB4" w:rsidRPr="00477D5C" w:rsidRDefault="00956EB4" w:rsidP="0012116F">
            <w:pPr>
              <w:spacing w:before="60" w:after="60"/>
              <w:rPr>
                <w:rFonts w:cstheme="minorHAnsi"/>
                <w:sz w:val="20"/>
                <w:szCs w:val="20"/>
              </w:rPr>
            </w:pPr>
          </w:p>
        </w:tc>
      </w:tr>
      <w:tr w:rsidR="00956EB4" w:rsidRPr="00477D5C" w14:paraId="1580DE2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B676011" w14:textId="3C185D1D"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$50M </w:t>
            </w:r>
            <w:r w:rsidR="004947E4" w:rsidRPr="00477D5C">
              <w:rPr>
                <w:rFonts w:cstheme="minorHAnsi"/>
                <w:sz w:val="20"/>
                <w:szCs w:val="20"/>
              </w:rPr>
              <w:t xml:space="preserve">  </w:t>
            </w:r>
            <w:r w:rsidRPr="00477D5C">
              <w:rPr>
                <w:rFonts w:cstheme="minorHAnsi"/>
                <w:sz w:val="20"/>
                <w:szCs w:val="20"/>
              </w:rPr>
              <w:t>&lt; $100M</w:t>
            </w:r>
          </w:p>
        </w:tc>
        <w:tc>
          <w:tcPr>
            <w:tcW w:w="3508" w:type="dxa"/>
            <w:tcBorders>
              <w:top w:val="nil"/>
              <w:left w:val="nil"/>
              <w:bottom w:val="single" w:sz="4" w:space="0" w:color="auto"/>
              <w:right w:val="single" w:sz="4" w:space="0" w:color="auto"/>
            </w:tcBorders>
            <w:shd w:val="clear" w:color="auto" w:fill="auto"/>
            <w:vAlign w:val="center"/>
          </w:tcPr>
          <w:p w14:paraId="57DD41BE"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Pr>
          <w:p w14:paraId="5E30007F" w14:textId="77777777" w:rsidR="00956EB4" w:rsidRPr="00477D5C" w:rsidRDefault="00956EB4" w:rsidP="0012116F">
            <w:pPr>
              <w:spacing w:before="60" w:after="60"/>
              <w:rPr>
                <w:rFonts w:cstheme="minorHAnsi"/>
                <w:sz w:val="20"/>
                <w:szCs w:val="20"/>
              </w:rPr>
            </w:pPr>
          </w:p>
        </w:tc>
        <w:tc>
          <w:tcPr>
            <w:tcW w:w="2525" w:type="dxa"/>
            <w:vMerge/>
          </w:tcPr>
          <w:p w14:paraId="728FE63E" w14:textId="77777777" w:rsidR="00956EB4" w:rsidRPr="00477D5C" w:rsidRDefault="00956EB4" w:rsidP="0012116F">
            <w:pPr>
              <w:spacing w:before="60" w:after="60"/>
              <w:rPr>
                <w:rFonts w:cstheme="minorHAnsi"/>
                <w:sz w:val="20"/>
                <w:szCs w:val="20"/>
              </w:rPr>
            </w:pPr>
          </w:p>
        </w:tc>
      </w:tr>
      <w:tr w:rsidR="00956EB4" w:rsidRPr="00477D5C" w14:paraId="509CD9D5"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BD6200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$5M &lt; $50M</w:t>
            </w:r>
          </w:p>
        </w:tc>
        <w:tc>
          <w:tcPr>
            <w:tcW w:w="3508" w:type="dxa"/>
            <w:tcBorders>
              <w:top w:val="nil"/>
              <w:left w:val="nil"/>
              <w:bottom w:val="single" w:sz="4" w:space="0" w:color="auto"/>
              <w:right w:val="single" w:sz="4" w:space="0" w:color="auto"/>
            </w:tcBorders>
            <w:shd w:val="clear" w:color="auto" w:fill="auto"/>
            <w:vAlign w:val="center"/>
          </w:tcPr>
          <w:p w14:paraId="3096B0E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w:t>
            </w:r>
          </w:p>
        </w:tc>
        <w:tc>
          <w:tcPr>
            <w:tcW w:w="1440" w:type="dxa"/>
            <w:vMerge/>
          </w:tcPr>
          <w:p w14:paraId="200DBFBA" w14:textId="77777777" w:rsidR="00956EB4" w:rsidRPr="00477D5C" w:rsidRDefault="00956EB4" w:rsidP="0012116F">
            <w:pPr>
              <w:spacing w:before="60" w:after="60"/>
              <w:rPr>
                <w:rFonts w:cstheme="minorHAnsi"/>
                <w:sz w:val="20"/>
                <w:szCs w:val="20"/>
              </w:rPr>
            </w:pPr>
          </w:p>
        </w:tc>
        <w:tc>
          <w:tcPr>
            <w:tcW w:w="2525" w:type="dxa"/>
            <w:vMerge/>
          </w:tcPr>
          <w:p w14:paraId="4A80F752" w14:textId="77777777" w:rsidR="00956EB4" w:rsidRPr="00477D5C" w:rsidRDefault="00956EB4" w:rsidP="0012116F">
            <w:pPr>
              <w:spacing w:before="60" w:after="60"/>
              <w:rPr>
                <w:rFonts w:cstheme="minorHAnsi"/>
                <w:sz w:val="20"/>
                <w:szCs w:val="20"/>
              </w:rPr>
            </w:pPr>
          </w:p>
        </w:tc>
      </w:tr>
      <w:tr w:rsidR="00956EB4" w:rsidRPr="00477D5C" w14:paraId="1EE0BD49" w14:textId="77777777" w:rsidTr="00543563">
        <w:tc>
          <w:tcPr>
            <w:tcW w:w="9810" w:type="dxa"/>
            <w:gridSpan w:val="4"/>
            <w:shd w:val="clear" w:color="auto" w:fill="9CC2E5" w:themeFill="accent1" w:themeFillTint="99"/>
          </w:tcPr>
          <w:p w14:paraId="2C5DA070"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Operational Contracting</w:t>
            </w:r>
          </w:p>
        </w:tc>
      </w:tr>
      <w:tr w:rsidR="00956EB4" w:rsidRPr="00477D5C" w14:paraId="4A4A2C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ECA4FC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2262FF87"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AF1920B"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07C8C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3516E48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3F86C9A7"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A9E82DE"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nil"/>
              <w:left w:val="nil"/>
              <w:bottom w:val="single" w:sz="4" w:space="0" w:color="auto"/>
              <w:right w:val="single" w:sz="4" w:space="0" w:color="auto"/>
            </w:tcBorders>
            <w:shd w:val="clear" w:color="auto" w:fill="auto"/>
            <w:vAlign w:val="center"/>
          </w:tcPr>
          <w:p w14:paraId="4E0F2D7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tcBorders>
              <w:top w:val="nil"/>
              <w:left w:val="nil"/>
              <w:bottom w:val="single" w:sz="4" w:space="0" w:color="auto"/>
              <w:right w:val="single" w:sz="4" w:space="0" w:color="auto"/>
            </w:tcBorders>
            <w:shd w:val="clear" w:color="auto" w:fill="auto"/>
            <w:vAlign w:val="center"/>
          </w:tcPr>
          <w:p w14:paraId="37508F51"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2896E2C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3E8782F4"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30F2F1F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$25M &lt; $1B</w:t>
            </w:r>
          </w:p>
        </w:tc>
        <w:tc>
          <w:tcPr>
            <w:tcW w:w="3508" w:type="dxa"/>
            <w:tcBorders>
              <w:top w:val="nil"/>
              <w:left w:val="nil"/>
              <w:bottom w:val="single" w:sz="4" w:space="0" w:color="auto"/>
              <w:right w:val="single" w:sz="4" w:space="0" w:color="auto"/>
            </w:tcBorders>
            <w:shd w:val="clear" w:color="auto" w:fill="auto"/>
            <w:vAlign w:val="center"/>
          </w:tcPr>
          <w:p w14:paraId="7338A86D"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tcBorders>
              <w:top w:val="nil"/>
              <w:left w:val="nil"/>
              <w:bottom w:val="single" w:sz="4" w:space="0" w:color="auto"/>
              <w:right w:val="single" w:sz="4" w:space="0" w:color="auto"/>
            </w:tcBorders>
            <w:shd w:val="clear" w:color="auto" w:fill="auto"/>
            <w:vAlign w:val="center"/>
          </w:tcPr>
          <w:p w14:paraId="5FA263CB"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73DB48D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62804EB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B7B2DD"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$15M &lt; $25M</w:t>
            </w:r>
          </w:p>
        </w:tc>
        <w:tc>
          <w:tcPr>
            <w:tcW w:w="3508" w:type="dxa"/>
            <w:tcBorders>
              <w:top w:val="nil"/>
              <w:left w:val="nil"/>
              <w:bottom w:val="single" w:sz="4" w:space="0" w:color="auto"/>
              <w:right w:val="single" w:sz="4" w:space="0" w:color="auto"/>
            </w:tcBorders>
            <w:shd w:val="clear" w:color="auto" w:fill="auto"/>
            <w:vAlign w:val="center"/>
          </w:tcPr>
          <w:p w14:paraId="7555BB8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tcBorders>
              <w:top w:val="nil"/>
              <w:left w:val="nil"/>
              <w:bottom w:val="single" w:sz="4" w:space="0" w:color="auto"/>
              <w:right w:val="single" w:sz="4" w:space="0" w:color="auto"/>
            </w:tcBorders>
            <w:shd w:val="clear" w:color="auto" w:fill="auto"/>
            <w:vAlign w:val="center"/>
          </w:tcPr>
          <w:p w14:paraId="7507EB9A"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4BE670C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41B5CED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57A714"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$3M &lt; $15M</w:t>
            </w:r>
          </w:p>
        </w:tc>
        <w:tc>
          <w:tcPr>
            <w:tcW w:w="3508" w:type="dxa"/>
            <w:tcBorders>
              <w:top w:val="nil"/>
              <w:left w:val="nil"/>
              <w:bottom w:val="single" w:sz="4" w:space="0" w:color="auto"/>
              <w:right w:val="single" w:sz="4" w:space="0" w:color="auto"/>
            </w:tcBorders>
            <w:shd w:val="clear" w:color="auto" w:fill="auto"/>
            <w:vAlign w:val="center"/>
          </w:tcPr>
          <w:p w14:paraId="10B18EB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 xml:space="preserve">(e.g., Chief of Contracting Branch) </w:t>
            </w:r>
          </w:p>
        </w:tc>
        <w:tc>
          <w:tcPr>
            <w:tcW w:w="1440" w:type="dxa"/>
            <w:tcBorders>
              <w:top w:val="nil"/>
              <w:left w:val="nil"/>
              <w:bottom w:val="single" w:sz="4" w:space="0" w:color="auto"/>
              <w:right w:val="single" w:sz="4" w:space="0" w:color="auto"/>
            </w:tcBorders>
            <w:shd w:val="clear" w:color="auto" w:fill="auto"/>
            <w:vAlign w:val="center"/>
          </w:tcPr>
          <w:p w14:paraId="06BDFF32"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$3M/$5M</w:t>
            </w:r>
          </w:p>
        </w:tc>
        <w:tc>
          <w:tcPr>
            <w:tcW w:w="2525" w:type="dxa"/>
            <w:tcBorders>
              <w:top w:val="nil"/>
              <w:left w:val="nil"/>
              <w:bottom w:val="single" w:sz="4" w:space="0" w:color="auto"/>
              <w:right w:val="single" w:sz="8" w:space="0" w:color="auto"/>
            </w:tcBorders>
            <w:shd w:val="clear" w:color="auto" w:fill="auto"/>
            <w:vAlign w:val="center"/>
          </w:tcPr>
          <w:p w14:paraId="41F3D16B" w14:textId="77777777" w:rsidR="00956EB4" w:rsidRPr="00477D5C" w:rsidRDefault="00956EB4" w:rsidP="0012116F">
            <w:pPr>
              <w:spacing w:before="60" w:after="60"/>
              <w:ind w:left="76"/>
              <w:rPr>
                <w:rFonts w:cstheme="minorHAnsi"/>
                <w:sz w:val="20"/>
                <w:szCs w:val="20"/>
              </w:rPr>
            </w:pPr>
            <w:r w:rsidRPr="00477D5C">
              <w:rPr>
                <w:rFonts w:cstheme="minorHAnsi"/>
                <w:sz w:val="20"/>
                <w:szCs w:val="20"/>
                <w:u w:val="single"/>
              </w:rPr>
              <w:t>&gt;</w:t>
            </w:r>
            <w:r w:rsidRPr="00477D5C">
              <w:rPr>
                <w:rFonts w:cstheme="minorHAnsi"/>
                <w:sz w:val="20"/>
                <w:szCs w:val="20"/>
              </w:rPr>
              <w:t xml:space="preserve"> $3M &lt; $5M is AFSC/PZI       </w:t>
            </w:r>
            <w:r w:rsidRPr="00477D5C">
              <w:rPr>
                <w:rFonts w:cstheme="minorHAnsi"/>
                <w:sz w:val="20"/>
                <w:szCs w:val="20"/>
              </w:rPr>
              <w:br/>
            </w:r>
            <w:r w:rsidRPr="00477D5C">
              <w:rPr>
                <w:rFonts w:cstheme="minorHAnsi"/>
                <w:sz w:val="20"/>
                <w:szCs w:val="20"/>
                <w:u w:val="single"/>
              </w:rPr>
              <w:t>&gt;</w:t>
            </w:r>
            <w:r w:rsidRPr="00477D5C">
              <w:rPr>
                <w:rFonts w:cstheme="minorHAnsi"/>
                <w:sz w:val="20"/>
                <w:szCs w:val="20"/>
              </w:rPr>
              <w:t xml:space="preserve"> $5M is AFSC/PZC</w:t>
            </w:r>
          </w:p>
        </w:tc>
      </w:tr>
      <w:tr w:rsidR="00956EB4" w:rsidRPr="00477D5C" w14:paraId="24662F8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6CBCC57"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$500K &lt; $3M</w:t>
            </w:r>
          </w:p>
        </w:tc>
        <w:tc>
          <w:tcPr>
            <w:tcW w:w="3508" w:type="dxa"/>
            <w:tcBorders>
              <w:top w:val="nil"/>
              <w:left w:val="nil"/>
              <w:bottom w:val="single" w:sz="4" w:space="0" w:color="auto"/>
              <w:right w:val="single" w:sz="4" w:space="0" w:color="auto"/>
            </w:tcBorders>
            <w:shd w:val="clear" w:color="auto" w:fill="auto"/>
            <w:vAlign w:val="center"/>
          </w:tcPr>
          <w:p w14:paraId="036B0A17"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One level above the CO </w:t>
            </w:r>
            <w:r w:rsidRPr="00477D5C">
              <w:rPr>
                <w:rFonts w:cstheme="minorHAnsi"/>
                <w:sz w:val="20"/>
                <w:szCs w:val="20"/>
              </w:rPr>
              <w:br/>
              <w:t>(e.g., Chief of Contracting Section)</w:t>
            </w:r>
          </w:p>
        </w:tc>
        <w:tc>
          <w:tcPr>
            <w:tcW w:w="1440" w:type="dxa"/>
            <w:tcBorders>
              <w:top w:val="nil"/>
              <w:left w:val="nil"/>
              <w:bottom w:val="single" w:sz="4" w:space="0" w:color="auto"/>
              <w:right w:val="single" w:sz="4" w:space="0" w:color="auto"/>
            </w:tcBorders>
            <w:shd w:val="clear" w:color="auto" w:fill="auto"/>
            <w:vAlign w:val="center"/>
          </w:tcPr>
          <w:p w14:paraId="3C6EB7CC"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&gt; $500K</w:t>
            </w:r>
          </w:p>
        </w:tc>
        <w:tc>
          <w:tcPr>
            <w:tcW w:w="2525" w:type="dxa"/>
            <w:tcBorders>
              <w:top w:val="nil"/>
              <w:left w:val="nil"/>
              <w:bottom w:val="single" w:sz="4" w:space="0" w:color="auto"/>
              <w:right w:val="single" w:sz="8" w:space="0" w:color="auto"/>
            </w:tcBorders>
            <w:shd w:val="clear" w:color="auto" w:fill="auto"/>
            <w:vAlign w:val="center"/>
          </w:tcPr>
          <w:p w14:paraId="7E8DE3B9"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PZI Reviewer</w:t>
            </w:r>
          </w:p>
        </w:tc>
      </w:tr>
      <w:tr w:rsidR="00956EB4" w:rsidRPr="00477D5C" w14:paraId="5BDAFD7F" w14:textId="77777777" w:rsidTr="00543563">
        <w:tc>
          <w:tcPr>
            <w:tcW w:w="9810" w:type="dxa"/>
            <w:gridSpan w:val="4"/>
            <w:tcBorders>
              <w:top w:val="nil"/>
              <w:left w:val="single" w:sz="8" w:space="0" w:color="auto"/>
              <w:bottom w:val="single" w:sz="4" w:space="0" w:color="auto"/>
              <w:right w:val="single" w:sz="8" w:space="0" w:color="auto"/>
            </w:tcBorders>
            <w:shd w:val="clear" w:color="auto" w:fill="9CC2E5" w:themeFill="accent1" w:themeFillTint="99"/>
            <w:vAlign w:val="center"/>
          </w:tcPr>
          <w:p w14:paraId="7F397F71"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PEO Systems Contracting – Tinker &amp; Hill Operating Locations</w:t>
            </w:r>
          </w:p>
        </w:tc>
      </w:tr>
      <w:tr w:rsidR="00956EB4" w:rsidRPr="00477D5C" w14:paraId="44E9B4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7B3BDD4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42A40AF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2A446AA3"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1DBBB3B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CB11E98"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54C2DC07"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&gt;$1B</w:t>
            </w:r>
          </w:p>
        </w:tc>
        <w:tc>
          <w:tcPr>
            <w:tcW w:w="3508" w:type="dxa"/>
            <w:tcBorders>
              <w:top w:val="nil"/>
              <w:left w:val="nil"/>
              <w:bottom w:val="single" w:sz="4" w:space="0" w:color="auto"/>
              <w:right w:val="single" w:sz="4" w:space="0" w:color="auto"/>
            </w:tcBorders>
            <w:shd w:val="clear" w:color="auto" w:fill="auto"/>
            <w:vAlign w:val="center"/>
          </w:tcPr>
          <w:p w14:paraId="527FCF1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0C3850F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6786E2A1"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589818BC"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1EF7A78"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$250M &lt; $1B</w:t>
            </w:r>
          </w:p>
        </w:tc>
        <w:tc>
          <w:tcPr>
            <w:tcW w:w="3508" w:type="dxa"/>
            <w:tcBorders>
              <w:top w:val="nil"/>
              <w:left w:val="nil"/>
              <w:bottom w:val="single" w:sz="4" w:space="0" w:color="auto"/>
              <w:right w:val="single" w:sz="4" w:space="0" w:color="auto"/>
            </w:tcBorders>
            <w:shd w:val="clear" w:color="auto" w:fill="auto"/>
            <w:vAlign w:val="center"/>
          </w:tcPr>
          <w:p w14:paraId="0B3A31D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Borders>
              <w:left w:val="single" w:sz="4" w:space="0" w:color="auto"/>
              <w:right w:val="single" w:sz="4" w:space="0" w:color="auto"/>
            </w:tcBorders>
            <w:vAlign w:val="center"/>
          </w:tcPr>
          <w:p w14:paraId="52972D2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CACB493" w14:textId="77777777" w:rsidR="00956EB4" w:rsidRPr="00477D5C" w:rsidRDefault="00956EB4" w:rsidP="0012116F">
            <w:pPr>
              <w:spacing w:before="60" w:after="60"/>
              <w:rPr>
                <w:rFonts w:cstheme="minorHAnsi"/>
                <w:sz w:val="20"/>
                <w:szCs w:val="20"/>
              </w:rPr>
            </w:pPr>
          </w:p>
        </w:tc>
      </w:tr>
      <w:tr w:rsidR="00956EB4" w:rsidRPr="00477D5C" w14:paraId="060A58FB" w14:textId="77777777" w:rsidTr="004947E4">
        <w:tc>
          <w:tcPr>
            <w:tcW w:w="2337" w:type="dxa"/>
            <w:tcBorders>
              <w:top w:val="nil"/>
              <w:left w:val="single" w:sz="8" w:space="0" w:color="auto"/>
              <w:bottom w:val="single" w:sz="4" w:space="0" w:color="auto"/>
              <w:right w:val="single" w:sz="4" w:space="0" w:color="auto"/>
            </w:tcBorders>
            <w:shd w:val="clear" w:color="auto" w:fill="auto"/>
            <w:vAlign w:val="center"/>
          </w:tcPr>
          <w:p w14:paraId="5DF9BA03"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$100M &lt; $250M</w:t>
            </w:r>
          </w:p>
        </w:tc>
        <w:tc>
          <w:tcPr>
            <w:tcW w:w="3508" w:type="dxa"/>
            <w:tcBorders>
              <w:top w:val="nil"/>
              <w:left w:val="nil"/>
              <w:bottom w:val="single" w:sz="4" w:space="0" w:color="auto"/>
              <w:right w:val="single" w:sz="4" w:space="0" w:color="auto"/>
            </w:tcBorders>
            <w:shd w:val="clear" w:color="auto" w:fill="auto"/>
            <w:vAlign w:val="center"/>
          </w:tcPr>
          <w:p w14:paraId="5061FD8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Borders>
              <w:left w:val="single" w:sz="4" w:space="0" w:color="auto"/>
              <w:right w:val="single" w:sz="4" w:space="0" w:color="auto"/>
            </w:tcBorders>
            <w:vAlign w:val="center"/>
          </w:tcPr>
          <w:p w14:paraId="5A46ED5E"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6E0D0F21" w14:textId="77777777" w:rsidR="00956EB4" w:rsidRPr="00477D5C" w:rsidRDefault="00956EB4" w:rsidP="0012116F">
            <w:pPr>
              <w:spacing w:before="60" w:after="60"/>
              <w:rPr>
                <w:rFonts w:cstheme="minorHAnsi"/>
                <w:sz w:val="20"/>
                <w:szCs w:val="20"/>
              </w:rPr>
            </w:pPr>
          </w:p>
        </w:tc>
      </w:tr>
      <w:tr w:rsidR="00956EB4" w:rsidRPr="00477D5C" w14:paraId="367FE57D" w14:textId="77777777" w:rsidTr="004947E4">
        <w:tc>
          <w:tcPr>
            <w:tcW w:w="2337" w:type="dxa"/>
            <w:tcBorders>
              <w:top w:val="single" w:sz="4" w:space="0" w:color="auto"/>
              <w:left w:val="single" w:sz="4" w:space="0" w:color="auto"/>
              <w:bottom w:val="single" w:sz="4" w:space="0" w:color="auto"/>
              <w:right w:val="single" w:sz="4" w:space="0" w:color="auto"/>
            </w:tcBorders>
            <w:shd w:val="clear" w:color="auto" w:fill="auto"/>
            <w:vAlign w:val="center"/>
          </w:tcPr>
          <w:p w14:paraId="56044F8D"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$10M &lt; $100M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7E6CC12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 (*Note 2)</w:t>
            </w:r>
          </w:p>
        </w:tc>
        <w:tc>
          <w:tcPr>
            <w:tcW w:w="1440" w:type="dxa"/>
            <w:vMerge/>
            <w:tcBorders>
              <w:left w:val="single" w:sz="4" w:space="0" w:color="auto"/>
              <w:bottom w:val="single" w:sz="4" w:space="0" w:color="auto"/>
              <w:right w:val="single" w:sz="4" w:space="0" w:color="auto"/>
            </w:tcBorders>
            <w:vAlign w:val="center"/>
          </w:tcPr>
          <w:p w14:paraId="2D3B6C82"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bottom w:val="single" w:sz="4" w:space="0" w:color="auto"/>
              <w:right w:val="single" w:sz="8" w:space="0" w:color="auto"/>
            </w:tcBorders>
            <w:vAlign w:val="center"/>
          </w:tcPr>
          <w:p w14:paraId="5BBE81A1" w14:textId="77777777" w:rsidR="00956EB4" w:rsidRPr="00477D5C" w:rsidRDefault="00956EB4" w:rsidP="0012116F">
            <w:pPr>
              <w:spacing w:before="60" w:after="60"/>
              <w:rPr>
                <w:rFonts w:cstheme="minorHAnsi"/>
                <w:sz w:val="20"/>
                <w:szCs w:val="20"/>
              </w:rPr>
            </w:pPr>
          </w:p>
        </w:tc>
      </w:tr>
      <w:tr w:rsidR="00956EB4" w:rsidRPr="00477D5C" w14:paraId="37D5CF2A" w14:textId="77777777" w:rsidTr="00543563">
        <w:tc>
          <w:tcPr>
            <w:tcW w:w="9810" w:type="dxa"/>
            <w:gridSpan w:val="4"/>
            <w:tcBorders>
              <w:top w:val="single" w:sz="4" w:space="0" w:color="auto"/>
              <w:left w:val="single" w:sz="8" w:space="0" w:color="auto"/>
              <w:bottom w:val="single" w:sz="4" w:space="0" w:color="auto"/>
              <w:right w:val="single" w:sz="8" w:space="0" w:color="auto"/>
            </w:tcBorders>
            <w:shd w:val="clear" w:color="auto" w:fill="9CC2E5" w:themeFill="accent1" w:themeFillTint="99"/>
            <w:vAlign w:val="bottom"/>
          </w:tcPr>
          <w:p w14:paraId="6393CABE" w14:textId="77777777" w:rsidR="00956EB4" w:rsidRPr="00477D5C" w:rsidRDefault="00956EB4" w:rsidP="0012116F">
            <w:pPr>
              <w:spacing w:before="60" w:after="60"/>
              <w:jc w:val="center"/>
              <w:rPr>
                <w:rFonts w:cstheme="minorHAnsi"/>
                <w:b/>
                <w:bCs/>
                <w:sz w:val="20"/>
                <w:szCs w:val="20"/>
              </w:rPr>
            </w:pPr>
            <w:r w:rsidRPr="00477D5C">
              <w:rPr>
                <w:rFonts w:cstheme="minorHAnsi"/>
                <w:b/>
                <w:sz w:val="20"/>
                <w:szCs w:val="20"/>
              </w:rPr>
              <w:t>PEO Systems Contracting – Robins Operating Location</w:t>
            </w:r>
          </w:p>
        </w:tc>
      </w:tr>
      <w:tr w:rsidR="00956EB4" w:rsidRPr="00477D5C" w14:paraId="4E726DC3"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079469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794E70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566F63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0A392CA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B9749A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6E9B80B" w14:textId="77777777" w:rsidR="00956EB4" w:rsidRPr="00477D5C" w:rsidRDefault="00956EB4" w:rsidP="0012116F">
            <w:pPr>
              <w:spacing w:before="60" w:after="60"/>
              <w:ind w:left="255"/>
              <w:rPr>
                <w:rFonts w:cstheme="minorHAnsi"/>
                <w:sz w:val="20"/>
                <w:szCs w:val="20"/>
                <w:u w:val="single"/>
              </w:rPr>
            </w:pPr>
            <w:r w:rsidRPr="00477D5C">
              <w:rPr>
                <w:rFonts w:cstheme="minorHAnsi"/>
                <w:sz w:val="20"/>
                <w:szCs w:val="20"/>
                <w:u w:val="single"/>
              </w:rPr>
              <w:t>&gt;</w:t>
            </w:r>
            <w:r w:rsidRPr="00477D5C">
              <w:rPr>
                <w:rFonts w:cstheme="minorHAnsi"/>
                <w:sz w:val="20"/>
                <w:szCs w:val="20"/>
              </w:rPr>
              <w:t>$1B</w:t>
            </w:r>
          </w:p>
        </w:tc>
        <w:tc>
          <w:tcPr>
            <w:tcW w:w="3508" w:type="dxa"/>
            <w:tcBorders>
              <w:top w:val="nil"/>
              <w:left w:val="nil"/>
              <w:bottom w:val="single" w:sz="4" w:space="0" w:color="auto"/>
              <w:right w:val="single" w:sz="4" w:space="0" w:color="auto"/>
            </w:tcBorders>
            <w:shd w:val="clear" w:color="auto" w:fill="auto"/>
            <w:vAlign w:val="center"/>
          </w:tcPr>
          <w:p w14:paraId="1F464E8C"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67400E73"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1F773775"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19CE2307"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5F0CCA7"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$500M &lt;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71E805B8" w14:textId="77777777" w:rsidR="00956EB4" w:rsidRPr="00477D5C" w:rsidRDefault="00956EB4" w:rsidP="0012116F">
            <w:pPr>
              <w:spacing w:before="60" w:after="60"/>
              <w:jc w:val="center"/>
              <w:rPr>
                <w:sz w:val="20"/>
              </w:rPr>
            </w:pPr>
            <w:r w:rsidRPr="00477D5C">
              <w:rPr>
                <w:sz w:val="20"/>
              </w:rPr>
              <w:t>SCO</w:t>
            </w:r>
          </w:p>
        </w:tc>
        <w:tc>
          <w:tcPr>
            <w:tcW w:w="1440" w:type="dxa"/>
            <w:vMerge/>
            <w:tcBorders>
              <w:left w:val="nil"/>
              <w:right w:val="single" w:sz="4" w:space="0" w:color="auto"/>
            </w:tcBorders>
            <w:shd w:val="clear" w:color="auto" w:fill="auto"/>
            <w:vAlign w:val="bottom"/>
          </w:tcPr>
          <w:p w14:paraId="6D3068FD" w14:textId="77777777" w:rsidR="00956EB4" w:rsidRPr="00477D5C" w:rsidRDefault="00956EB4" w:rsidP="0012116F">
            <w:pPr>
              <w:spacing w:before="60" w:after="60"/>
              <w:jc w:val="center"/>
              <w:rPr>
                <w:rFonts w:cstheme="minorHAnsi"/>
                <w:b/>
                <w:bCs/>
                <w:sz w:val="20"/>
                <w:szCs w:val="20"/>
              </w:rPr>
            </w:pPr>
          </w:p>
        </w:tc>
        <w:tc>
          <w:tcPr>
            <w:tcW w:w="2525" w:type="dxa"/>
            <w:vMerge/>
            <w:tcBorders>
              <w:left w:val="nil"/>
              <w:right w:val="single" w:sz="8" w:space="0" w:color="auto"/>
            </w:tcBorders>
            <w:shd w:val="clear" w:color="auto" w:fill="auto"/>
            <w:vAlign w:val="bottom"/>
          </w:tcPr>
          <w:p w14:paraId="7538A991" w14:textId="77777777" w:rsidR="00956EB4" w:rsidRPr="00477D5C" w:rsidRDefault="00956EB4" w:rsidP="0012116F">
            <w:pPr>
              <w:spacing w:before="60" w:after="60"/>
              <w:jc w:val="center"/>
              <w:rPr>
                <w:rFonts w:cstheme="minorHAnsi"/>
                <w:b/>
                <w:bCs/>
                <w:sz w:val="20"/>
                <w:szCs w:val="20"/>
              </w:rPr>
            </w:pPr>
          </w:p>
        </w:tc>
      </w:tr>
      <w:tr w:rsidR="00956EB4" w:rsidRPr="00477D5C" w14:paraId="53EE85BE" w14:textId="77777777" w:rsidTr="004947E4">
        <w:trPr>
          <w:trHeight w:val="332"/>
        </w:trPr>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1422870E"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$200M &lt; $500M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0BA3F0D1" w14:textId="77777777" w:rsidR="00956EB4" w:rsidRPr="00477D5C" w:rsidRDefault="00956EB4" w:rsidP="0012116F">
            <w:pPr>
              <w:spacing w:before="60" w:after="60"/>
              <w:jc w:val="center"/>
              <w:rPr>
                <w:sz w:val="20"/>
              </w:rPr>
            </w:pPr>
            <w:r w:rsidRPr="00477D5C">
              <w:rPr>
                <w:sz w:val="20"/>
              </w:rPr>
              <w:t>COCO</w:t>
            </w:r>
          </w:p>
        </w:tc>
        <w:tc>
          <w:tcPr>
            <w:tcW w:w="1440" w:type="dxa"/>
            <w:vMerge/>
            <w:tcBorders>
              <w:left w:val="single" w:sz="4" w:space="0" w:color="auto"/>
              <w:right w:val="single" w:sz="4" w:space="0" w:color="auto"/>
            </w:tcBorders>
            <w:shd w:val="clear" w:color="auto" w:fill="auto"/>
            <w:vAlign w:val="center"/>
          </w:tcPr>
          <w:p w14:paraId="2B5A3567" w14:textId="77777777" w:rsidR="00956EB4" w:rsidRPr="00477D5C" w:rsidRDefault="00956EB4" w:rsidP="0012116F">
            <w:pPr>
              <w:spacing w:before="60" w:after="60"/>
              <w:jc w:val="center"/>
              <w:rPr>
                <w:rFonts w:cstheme="minorHAnsi"/>
                <w:sz w:val="20"/>
                <w:szCs w:val="20"/>
              </w:rPr>
            </w:pPr>
          </w:p>
        </w:tc>
        <w:tc>
          <w:tcPr>
            <w:tcW w:w="2525" w:type="dxa"/>
            <w:vMerge/>
            <w:tcBorders>
              <w:left w:val="single" w:sz="4" w:space="0" w:color="auto"/>
              <w:right w:val="single" w:sz="8" w:space="0" w:color="auto"/>
            </w:tcBorders>
            <w:shd w:val="clear" w:color="auto" w:fill="auto"/>
            <w:vAlign w:val="center"/>
          </w:tcPr>
          <w:p w14:paraId="3EBF8217" w14:textId="77777777" w:rsidR="00956EB4" w:rsidRPr="00477D5C" w:rsidRDefault="00956EB4" w:rsidP="0012116F">
            <w:pPr>
              <w:spacing w:before="60" w:after="60"/>
              <w:jc w:val="center"/>
              <w:rPr>
                <w:rFonts w:cstheme="minorHAnsi"/>
                <w:sz w:val="20"/>
                <w:szCs w:val="20"/>
              </w:rPr>
            </w:pPr>
          </w:p>
        </w:tc>
      </w:tr>
      <w:tr w:rsidR="00956EB4" w:rsidRPr="00477D5C" w14:paraId="7309241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08DBE9E" w14:textId="6A52C429" w:rsidR="00956EB4" w:rsidRPr="00477D5C" w:rsidRDefault="00956EB4" w:rsidP="0012116F">
            <w:pPr>
              <w:spacing w:before="60" w:after="60"/>
              <w:ind w:left="255"/>
              <w:rPr>
                <w:sz w:val="20"/>
                <w:u w:val="single"/>
              </w:rPr>
            </w:pPr>
            <w:r w:rsidRPr="00477D5C">
              <w:rPr>
                <w:sz w:val="20"/>
                <w:u w:val="single"/>
              </w:rPr>
              <w:t>&gt;</w:t>
            </w:r>
            <w:r w:rsidRPr="00477D5C">
              <w:rPr>
                <w:sz w:val="20"/>
              </w:rPr>
              <w:t xml:space="preserve"> $50M </w:t>
            </w:r>
            <w:r w:rsidR="004947E4" w:rsidRPr="00477D5C">
              <w:rPr>
                <w:sz w:val="20"/>
              </w:rPr>
              <w:t xml:space="preserve">  </w:t>
            </w:r>
            <w:r w:rsidRPr="00477D5C">
              <w:rPr>
                <w:sz w:val="20"/>
              </w:rPr>
              <w:t>&lt; $200M</w:t>
            </w:r>
          </w:p>
        </w:tc>
        <w:tc>
          <w:tcPr>
            <w:tcW w:w="3508" w:type="dxa"/>
            <w:tcBorders>
              <w:top w:val="nil"/>
              <w:left w:val="nil"/>
              <w:bottom w:val="single" w:sz="4" w:space="0" w:color="auto"/>
              <w:right w:val="single" w:sz="4" w:space="0" w:color="auto"/>
            </w:tcBorders>
            <w:shd w:val="clear" w:color="auto" w:fill="auto"/>
            <w:vAlign w:val="center"/>
          </w:tcPr>
          <w:p w14:paraId="58D658C9" w14:textId="77777777" w:rsidR="00956EB4" w:rsidRPr="00477D5C" w:rsidRDefault="00956EB4" w:rsidP="0012116F">
            <w:pPr>
              <w:spacing w:before="60" w:after="60"/>
              <w:jc w:val="center"/>
              <w:rPr>
                <w:sz w:val="20"/>
              </w:rPr>
            </w:pPr>
            <w:r w:rsidRPr="00477D5C">
              <w:rPr>
                <w:sz w:val="20"/>
              </w:rPr>
              <w:t>Respective AFLCMC Division Chief</w:t>
            </w:r>
          </w:p>
        </w:tc>
        <w:tc>
          <w:tcPr>
            <w:tcW w:w="1440" w:type="dxa"/>
            <w:vMerge/>
            <w:tcBorders>
              <w:left w:val="single" w:sz="4" w:space="0" w:color="auto"/>
              <w:right w:val="single" w:sz="4" w:space="0" w:color="auto"/>
            </w:tcBorders>
            <w:vAlign w:val="center"/>
          </w:tcPr>
          <w:p w14:paraId="3219095D"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588FAC6" w14:textId="77777777" w:rsidR="00956EB4" w:rsidRPr="00477D5C" w:rsidRDefault="00956EB4" w:rsidP="0012116F">
            <w:pPr>
              <w:spacing w:before="60" w:after="60"/>
              <w:rPr>
                <w:rFonts w:cstheme="minorHAnsi"/>
                <w:sz w:val="20"/>
                <w:szCs w:val="20"/>
              </w:rPr>
            </w:pPr>
          </w:p>
        </w:tc>
      </w:tr>
      <w:tr w:rsidR="00956EB4" w:rsidRPr="00477D5C" w14:paraId="42BC8CF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0B98B79" w14:textId="46B7AB01" w:rsidR="00956EB4" w:rsidRPr="00477D5C" w:rsidRDefault="00956EB4" w:rsidP="0012116F">
            <w:pPr>
              <w:spacing w:before="60" w:after="60"/>
              <w:ind w:left="255"/>
              <w:rPr>
                <w:sz w:val="20"/>
              </w:rPr>
            </w:pPr>
            <w:r w:rsidRPr="00477D5C">
              <w:rPr>
                <w:sz w:val="20"/>
                <w:u w:val="single"/>
              </w:rPr>
              <w:t>&gt;</w:t>
            </w:r>
            <w:r w:rsidRPr="00477D5C">
              <w:rPr>
                <w:sz w:val="20"/>
              </w:rPr>
              <w:t xml:space="preserve"> $10M </w:t>
            </w:r>
            <w:r w:rsidR="004947E4" w:rsidRPr="00477D5C">
              <w:rPr>
                <w:sz w:val="20"/>
              </w:rPr>
              <w:t xml:space="preserve">  </w:t>
            </w:r>
            <w:r w:rsidRPr="00477D5C">
              <w:rPr>
                <w:sz w:val="20"/>
              </w:rPr>
              <w:t>&lt; $50M</w:t>
            </w:r>
          </w:p>
        </w:tc>
        <w:tc>
          <w:tcPr>
            <w:tcW w:w="3508" w:type="dxa"/>
            <w:tcBorders>
              <w:top w:val="nil"/>
              <w:left w:val="nil"/>
              <w:bottom w:val="single" w:sz="4" w:space="0" w:color="auto"/>
              <w:right w:val="single" w:sz="4" w:space="0" w:color="auto"/>
            </w:tcBorders>
            <w:shd w:val="clear" w:color="auto" w:fill="auto"/>
            <w:vAlign w:val="center"/>
          </w:tcPr>
          <w:p w14:paraId="29287EFE" w14:textId="77777777" w:rsidR="00956EB4" w:rsidRPr="00477D5C" w:rsidRDefault="00956EB4" w:rsidP="0012116F">
            <w:pPr>
              <w:spacing w:before="60" w:after="60"/>
              <w:jc w:val="center"/>
              <w:rPr>
                <w:sz w:val="20"/>
              </w:rPr>
            </w:pPr>
            <w:r w:rsidRPr="00477D5C">
              <w:rPr>
                <w:sz w:val="20"/>
              </w:rPr>
              <w:t>Respective AFLCMC Branch Chief</w:t>
            </w:r>
          </w:p>
        </w:tc>
        <w:tc>
          <w:tcPr>
            <w:tcW w:w="1440" w:type="dxa"/>
            <w:vMerge/>
            <w:tcBorders>
              <w:left w:val="single" w:sz="4" w:space="0" w:color="auto"/>
              <w:right w:val="single" w:sz="4" w:space="0" w:color="auto"/>
            </w:tcBorders>
            <w:vAlign w:val="center"/>
          </w:tcPr>
          <w:p w14:paraId="119CAE8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42E0BCEC" w14:textId="77777777" w:rsidR="00956EB4" w:rsidRPr="00477D5C" w:rsidRDefault="00956EB4" w:rsidP="0012116F">
            <w:pPr>
              <w:spacing w:before="60" w:after="60"/>
              <w:rPr>
                <w:rFonts w:cstheme="minorHAnsi"/>
                <w:sz w:val="20"/>
                <w:szCs w:val="20"/>
              </w:rPr>
            </w:pPr>
          </w:p>
        </w:tc>
      </w:tr>
      <w:tr w:rsidR="00956EB4" w:rsidRPr="00477D5C" w14:paraId="5D12CED1" w14:textId="77777777" w:rsidTr="00543563">
        <w:trPr>
          <w:trHeight w:val="1115"/>
        </w:trPr>
        <w:tc>
          <w:tcPr>
            <w:tcW w:w="9810" w:type="dxa"/>
            <w:gridSpan w:val="4"/>
            <w:tcBorders>
              <w:top w:val="single" w:sz="4" w:space="0" w:color="auto"/>
              <w:left w:val="single" w:sz="8" w:space="0" w:color="auto"/>
              <w:bottom w:val="single" w:sz="8" w:space="0" w:color="auto"/>
              <w:right w:val="single" w:sz="8" w:space="0" w:color="000000"/>
            </w:tcBorders>
            <w:shd w:val="clear" w:color="auto" w:fill="auto"/>
          </w:tcPr>
          <w:p w14:paraId="5677BFE8" w14:textId="77777777" w:rsidR="00956EB4" w:rsidRPr="00477D5C" w:rsidRDefault="00956EB4" w:rsidP="0012116F">
            <w:pPr>
              <w:spacing w:before="60" w:after="60"/>
              <w:rPr>
                <w:rFonts w:cstheme="minorHAnsi"/>
                <w:sz w:val="20"/>
                <w:szCs w:val="20"/>
              </w:rPr>
            </w:pPr>
            <w:r w:rsidRPr="00477D5C">
              <w:rPr>
                <w:rFonts w:cstheme="minorHAnsi"/>
                <w:sz w:val="20"/>
                <w:szCs w:val="20"/>
              </w:rPr>
              <w:t>Note 1: IAW AFFARS 5301.9001(d), CAA may select an alternate Clearance Reviewer who meets the requirements identified in 5301.9000(f).</w:t>
            </w:r>
          </w:p>
          <w:p w14:paraId="4B0A16A0" w14:textId="77777777" w:rsidR="00956EB4" w:rsidRPr="00477D5C" w:rsidRDefault="00956EB4" w:rsidP="0012116F">
            <w:pPr>
              <w:spacing w:before="60" w:after="60"/>
              <w:rPr>
                <w:rFonts w:cstheme="minorHAnsi"/>
                <w:sz w:val="20"/>
                <w:szCs w:val="20"/>
              </w:rPr>
            </w:pPr>
            <w:r w:rsidRPr="00477D5C">
              <w:rPr>
                <w:rFonts w:cstheme="minorHAnsi"/>
                <w:sz w:val="20"/>
                <w:szCs w:val="20"/>
              </w:rPr>
              <w:t xml:space="preserve">Note 2: CAA for Specialized Management actions $10M &lt; $25M at Tinker OL delegated to NH-03 Team Lead, which is two levels below the SCO. </w:t>
            </w:r>
          </w:p>
        </w:tc>
      </w:tr>
    </w:tbl>
    <w:p w14:paraId="1E36EDCF" w14:textId="77777777" w:rsidR="00477D5C" w:rsidRDefault="00477D5C" w:rsidP="0012116F">
      <w:pPr>
        <w:pStyle w:val="NormalWeb"/>
        <w:spacing w:before="0" w:beforeAutospacing="0" w:after="0" w:afterAutospacing="0"/>
        <w:rPr>
          <w:rFonts w:asciiTheme="minorHAnsi" w:hAnsiTheme="minorHAnsi" w:cstheme="minorHAnsi"/>
          <w:sz w:val="22"/>
          <w:szCs w:val="22"/>
          <w:lang w:val="en"/>
        </w:rPr>
      </w:pPr>
    </w:p>
    <w:p w14:paraId="106956CF" w14:textId="611CC5E7" w:rsidR="00477D5C" w:rsidRDefault="005E5D8E" w:rsidP="0012116F">
      <w:r w:rsidRPr="0070354E">
        <w:rPr>
          <w:bCs/>
          <w:szCs w:val="24"/>
        </w:rPr>
        <w:t xml:space="preserve">For </w:t>
      </w:r>
      <w:r w:rsidR="00833BE3" w:rsidRPr="0070354E">
        <w:rPr>
          <w:bCs/>
          <w:szCs w:val="24"/>
        </w:rPr>
        <w:t>Air Force Test Center (AFTC)</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4837625F" w14:textId="6F92A901" w:rsidR="00543563" w:rsidRDefault="00833BE3" w:rsidP="0012116F">
      <w:pPr>
        <w:pStyle w:val="List1"/>
        <w:rPr>
          <w:color w:val="000000"/>
        </w:rPr>
      </w:pPr>
      <w:r w:rsidRPr="005C4D0C">
        <w:rPr>
          <w:color w:val="000000"/>
        </w:rPr>
        <w:t>(a) Clearance Review for Enterprise Actions</w:t>
      </w:r>
    </w:p>
    <w:tbl>
      <w:tblPr>
        <w:tblW w:w="5000" w:type="pct"/>
        <w:jc w:val="center"/>
        <w:tblBorders>
          <w:top w:val="outset" w:sz="6" w:space="0" w:color="auto"/>
          <w:left w:val="outset" w:sz="6" w:space="0" w:color="auto"/>
          <w:bottom w:val="outset" w:sz="6" w:space="0" w:color="auto"/>
          <w:right w:val="outset" w:sz="6" w:space="0" w:color="auto"/>
        </w:tblBorders>
        <w:tblCellMar>
          <w:left w:w="115" w:type="dxa"/>
          <w:right w:w="115" w:type="dxa"/>
        </w:tblCellMar>
        <w:tblLook w:val="04A0" w:firstRow="1" w:lastRow="0" w:firstColumn="1" w:lastColumn="0" w:noHBand="0" w:noVBand="1"/>
      </w:tblPr>
      <w:tblGrid>
        <w:gridCol w:w="4209"/>
        <w:gridCol w:w="2404"/>
        <w:gridCol w:w="3667"/>
      </w:tblGrid>
      <w:tr w:rsidR="00543563" w:rsidRPr="00477D5C" w14:paraId="362AE095" w14:textId="77777777" w:rsidTr="004A4197">
        <w:trPr>
          <w:jc w:val="center"/>
        </w:trPr>
        <w:tc>
          <w:tcPr>
            <w:tcW w:w="8023"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42363F65" w14:textId="77777777" w:rsidR="00543563" w:rsidRPr="00477D5C" w:rsidRDefault="00543563" w:rsidP="0012116F">
            <w:pPr>
              <w:spacing w:before="60" w:after="60"/>
              <w:jc w:val="center"/>
              <w:rPr>
                <w:b/>
                <w:color w:val="000000"/>
                <w:sz w:val="20"/>
                <w:szCs w:val="24"/>
              </w:rPr>
            </w:pPr>
            <w:r w:rsidRPr="00477D5C">
              <w:rPr>
                <w:b/>
                <w:color w:val="000000"/>
                <w:sz w:val="20"/>
                <w:szCs w:val="24"/>
              </w:rPr>
              <w:t xml:space="preserve">Clearance Review </w:t>
            </w:r>
          </w:p>
        </w:tc>
      </w:tr>
      <w:tr w:rsidR="00543563" w:rsidRPr="00477D5C" w14:paraId="6B104C0B" w14:textId="77777777" w:rsidTr="004A4197">
        <w:trPr>
          <w:jc w:val="center"/>
        </w:trPr>
        <w:tc>
          <w:tcPr>
            <w:tcW w:w="3285"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5F67445" w14:textId="77777777" w:rsidR="00543563" w:rsidRPr="00477D5C" w:rsidRDefault="00543563" w:rsidP="0012116F">
            <w:pPr>
              <w:spacing w:before="60" w:after="60"/>
              <w:jc w:val="center"/>
              <w:rPr>
                <w:b/>
                <w:color w:val="000000"/>
                <w:sz w:val="20"/>
                <w:szCs w:val="24"/>
              </w:rPr>
            </w:pPr>
            <w:r w:rsidRPr="00477D5C">
              <w:rPr>
                <w:b/>
                <w:color w:val="000000"/>
                <w:sz w:val="20"/>
                <w:szCs w:val="24"/>
              </w:rPr>
              <w:t>Organization</w:t>
            </w:r>
          </w:p>
        </w:tc>
        <w:tc>
          <w:tcPr>
            <w:tcW w:w="1876"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AD7411F" w14:textId="77777777" w:rsidR="00543563" w:rsidRPr="00477D5C" w:rsidRDefault="00543563" w:rsidP="0012116F">
            <w:pPr>
              <w:spacing w:before="60" w:after="60"/>
              <w:jc w:val="center"/>
              <w:rPr>
                <w:b/>
                <w:color w:val="000000"/>
                <w:sz w:val="20"/>
                <w:szCs w:val="24"/>
              </w:rPr>
            </w:pPr>
            <w:r w:rsidRPr="00477D5C">
              <w:rPr>
                <w:b/>
                <w:color w:val="000000"/>
                <w:sz w:val="20"/>
                <w:szCs w:val="24"/>
              </w:rPr>
              <w:t>Dollar Level</w:t>
            </w:r>
          </w:p>
        </w:tc>
        <w:tc>
          <w:tcPr>
            <w:tcW w:w="283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EEA3C19" w14:textId="77777777" w:rsidR="00543563" w:rsidRPr="00477D5C" w:rsidRDefault="00543563" w:rsidP="0012116F">
            <w:pPr>
              <w:spacing w:before="60" w:after="60"/>
              <w:jc w:val="center"/>
              <w:rPr>
                <w:b/>
                <w:color w:val="000000"/>
                <w:sz w:val="20"/>
                <w:szCs w:val="24"/>
              </w:rPr>
            </w:pPr>
            <w:r w:rsidRPr="00477D5C">
              <w:rPr>
                <w:b/>
                <w:color w:val="000000"/>
                <w:sz w:val="20"/>
                <w:szCs w:val="24"/>
              </w:rPr>
              <w:t>Clearance Reviewer</w:t>
            </w:r>
          </w:p>
        </w:tc>
      </w:tr>
      <w:tr w:rsidR="00543563" w:rsidRPr="00477D5C" w14:paraId="18CA0C85"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B422E57" w14:textId="77777777" w:rsidR="00543563" w:rsidRPr="00477D5C" w:rsidRDefault="00543563" w:rsidP="0012116F">
            <w:pPr>
              <w:spacing w:before="60" w:after="60"/>
              <w:jc w:val="center"/>
              <w:rPr>
                <w:color w:val="000000"/>
                <w:sz w:val="20"/>
                <w:szCs w:val="24"/>
              </w:rPr>
            </w:pPr>
            <w:r w:rsidRPr="00477D5C">
              <w:rPr>
                <w:color w:val="000000"/>
                <w:sz w:val="20"/>
                <w:szCs w:val="24"/>
              </w:rPr>
              <w:t>AFTC (All locations except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4F8B29E" w14:textId="77777777" w:rsidR="00543563" w:rsidRPr="00477D5C" w:rsidRDefault="00543563" w:rsidP="0012116F">
            <w:pPr>
              <w:spacing w:before="60" w:after="60"/>
              <w:jc w:val="center"/>
              <w:rPr>
                <w:color w:val="000000"/>
                <w:sz w:val="20"/>
                <w:szCs w:val="24"/>
              </w:rPr>
            </w:pPr>
            <w:r w:rsidRPr="00477D5C">
              <w:rPr>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3E950B5" w14:textId="77777777" w:rsidR="00543563" w:rsidRPr="00477D5C" w:rsidRDefault="00543563" w:rsidP="0012116F">
            <w:pPr>
              <w:spacing w:before="60" w:after="60"/>
              <w:jc w:val="center"/>
              <w:rPr>
                <w:color w:val="000000"/>
                <w:sz w:val="20"/>
                <w:szCs w:val="24"/>
              </w:rPr>
            </w:pPr>
            <w:r w:rsidRPr="00477D5C">
              <w:rPr>
                <w:color w:val="000000"/>
                <w:sz w:val="20"/>
                <w:szCs w:val="24"/>
              </w:rPr>
              <w:t>Local PZC</w:t>
            </w:r>
          </w:p>
        </w:tc>
      </w:tr>
      <w:tr w:rsidR="00543563" w:rsidRPr="00477D5C" w14:paraId="68A31B2E"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1A4EF8D9" w14:textId="77777777" w:rsidR="00543563" w:rsidRPr="00477D5C" w:rsidRDefault="00543563" w:rsidP="0012116F">
            <w:pPr>
              <w:spacing w:before="60" w:after="60"/>
              <w:jc w:val="center"/>
              <w:rPr>
                <w:color w:val="000000"/>
                <w:sz w:val="20"/>
                <w:szCs w:val="24"/>
              </w:rPr>
            </w:pPr>
            <w:r w:rsidRPr="00477D5C">
              <w:rPr>
                <w:color w:val="000000"/>
                <w:sz w:val="20"/>
                <w:szCs w:val="24"/>
              </w:rPr>
              <w:t>AFTC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2AD6EF4" w14:textId="77777777" w:rsidR="00543563" w:rsidRPr="00477D5C" w:rsidRDefault="00543563" w:rsidP="0012116F">
            <w:pPr>
              <w:spacing w:before="60" w:after="60"/>
              <w:jc w:val="center"/>
              <w:rPr>
                <w:color w:val="000000"/>
                <w:sz w:val="20"/>
                <w:szCs w:val="24"/>
              </w:rPr>
            </w:pPr>
            <w:r w:rsidRPr="00477D5C">
              <w:rPr>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286637A" w14:textId="77777777" w:rsidR="00543563" w:rsidRPr="00477D5C" w:rsidRDefault="00543563" w:rsidP="0012116F">
            <w:pPr>
              <w:spacing w:before="60" w:after="60"/>
              <w:jc w:val="center"/>
              <w:rPr>
                <w:color w:val="000000"/>
                <w:sz w:val="20"/>
                <w:szCs w:val="24"/>
              </w:rPr>
            </w:pPr>
            <w:r w:rsidRPr="00477D5C">
              <w:rPr>
                <w:color w:val="000000"/>
                <w:sz w:val="20"/>
                <w:szCs w:val="24"/>
              </w:rPr>
              <w:t>Local PZZ</w:t>
            </w:r>
          </w:p>
        </w:tc>
      </w:tr>
    </w:tbl>
    <w:p w14:paraId="4D4084DD" w14:textId="20BF92A0" w:rsidR="00543563" w:rsidRDefault="00543563" w:rsidP="0012116F">
      <w:pPr>
        <w:pStyle w:val="List1"/>
      </w:pPr>
    </w:p>
    <w:p w14:paraId="4F03C259" w14:textId="6047F15A" w:rsidR="00833BE3" w:rsidRDefault="00833BE3" w:rsidP="0012116F">
      <w:pPr>
        <w:pStyle w:val="List1"/>
      </w:pPr>
      <w:r w:rsidRPr="005C4D0C">
        <w:t xml:space="preserve">(b) Clearance Review </w:t>
      </w:r>
      <w:r w:rsidR="0054030F">
        <w:t>f</w:t>
      </w:r>
      <w:r w:rsidR="0054030F" w:rsidRPr="005C4D0C">
        <w:t xml:space="preserve">or </w:t>
      </w:r>
      <w:r w:rsidRPr="005C4D0C">
        <w:t>Operational actions below $5M</w:t>
      </w:r>
    </w:p>
    <w:p w14:paraId="0368F56F" w14:textId="77777777" w:rsidR="00B8145E" w:rsidRPr="005C4D0C" w:rsidRDefault="00B8145E" w:rsidP="0012116F">
      <w:pPr>
        <w:rPr>
          <w:color w:val="000000"/>
          <w:szCs w:val="24"/>
        </w:rPr>
      </w:pPr>
    </w:p>
    <w:tbl>
      <w:tblPr>
        <w:tblW w:w="5000" w:type="pct"/>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3205"/>
        <w:gridCol w:w="2747"/>
        <w:gridCol w:w="4328"/>
      </w:tblGrid>
      <w:tr w:rsidR="00833BE3" w:rsidRPr="00477D5C" w14:paraId="633D9EAA" w14:textId="77777777" w:rsidTr="004A4197">
        <w:trPr>
          <w:jc w:val="center"/>
        </w:trPr>
        <w:tc>
          <w:tcPr>
            <w:tcW w:w="10080"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5E439F28" w14:textId="77777777" w:rsidR="00833BE3" w:rsidRPr="00477D5C" w:rsidRDefault="00833BE3" w:rsidP="0012116F">
            <w:pPr>
              <w:spacing w:before="60" w:after="60"/>
              <w:jc w:val="center"/>
              <w:rPr>
                <w:b/>
                <w:sz w:val="20"/>
                <w:szCs w:val="24"/>
              </w:rPr>
            </w:pPr>
            <w:r w:rsidRPr="00477D5C">
              <w:rPr>
                <w:b/>
                <w:color w:val="000000"/>
                <w:sz w:val="20"/>
                <w:szCs w:val="24"/>
              </w:rPr>
              <w:t>Clearance Review for Operational Contracting below $5M</w:t>
            </w:r>
          </w:p>
        </w:tc>
      </w:tr>
      <w:tr w:rsidR="00833BE3" w:rsidRPr="00477D5C" w14:paraId="1628647F"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4DFCD77E" w14:textId="77777777" w:rsidR="00833BE3" w:rsidRPr="00477D5C" w:rsidRDefault="00833BE3" w:rsidP="0012116F">
            <w:pPr>
              <w:spacing w:before="60" w:after="60"/>
              <w:jc w:val="center"/>
              <w:rPr>
                <w:b/>
                <w:sz w:val="20"/>
                <w:szCs w:val="24"/>
              </w:rPr>
            </w:pPr>
            <w:r w:rsidRPr="00477D5C">
              <w:rPr>
                <w:b/>
                <w:sz w:val="20"/>
                <w:szCs w:val="24"/>
              </w:rPr>
              <w:t>Organization</w:t>
            </w:r>
          </w:p>
        </w:tc>
        <w:tc>
          <w:tcPr>
            <w:tcW w:w="269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7E3E0A6" w14:textId="77777777" w:rsidR="00833BE3" w:rsidRPr="00477D5C" w:rsidRDefault="00833BE3" w:rsidP="0012116F">
            <w:pPr>
              <w:spacing w:before="60" w:after="60"/>
              <w:jc w:val="center"/>
              <w:rPr>
                <w:b/>
                <w:sz w:val="20"/>
                <w:szCs w:val="24"/>
              </w:rPr>
            </w:pPr>
            <w:r w:rsidRPr="00477D5C">
              <w:rPr>
                <w:b/>
                <w:sz w:val="20"/>
                <w:szCs w:val="24"/>
              </w:rPr>
              <w:t>Dollar Level</w:t>
            </w:r>
          </w:p>
        </w:tc>
        <w:tc>
          <w:tcPr>
            <w:tcW w:w="424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C2E4560" w14:textId="48B79C77" w:rsidR="00833BE3" w:rsidRPr="00477D5C" w:rsidRDefault="00833BE3" w:rsidP="0012116F">
            <w:pPr>
              <w:spacing w:before="60" w:after="60"/>
              <w:jc w:val="center"/>
              <w:rPr>
                <w:b/>
                <w:sz w:val="20"/>
                <w:szCs w:val="24"/>
              </w:rPr>
            </w:pPr>
            <w:r w:rsidRPr="00477D5C">
              <w:rPr>
                <w:b/>
                <w:sz w:val="20"/>
                <w:szCs w:val="24"/>
              </w:rPr>
              <w:t>Clearance Reviewer</w:t>
            </w:r>
          </w:p>
        </w:tc>
      </w:tr>
      <w:tr w:rsidR="00833BE3" w:rsidRPr="00477D5C" w14:paraId="0B2C728E"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26A40FEA" w14:textId="53A89B96" w:rsidR="00833BE3" w:rsidRPr="00477D5C" w:rsidRDefault="00833BE3" w:rsidP="0012116F">
            <w:pPr>
              <w:spacing w:before="60" w:after="60"/>
              <w:jc w:val="center"/>
              <w:rPr>
                <w:sz w:val="20"/>
                <w:szCs w:val="24"/>
              </w:rPr>
            </w:pPr>
            <w:r w:rsidRPr="00477D5C">
              <w:rPr>
                <w:sz w:val="20"/>
                <w:szCs w:val="24"/>
              </w:rPr>
              <w:t>AFTC (Edwards</w:t>
            </w:r>
            <w:r w:rsidR="006A2C84" w:rsidRPr="00477D5C">
              <w:rPr>
                <w:rFonts w:ascii="open_sansregular" w:eastAsia="Times New Roman" w:hAnsi="open_sansregular" w:cs="Arial"/>
                <w:color w:val="000000"/>
                <w:sz w:val="20"/>
                <w:szCs w:val="21"/>
              </w:rPr>
              <w:t xml:space="preserve"> and Eglin</w:t>
            </w:r>
            <w:r w:rsidRPr="00477D5C">
              <w:rPr>
                <w:sz w:val="20"/>
                <w:szCs w:val="24"/>
              </w:rPr>
              <w:t>)</w:t>
            </w:r>
          </w:p>
        </w:tc>
        <w:tc>
          <w:tcPr>
            <w:tcW w:w="269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7F034B30" w14:textId="5F808B2A" w:rsidR="00833BE3" w:rsidRPr="00477D5C" w:rsidRDefault="00833BE3" w:rsidP="0012116F">
            <w:pPr>
              <w:spacing w:before="60" w:after="60"/>
              <w:jc w:val="center"/>
              <w:rPr>
                <w:sz w:val="20"/>
                <w:szCs w:val="24"/>
              </w:rPr>
            </w:pPr>
            <w:r w:rsidRPr="00477D5C">
              <w:rPr>
                <w:sz w:val="20"/>
                <w:szCs w:val="24"/>
              </w:rPr>
              <w:t>≥$</w:t>
            </w:r>
            <w:r w:rsidR="006A2C84" w:rsidRPr="00477D5C">
              <w:rPr>
                <w:sz w:val="20"/>
                <w:szCs w:val="24"/>
              </w:rPr>
              <w:t>1M</w:t>
            </w:r>
            <w:r w:rsidRPr="00477D5C">
              <w:rPr>
                <w:sz w:val="20"/>
                <w:szCs w:val="24"/>
              </w:rPr>
              <w:t xml:space="preserve"> &lt; $5M</w:t>
            </w:r>
          </w:p>
        </w:tc>
        <w:tc>
          <w:tcPr>
            <w:tcW w:w="424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C685FB5" w14:textId="77777777" w:rsidR="00833BE3" w:rsidRPr="00477D5C" w:rsidRDefault="00833BE3" w:rsidP="0012116F">
            <w:pPr>
              <w:spacing w:before="60" w:after="60"/>
              <w:jc w:val="center"/>
              <w:rPr>
                <w:sz w:val="20"/>
                <w:szCs w:val="24"/>
              </w:rPr>
            </w:pPr>
            <w:r w:rsidRPr="00477D5C">
              <w:rPr>
                <w:sz w:val="20"/>
                <w:szCs w:val="24"/>
              </w:rPr>
              <w:t>One level above the CO</w:t>
            </w:r>
          </w:p>
        </w:tc>
      </w:tr>
    </w:tbl>
    <w:p w14:paraId="50394961" w14:textId="323586CC" w:rsidR="00833BE3" w:rsidRDefault="00833BE3" w:rsidP="0012116F">
      <w:pPr>
        <w:pStyle w:val="List1"/>
      </w:pPr>
    </w:p>
    <w:p w14:paraId="5A5D8EFB" w14:textId="09C0F022" w:rsidR="00477D5C" w:rsidRDefault="006A2C84" w:rsidP="0012116F">
      <w:pPr>
        <w:pStyle w:val="List1"/>
      </w:pPr>
      <w:r w:rsidRPr="006A2C84">
        <w:t>(c)  Clearance Approval Equivalents – Enterprise</w:t>
      </w:r>
    </w:p>
    <w:p w14:paraId="60288599" w14:textId="43E59A4F" w:rsidR="006A2C84" w:rsidRDefault="006A2C84" w:rsidP="0012116F">
      <w:pPr>
        <w:tabs>
          <w:tab w:val="left" w:pos="1170"/>
        </w:tabs>
        <w:rPr>
          <w:szCs w:val="21"/>
        </w:rPr>
      </w:pPr>
      <w:r w:rsidRPr="006A2C84">
        <w:rPr>
          <w:szCs w:val="21"/>
        </w:rPr>
        <w:t>The following table</w:t>
      </w:r>
      <w:r w:rsidR="009B4C58">
        <w:rPr>
          <w:szCs w:val="21"/>
        </w:rPr>
        <w:t xml:space="preserve">s define </w:t>
      </w:r>
      <w:r w:rsidRPr="006A2C84">
        <w:rPr>
          <w:szCs w:val="21"/>
        </w:rPr>
        <w:t>the applicable CAA for all AFTC Enterprise actions, except when the DAS(C) is CAA.</w:t>
      </w:r>
    </w:p>
    <w:tbl>
      <w:tblPr>
        <w:tblStyle w:val="TableGrid"/>
        <w:tblW w:w="5000" w:type="pct"/>
        <w:tblLook w:val="04A0" w:firstRow="1" w:lastRow="0" w:firstColumn="1" w:lastColumn="0" w:noHBand="0" w:noVBand="1"/>
      </w:tblPr>
      <w:tblGrid>
        <w:gridCol w:w="1826"/>
        <w:gridCol w:w="2115"/>
        <w:gridCol w:w="2115"/>
        <w:gridCol w:w="2115"/>
        <w:gridCol w:w="2115"/>
      </w:tblGrid>
      <w:tr w:rsidR="009B4C58" w:rsidRPr="00477D5C" w14:paraId="66C33D1E" w14:textId="77777777" w:rsidTr="009B4C58">
        <w:trPr>
          <w:trHeight w:val="773"/>
        </w:trPr>
        <w:tc>
          <w:tcPr>
            <w:tcW w:w="1826" w:type="dxa"/>
            <w:shd w:val="clear" w:color="auto" w:fill="DEEAF6" w:themeFill="accent1" w:themeFillTint="33"/>
            <w:vAlign w:val="center"/>
          </w:tcPr>
          <w:p w14:paraId="38288C6A" w14:textId="77777777" w:rsidR="009B4C58" w:rsidRPr="00477D5C" w:rsidRDefault="009B4C58" w:rsidP="0012116F">
            <w:pPr>
              <w:spacing w:before="60" w:after="60"/>
              <w:jc w:val="center"/>
              <w:rPr>
                <w:b/>
                <w:sz w:val="20"/>
                <w:szCs w:val="16"/>
              </w:rPr>
            </w:pPr>
            <w:r w:rsidRPr="00477D5C">
              <w:rPr>
                <w:b/>
                <w:sz w:val="20"/>
                <w:szCs w:val="16"/>
              </w:rPr>
              <w:t>Organization</w:t>
            </w:r>
          </w:p>
        </w:tc>
        <w:tc>
          <w:tcPr>
            <w:tcW w:w="2115" w:type="dxa"/>
            <w:shd w:val="clear" w:color="auto" w:fill="DEEAF6" w:themeFill="accent1" w:themeFillTint="33"/>
            <w:vAlign w:val="center"/>
          </w:tcPr>
          <w:p w14:paraId="069F8817" w14:textId="77777777" w:rsidR="009B4C58" w:rsidRPr="00477D5C" w:rsidRDefault="009B4C58" w:rsidP="0012116F">
            <w:pPr>
              <w:spacing w:before="60" w:after="60"/>
              <w:jc w:val="center"/>
              <w:rPr>
                <w:b/>
                <w:sz w:val="20"/>
                <w:szCs w:val="16"/>
              </w:rPr>
            </w:pPr>
            <w:r w:rsidRPr="00477D5C">
              <w:rPr>
                <w:b/>
                <w:sz w:val="20"/>
                <w:szCs w:val="16"/>
              </w:rPr>
              <w:t>CAA for &gt;$100M &lt;$1B</w:t>
            </w:r>
          </w:p>
          <w:p w14:paraId="31349C12" w14:textId="77777777" w:rsidR="009B4C58" w:rsidRPr="00477D5C" w:rsidRDefault="009B4C58" w:rsidP="0012116F">
            <w:pPr>
              <w:spacing w:before="60" w:after="60"/>
              <w:jc w:val="center"/>
              <w:rPr>
                <w:b/>
                <w:sz w:val="20"/>
                <w:szCs w:val="16"/>
              </w:rPr>
            </w:pPr>
            <w:r w:rsidRPr="00477D5C">
              <w:rPr>
                <w:b/>
                <w:sz w:val="20"/>
                <w:szCs w:val="16"/>
              </w:rPr>
              <w:t>SCO</w:t>
            </w:r>
          </w:p>
        </w:tc>
        <w:tc>
          <w:tcPr>
            <w:tcW w:w="2115" w:type="dxa"/>
            <w:shd w:val="clear" w:color="auto" w:fill="DEEAF6" w:themeFill="accent1" w:themeFillTint="33"/>
            <w:vAlign w:val="center"/>
          </w:tcPr>
          <w:p w14:paraId="4A541D7B" w14:textId="77777777" w:rsidR="009B4C58" w:rsidRPr="00477D5C" w:rsidRDefault="009B4C58" w:rsidP="0012116F">
            <w:pPr>
              <w:spacing w:before="60" w:after="60"/>
              <w:jc w:val="center"/>
              <w:rPr>
                <w:b/>
                <w:sz w:val="20"/>
                <w:szCs w:val="16"/>
              </w:rPr>
            </w:pPr>
            <w:r w:rsidRPr="00477D5C">
              <w:rPr>
                <w:b/>
                <w:sz w:val="20"/>
                <w:szCs w:val="16"/>
              </w:rPr>
              <w:t>CAA for $50M - $100M</w:t>
            </w:r>
          </w:p>
          <w:p w14:paraId="17FBC157" w14:textId="77777777" w:rsidR="009B4C58" w:rsidRPr="00477D5C" w:rsidRDefault="009B4C58" w:rsidP="0012116F">
            <w:pPr>
              <w:spacing w:before="60" w:after="60"/>
              <w:jc w:val="center"/>
              <w:rPr>
                <w:b/>
                <w:sz w:val="20"/>
                <w:szCs w:val="16"/>
              </w:rPr>
            </w:pPr>
            <w:r w:rsidRPr="00477D5C">
              <w:rPr>
                <w:b/>
                <w:sz w:val="20"/>
                <w:szCs w:val="16"/>
              </w:rPr>
              <w:t>COCO</w:t>
            </w:r>
          </w:p>
          <w:p w14:paraId="3034EF4A" w14:textId="77777777" w:rsidR="009B4C58" w:rsidRPr="00477D5C" w:rsidRDefault="009B4C58" w:rsidP="0012116F">
            <w:pPr>
              <w:spacing w:before="60" w:after="60"/>
              <w:jc w:val="center"/>
              <w:rPr>
                <w:b/>
                <w:sz w:val="20"/>
                <w:szCs w:val="16"/>
              </w:rPr>
            </w:pPr>
            <w:r w:rsidRPr="00477D5C">
              <w:rPr>
                <w:b/>
                <w:sz w:val="20"/>
                <w:szCs w:val="16"/>
              </w:rPr>
              <w:t>(One Level Below SCO)</w:t>
            </w:r>
          </w:p>
        </w:tc>
        <w:tc>
          <w:tcPr>
            <w:tcW w:w="2115" w:type="dxa"/>
            <w:shd w:val="clear" w:color="auto" w:fill="DEEAF6" w:themeFill="accent1" w:themeFillTint="33"/>
            <w:vAlign w:val="center"/>
          </w:tcPr>
          <w:p w14:paraId="79CCA4B3" w14:textId="77777777" w:rsidR="009B4C58" w:rsidRPr="00477D5C" w:rsidRDefault="009B4C58" w:rsidP="0012116F">
            <w:pPr>
              <w:spacing w:before="60" w:after="60"/>
              <w:jc w:val="center"/>
              <w:rPr>
                <w:b/>
                <w:sz w:val="20"/>
                <w:szCs w:val="16"/>
              </w:rPr>
            </w:pPr>
            <w:r w:rsidRPr="00477D5C">
              <w:rPr>
                <w:b/>
                <w:sz w:val="20"/>
                <w:szCs w:val="16"/>
              </w:rPr>
              <w:t>CAA for $25M &lt; $50M</w:t>
            </w:r>
          </w:p>
          <w:p w14:paraId="3AD7576C" w14:textId="77777777" w:rsidR="009B4C58" w:rsidRPr="00477D5C" w:rsidRDefault="009B4C58" w:rsidP="0012116F">
            <w:pPr>
              <w:spacing w:before="60" w:after="60"/>
              <w:jc w:val="center"/>
              <w:rPr>
                <w:b/>
                <w:sz w:val="20"/>
                <w:szCs w:val="16"/>
              </w:rPr>
            </w:pPr>
            <w:r w:rsidRPr="00477D5C">
              <w:rPr>
                <w:b/>
                <w:sz w:val="20"/>
                <w:szCs w:val="16"/>
              </w:rPr>
              <w:t>(Two levels below SCO)</w:t>
            </w:r>
          </w:p>
        </w:tc>
        <w:tc>
          <w:tcPr>
            <w:tcW w:w="2115" w:type="dxa"/>
            <w:shd w:val="clear" w:color="auto" w:fill="DEEAF6" w:themeFill="accent1" w:themeFillTint="33"/>
            <w:vAlign w:val="center"/>
          </w:tcPr>
          <w:p w14:paraId="72418F64" w14:textId="77777777" w:rsidR="009B4C58" w:rsidRPr="00477D5C" w:rsidRDefault="009B4C58" w:rsidP="0012116F">
            <w:pPr>
              <w:spacing w:before="60" w:after="60"/>
              <w:jc w:val="center"/>
              <w:rPr>
                <w:b/>
                <w:sz w:val="20"/>
                <w:szCs w:val="16"/>
              </w:rPr>
            </w:pPr>
            <w:r w:rsidRPr="00477D5C">
              <w:rPr>
                <w:b/>
                <w:sz w:val="20"/>
                <w:szCs w:val="16"/>
              </w:rPr>
              <w:t>CAA for $5M &lt; $25M</w:t>
            </w:r>
          </w:p>
          <w:p w14:paraId="5826E244" w14:textId="77777777" w:rsidR="009B4C58" w:rsidRPr="00477D5C" w:rsidRDefault="009B4C58" w:rsidP="0012116F">
            <w:pPr>
              <w:spacing w:before="60" w:after="60"/>
              <w:jc w:val="center"/>
              <w:rPr>
                <w:b/>
                <w:sz w:val="20"/>
                <w:szCs w:val="16"/>
              </w:rPr>
            </w:pPr>
            <w:r w:rsidRPr="00477D5C">
              <w:rPr>
                <w:b/>
                <w:sz w:val="20"/>
                <w:szCs w:val="16"/>
              </w:rPr>
              <w:t>(At least one level above CO)</w:t>
            </w:r>
          </w:p>
        </w:tc>
      </w:tr>
      <w:tr w:rsidR="009B4C58" w:rsidRPr="00477D5C" w14:paraId="3E59B870" w14:textId="77777777" w:rsidTr="009B4C58">
        <w:tc>
          <w:tcPr>
            <w:tcW w:w="1826" w:type="dxa"/>
            <w:vAlign w:val="center"/>
          </w:tcPr>
          <w:p w14:paraId="6B0C8FBF" w14:textId="77777777" w:rsidR="009B4C58" w:rsidRPr="00477D5C" w:rsidRDefault="009B4C58" w:rsidP="0012116F">
            <w:pPr>
              <w:spacing w:before="60" w:after="60"/>
              <w:rPr>
                <w:sz w:val="20"/>
                <w:szCs w:val="16"/>
              </w:rPr>
            </w:pPr>
            <w:r w:rsidRPr="00477D5C">
              <w:rPr>
                <w:sz w:val="20"/>
                <w:szCs w:val="16"/>
              </w:rPr>
              <w:t>AFTC (Arnold)</w:t>
            </w:r>
          </w:p>
        </w:tc>
        <w:tc>
          <w:tcPr>
            <w:tcW w:w="2115" w:type="dxa"/>
            <w:vAlign w:val="center"/>
          </w:tcPr>
          <w:p w14:paraId="5BF38926" w14:textId="77777777" w:rsidR="009B4C58" w:rsidRPr="00477D5C" w:rsidRDefault="009B4C58" w:rsidP="0012116F">
            <w:pPr>
              <w:spacing w:before="60" w:after="60"/>
              <w:jc w:val="center"/>
              <w:rPr>
                <w:sz w:val="20"/>
                <w:szCs w:val="16"/>
              </w:rPr>
            </w:pPr>
            <w:r w:rsidRPr="00477D5C">
              <w:rPr>
                <w:sz w:val="20"/>
                <w:szCs w:val="16"/>
              </w:rPr>
              <w:t>AFTC/PK</w:t>
            </w:r>
          </w:p>
        </w:tc>
        <w:tc>
          <w:tcPr>
            <w:tcW w:w="2115" w:type="dxa"/>
            <w:vAlign w:val="center"/>
          </w:tcPr>
          <w:p w14:paraId="28E14CE6" w14:textId="77777777" w:rsidR="009B4C58" w:rsidRPr="00477D5C" w:rsidRDefault="009B4C58" w:rsidP="0012116F">
            <w:pPr>
              <w:spacing w:before="60" w:after="60"/>
              <w:rPr>
                <w:sz w:val="20"/>
                <w:szCs w:val="16"/>
              </w:rPr>
            </w:pPr>
            <w:r w:rsidRPr="00477D5C">
              <w:rPr>
                <w:sz w:val="20"/>
                <w:szCs w:val="16"/>
              </w:rPr>
              <w:t>Director of Contracting</w:t>
            </w:r>
          </w:p>
          <w:p w14:paraId="664FE214" w14:textId="77777777" w:rsidR="009B4C58" w:rsidRPr="00477D5C" w:rsidRDefault="009B4C58" w:rsidP="0012116F">
            <w:pPr>
              <w:spacing w:before="60" w:after="60"/>
              <w:rPr>
                <w:sz w:val="20"/>
                <w:szCs w:val="16"/>
              </w:rPr>
            </w:pPr>
            <w:r w:rsidRPr="00477D5C">
              <w:rPr>
                <w:sz w:val="20"/>
                <w:szCs w:val="16"/>
              </w:rPr>
              <w:t>AFTC/PZ (Arnold)</w:t>
            </w:r>
          </w:p>
        </w:tc>
        <w:tc>
          <w:tcPr>
            <w:tcW w:w="2115" w:type="dxa"/>
            <w:vAlign w:val="center"/>
          </w:tcPr>
          <w:p w14:paraId="21A100E5" w14:textId="77777777" w:rsidR="009B4C58" w:rsidRPr="00477D5C" w:rsidRDefault="009B4C58" w:rsidP="0012116F">
            <w:pPr>
              <w:spacing w:before="60" w:after="60"/>
              <w:rPr>
                <w:sz w:val="20"/>
                <w:szCs w:val="16"/>
              </w:rPr>
            </w:pPr>
            <w:r w:rsidRPr="00477D5C">
              <w:rPr>
                <w:sz w:val="20"/>
                <w:szCs w:val="16"/>
              </w:rPr>
              <w:t>Chief of Contracting Division</w:t>
            </w:r>
          </w:p>
          <w:p w14:paraId="38AC0CAF" w14:textId="77777777" w:rsidR="009B4C58" w:rsidRPr="00477D5C" w:rsidRDefault="009B4C58" w:rsidP="0012116F">
            <w:pPr>
              <w:spacing w:before="60" w:after="60"/>
              <w:rPr>
                <w:sz w:val="20"/>
                <w:szCs w:val="16"/>
              </w:rPr>
            </w:pPr>
            <w:r w:rsidRPr="00477D5C">
              <w:rPr>
                <w:sz w:val="20"/>
                <w:szCs w:val="16"/>
              </w:rPr>
              <w:t>AFTC/PZI, PZZ (Arnold)</w:t>
            </w:r>
          </w:p>
        </w:tc>
        <w:tc>
          <w:tcPr>
            <w:tcW w:w="2115" w:type="dxa"/>
            <w:vAlign w:val="center"/>
          </w:tcPr>
          <w:p w14:paraId="3B6F77F5" w14:textId="77777777" w:rsidR="009B4C58" w:rsidRPr="00477D5C" w:rsidRDefault="009B4C58" w:rsidP="0012116F">
            <w:pPr>
              <w:spacing w:before="60" w:after="60"/>
              <w:rPr>
                <w:sz w:val="20"/>
                <w:szCs w:val="16"/>
              </w:rPr>
            </w:pPr>
            <w:r w:rsidRPr="00477D5C">
              <w:rPr>
                <w:sz w:val="20"/>
                <w:szCs w:val="16"/>
              </w:rPr>
              <w:t>AFTC/PZI, PZZ (Arnold)</w:t>
            </w:r>
          </w:p>
        </w:tc>
      </w:tr>
      <w:tr w:rsidR="009B4C58" w:rsidRPr="00477D5C" w14:paraId="070EB611" w14:textId="77777777" w:rsidTr="009B4C58">
        <w:tc>
          <w:tcPr>
            <w:tcW w:w="1826" w:type="dxa"/>
            <w:vAlign w:val="center"/>
          </w:tcPr>
          <w:p w14:paraId="130570A4" w14:textId="77777777" w:rsidR="009B4C58" w:rsidRPr="00477D5C" w:rsidRDefault="009B4C58" w:rsidP="0012116F">
            <w:pPr>
              <w:spacing w:before="60" w:after="60"/>
              <w:rPr>
                <w:sz w:val="20"/>
                <w:szCs w:val="16"/>
              </w:rPr>
            </w:pPr>
            <w:r w:rsidRPr="00477D5C">
              <w:rPr>
                <w:sz w:val="20"/>
                <w:szCs w:val="16"/>
              </w:rPr>
              <w:t>AFTC (Eglin)</w:t>
            </w:r>
          </w:p>
        </w:tc>
        <w:tc>
          <w:tcPr>
            <w:tcW w:w="2115" w:type="dxa"/>
            <w:vAlign w:val="center"/>
          </w:tcPr>
          <w:p w14:paraId="52BEEFC9" w14:textId="77777777" w:rsidR="009B4C58" w:rsidRPr="00477D5C" w:rsidRDefault="009B4C58" w:rsidP="0012116F">
            <w:pPr>
              <w:spacing w:before="60" w:after="60"/>
              <w:jc w:val="center"/>
              <w:rPr>
                <w:sz w:val="20"/>
                <w:szCs w:val="16"/>
              </w:rPr>
            </w:pPr>
            <w:r w:rsidRPr="00477D5C">
              <w:rPr>
                <w:sz w:val="20"/>
                <w:szCs w:val="16"/>
              </w:rPr>
              <w:t>AFLCMC/PK (Eglin OL)</w:t>
            </w:r>
          </w:p>
        </w:tc>
        <w:tc>
          <w:tcPr>
            <w:tcW w:w="2115" w:type="dxa"/>
            <w:vAlign w:val="center"/>
          </w:tcPr>
          <w:p w14:paraId="0201D24E" w14:textId="77777777" w:rsidR="009B4C58" w:rsidRPr="00477D5C" w:rsidRDefault="009B4C58" w:rsidP="0012116F">
            <w:pPr>
              <w:spacing w:before="60" w:after="60"/>
              <w:rPr>
                <w:sz w:val="20"/>
                <w:szCs w:val="16"/>
              </w:rPr>
            </w:pPr>
            <w:r w:rsidRPr="00477D5C">
              <w:rPr>
                <w:sz w:val="20"/>
                <w:szCs w:val="16"/>
              </w:rPr>
              <w:t>Director of Contracting</w:t>
            </w:r>
          </w:p>
          <w:p w14:paraId="1AEDBD79" w14:textId="77777777" w:rsidR="009B4C58" w:rsidRPr="00477D5C" w:rsidRDefault="009B4C58" w:rsidP="0012116F">
            <w:pPr>
              <w:spacing w:before="60" w:after="60"/>
              <w:rPr>
                <w:sz w:val="20"/>
                <w:szCs w:val="16"/>
              </w:rPr>
            </w:pPr>
            <w:r w:rsidRPr="00477D5C">
              <w:rPr>
                <w:sz w:val="20"/>
                <w:szCs w:val="16"/>
              </w:rPr>
              <w:t>AFTC/PZ (Eglin)</w:t>
            </w:r>
          </w:p>
        </w:tc>
        <w:tc>
          <w:tcPr>
            <w:tcW w:w="2115" w:type="dxa"/>
            <w:vAlign w:val="center"/>
          </w:tcPr>
          <w:p w14:paraId="2D8A9B36" w14:textId="77777777" w:rsidR="009B4C58" w:rsidRPr="00477D5C" w:rsidRDefault="009B4C58" w:rsidP="0012116F">
            <w:pPr>
              <w:spacing w:before="60" w:after="60"/>
              <w:rPr>
                <w:sz w:val="20"/>
                <w:szCs w:val="16"/>
              </w:rPr>
            </w:pPr>
            <w:r w:rsidRPr="00477D5C">
              <w:rPr>
                <w:sz w:val="20"/>
                <w:szCs w:val="16"/>
              </w:rPr>
              <w:t>Chief of Contracting Division</w:t>
            </w:r>
          </w:p>
          <w:p w14:paraId="39711F57" w14:textId="77777777" w:rsidR="009B4C58" w:rsidRPr="00477D5C" w:rsidRDefault="009B4C58" w:rsidP="0012116F">
            <w:pPr>
              <w:spacing w:before="60" w:after="60"/>
              <w:rPr>
                <w:sz w:val="20"/>
                <w:szCs w:val="16"/>
              </w:rPr>
            </w:pPr>
            <w:r w:rsidRPr="00477D5C">
              <w:rPr>
                <w:sz w:val="20"/>
                <w:szCs w:val="16"/>
              </w:rPr>
              <w:t>AFTC/PZI, PZZ (Eglin)</w:t>
            </w:r>
          </w:p>
        </w:tc>
        <w:tc>
          <w:tcPr>
            <w:tcW w:w="2115" w:type="dxa"/>
            <w:vAlign w:val="center"/>
          </w:tcPr>
          <w:p w14:paraId="43CC1356" w14:textId="77777777" w:rsidR="009B4C58" w:rsidRPr="00477D5C" w:rsidRDefault="009B4C58" w:rsidP="0012116F">
            <w:pPr>
              <w:spacing w:before="60" w:after="60"/>
              <w:rPr>
                <w:sz w:val="20"/>
                <w:szCs w:val="16"/>
              </w:rPr>
            </w:pPr>
            <w:r w:rsidRPr="00477D5C">
              <w:rPr>
                <w:sz w:val="20"/>
                <w:szCs w:val="16"/>
              </w:rPr>
              <w:t>AFTC/PZIE, PZZA, PZZB, PZZC (Eglin)</w:t>
            </w:r>
          </w:p>
        </w:tc>
      </w:tr>
      <w:tr w:rsidR="009B4C58" w:rsidRPr="00477D5C" w14:paraId="77D89975" w14:textId="77777777" w:rsidTr="009B4C58">
        <w:tc>
          <w:tcPr>
            <w:tcW w:w="1826" w:type="dxa"/>
            <w:vAlign w:val="center"/>
          </w:tcPr>
          <w:p w14:paraId="5A6B6C43" w14:textId="77777777" w:rsidR="009B4C58" w:rsidRPr="00477D5C" w:rsidRDefault="009B4C58" w:rsidP="0012116F">
            <w:pPr>
              <w:spacing w:before="60" w:after="60"/>
              <w:rPr>
                <w:sz w:val="20"/>
                <w:szCs w:val="16"/>
              </w:rPr>
            </w:pPr>
            <w:r w:rsidRPr="00477D5C">
              <w:rPr>
                <w:sz w:val="20"/>
                <w:szCs w:val="16"/>
              </w:rPr>
              <w:t>AFTC (Hill)</w:t>
            </w:r>
          </w:p>
        </w:tc>
        <w:tc>
          <w:tcPr>
            <w:tcW w:w="2115" w:type="dxa"/>
            <w:vAlign w:val="center"/>
          </w:tcPr>
          <w:p w14:paraId="6625281F" w14:textId="77777777" w:rsidR="009B4C58" w:rsidRPr="00477D5C" w:rsidRDefault="009B4C58" w:rsidP="0012116F">
            <w:pPr>
              <w:spacing w:before="60" w:after="60"/>
              <w:jc w:val="center"/>
              <w:rPr>
                <w:sz w:val="20"/>
                <w:szCs w:val="16"/>
              </w:rPr>
            </w:pPr>
            <w:r w:rsidRPr="00477D5C">
              <w:rPr>
                <w:sz w:val="20"/>
                <w:szCs w:val="16"/>
              </w:rPr>
              <w:t>AFSC/PK (Hill OL)</w:t>
            </w:r>
          </w:p>
        </w:tc>
        <w:tc>
          <w:tcPr>
            <w:tcW w:w="2115" w:type="dxa"/>
            <w:vAlign w:val="center"/>
          </w:tcPr>
          <w:p w14:paraId="3A8108AD" w14:textId="77777777" w:rsidR="009B4C58" w:rsidRPr="00477D5C" w:rsidRDefault="009B4C58" w:rsidP="0012116F">
            <w:pPr>
              <w:spacing w:before="60" w:after="60"/>
              <w:rPr>
                <w:sz w:val="20"/>
                <w:szCs w:val="16"/>
              </w:rPr>
            </w:pPr>
            <w:r w:rsidRPr="00477D5C">
              <w:rPr>
                <w:sz w:val="20"/>
                <w:szCs w:val="16"/>
              </w:rPr>
              <w:t>Chief of Contracting Division</w:t>
            </w:r>
          </w:p>
          <w:p w14:paraId="03369F68" w14:textId="77777777" w:rsidR="009B4C58" w:rsidRPr="00477D5C" w:rsidRDefault="009B4C58" w:rsidP="0012116F">
            <w:pPr>
              <w:spacing w:before="60" w:after="60"/>
              <w:rPr>
                <w:sz w:val="20"/>
                <w:szCs w:val="16"/>
              </w:rPr>
            </w:pPr>
            <w:r w:rsidRPr="00477D5C">
              <w:rPr>
                <w:sz w:val="20"/>
                <w:szCs w:val="16"/>
              </w:rPr>
              <w:t>AFTC/PZS (Hill)</w:t>
            </w:r>
          </w:p>
        </w:tc>
        <w:tc>
          <w:tcPr>
            <w:tcW w:w="2115" w:type="dxa"/>
            <w:vAlign w:val="center"/>
          </w:tcPr>
          <w:p w14:paraId="618E01FD" w14:textId="77777777" w:rsidR="009B4C58" w:rsidRPr="00477D5C" w:rsidRDefault="009B4C58" w:rsidP="0012116F">
            <w:pPr>
              <w:spacing w:before="60" w:after="60"/>
              <w:rPr>
                <w:sz w:val="20"/>
                <w:szCs w:val="16"/>
              </w:rPr>
            </w:pPr>
            <w:r w:rsidRPr="00477D5C">
              <w:rPr>
                <w:sz w:val="20"/>
                <w:szCs w:val="16"/>
              </w:rPr>
              <w:t>Chief of Contracting Branch</w:t>
            </w:r>
          </w:p>
          <w:p w14:paraId="1FEF435F" w14:textId="77777777" w:rsidR="009B4C58" w:rsidRPr="00477D5C" w:rsidRDefault="009B4C58" w:rsidP="0012116F">
            <w:pPr>
              <w:spacing w:before="60" w:after="60"/>
              <w:rPr>
                <w:sz w:val="20"/>
                <w:szCs w:val="16"/>
              </w:rPr>
            </w:pPr>
            <w:r w:rsidRPr="00477D5C">
              <w:rPr>
                <w:sz w:val="20"/>
                <w:szCs w:val="16"/>
              </w:rPr>
              <w:t>AFTC/PZSA, PZSB</w:t>
            </w:r>
          </w:p>
          <w:p w14:paraId="38F852AD" w14:textId="77777777" w:rsidR="009B4C58" w:rsidRPr="00477D5C" w:rsidRDefault="009B4C58" w:rsidP="0012116F">
            <w:pPr>
              <w:spacing w:before="60" w:after="60"/>
              <w:rPr>
                <w:sz w:val="20"/>
                <w:szCs w:val="16"/>
              </w:rPr>
            </w:pPr>
            <w:r w:rsidRPr="00477D5C">
              <w:rPr>
                <w:sz w:val="20"/>
                <w:szCs w:val="16"/>
              </w:rPr>
              <w:t>PZSC</w:t>
            </w:r>
          </w:p>
        </w:tc>
        <w:tc>
          <w:tcPr>
            <w:tcW w:w="2115" w:type="dxa"/>
            <w:vAlign w:val="center"/>
          </w:tcPr>
          <w:p w14:paraId="29889569" w14:textId="77777777" w:rsidR="009B4C58" w:rsidRPr="00477D5C" w:rsidRDefault="009B4C58" w:rsidP="0012116F">
            <w:pPr>
              <w:spacing w:before="60" w:after="60"/>
              <w:rPr>
                <w:sz w:val="20"/>
                <w:szCs w:val="16"/>
              </w:rPr>
            </w:pPr>
            <w:r w:rsidRPr="00477D5C">
              <w:rPr>
                <w:sz w:val="20"/>
                <w:szCs w:val="16"/>
              </w:rPr>
              <w:t>AFTC/PZSA, PZSB, PZSC</w:t>
            </w:r>
          </w:p>
        </w:tc>
      </w:tr>
    </w:tbl>
    <w:p w14:paraId="0C1826CC" w14:textId="77777777" w:rsidR="009B4C58" w:rsidRDefault="009B4C58" w:rsidP="0012116F"/>
    <w:tbl>
      <w:tblPr>
        <w:tblStyle w:val="TableGrid"/>
        <w:tblW w:w="5000" w:type="pct"/>
        <w:tblLook w:val="04A0" w:firstRow="1" w:lastRow="0" w:firstColumn="1" w:lastColumn="0" w:noHBand="0" w:noVBand="1"/>
      </w:tblPr>
      <w:tblGrid>
        <w:gridCol w:w="1826"/>
        <w:gridCol w:w="2115"/>
        <w:gridCol w:w="2115"/>
        <w:gridCol w:w="2115"/>
        <w:gridCol w:w="2115"/>
      </w:tblGrid>
      <w:tr w:rsidR="009B4C58" w:rsidRPr="00477D5C" w14:paraId="2ED08FC7" w14:textId="77777777" w:rsidTr="009B4C58">
        <w:trPr>
          <w:trHeight w:val="647"/>
        </w:trPr>
        <w:tc>
          <w:tcPr>
            <w:tcW w:w="1826" w:type="dxa"/>
            <w:shd w:val="clear" w:color="auto" w:fill="DEEAF6" w:themeFill="accent1" w:themeFillTint="33"/>
            <w:vAlign w:val="center"/>
          </w:tcPr>
          <w:p w14:paraId="4B84262C" w14:textId="77777777" w:rsidR="009B4C58" w:rsidRPr="00477D5C" w:rsidRDefault="009B4C58" w:rsidP="0012116F">
            <w:pPr>
              <w:spacing w:before="60" w:after="60"/>
              <w:jc w:val="center"/>
              <w:rPr>
                <w:b/>
                <w:sz w:val="20"/>
                <w:szCs w:val="16"/>
              </w:rPr>
            </w:pPr>
            <w:r w:rsidRPr="00477D5C">
              <w:rPr>
                <w:b/>
                <w:sz w:val="20"/>
                <w:szCs w:val="16"/>
              </w:rPr>
              <w:t>Organization</w:t>
            </w:r>
          </w:p>
        </w:tc>
        <w:tc>
          <w:tcPr>
            <w:tcW w:w="2115" w:type="dxa"/>
            <w:shd w:val="clear" w:color="auto" w:fill="DEEAF6" w:themeFill="accent1" w:themeFillTint="33"/>
            <w:vAlign w:val="center"/>
          </w:tcPr>
          <w:p w14:paraId="27B94BD0" w14:textId="77777777" w:rsidR="009B4C58" w:rsidRPr="00477D5C" w:rsidRDefault="009B4C58" w:rsidP="0012116F">
            <w:pPr>
              <w:spacing w:before="60" w:after="60"/>
              <w:jc w:val="center"/>
              <w:rPr>
                <w:b/>
                <w:sz w:val="20"/>
                <w:szCs w:val="16"/>
              </w:rPr>
            </w:pPr>
            <w:r w:rsidRPr="00477D5C">
              <w:rPr>
                <w:b/>
                <w:sz w:val="20"/>
                <w:szCs w:val="16"/>
              </w:rPr>
              <w:t>CAA for &gt;$50M &lt;$1B</w:t>
            </w:r>
          </w:p>
          <w:p w14:paraId="0A9E3EA3" w14:textId="77777777" w:rsidR="009B4C58" w:rsidRPr="00477D5C" w:rsidRDefault="009B4C58" w:rsidP="0012116F">
            <w:pPr>
              <w:spacing w:before="60" w:after="60"/>
              <w:jc w:val="center"/>
              <w:rPr>
                <w:b/>
                <w:sz w:val="20"/>
                <w:szCs w:val="16"/>
              </w:rPr>
            </w:pPr>
            <w:r w:rsidRPr="00477D5C">
              <w:rPr>
                <w:b/>
                <w:sz w:val="20"/>
                <w:szCs w:val="16"/>
              </w:rPr>
              <w:t>SCO</w:t>
            </w:r>
          </w:p>
        </w:tc>
        <w:tc>
          <w:tcPr>
            <w:tcW w:w="2115" w:type="dxa"/>
            <w:shd w:val="clear" w:color="auto" w:fill="DEEAF6" w:themeFill="accent1" w:themeFillTint="33"/>
            <w:vAlign w:val="center"/>
          </w:tcPr>
          <w:p w14:paraId="73D59F0C" w14:textId="77777777" w:rsidR="009B4C58" w:rsidRPr="00477D5C" w:rsidRDefault="009B4C58" w:rsidP="0012116F">
            <w:pPr>
              <w:spacing w:before="60" w:after="60"/>
              <w:jc w:val="center"/>
              <w:rPr>
                <w:b/>
                <w:sz w:val="20"/>
                <w:szCs w:val="16"/>
              </w:rPr>
            </w:pPr>
            <w:r w:rsidRPr="00477D5C">
              <w:rPr>
                <w:b/>
                <w:sz w:val="20"/>
                <w:szCs w:val="16"/>
              </w:rPr>
              <w:t>CAA for $25M - $50M</w:t>
            </w:r>
          </w:p>
          <w:p w14:paraId="65437329" w14:textId="77777777" w:rsidR="009B4C58" w:rsidRPr="00477D5C" w:rsidRDefault="009B4C58" w:rsidP="0012116F">
            <w:pPr>
              <w:spacing w:before="60" w:after="60"/>
              <w:jc w:val="center"/>
              <w:rPr>
                <w:b/>
                <w:sz w:val="20"/>
                <w:szCs w:val="16"/>
              </w:rPr>
            </w:pPr>
            <w:r w:rsidRPr="00477D5C">
              <w:rPr>
                <w:b/>
                <w:sz w:val="20"/>
                <w:szCs w:val="16"/>
              </w:rPr>
              <w:t>COCO</w:t>
            </w:r>
          </w:p>
          <w:p w14:paraId="67A5E9FF" w14:textId="77777777" w:rsidR="009B4C58" w:rsidRPr="00477D5C" w:rsidRDefault="009B4C58" w:rsidP="0012116F">
            <w:pPr>
              <w:spacing w:before="60" w:after="60"/>
              <w:jc w:val="center"/>
              <w:rPr>
                <w:b/>
                <w:sz w:val="20"/>
                <w:szCs w:val="16"/>
              </w:rPr>
            </w:pPr>
            <w:r w:rsidRPr="00477D5C">
              <w:rPr>
                <w:b/>
                <w:sz w:val="20"/>
                <w:szCs w:val="16"/>
              </w:rPr>
              <w:t>(One Level Below SCO)</w:t>
            </w:r>
          </w:p>
        </w:tc>
        <w:tc>
          <w:tcPr>
            <w:tcW w:w="2115" w:type="dxa"/>
            <w:shd w:val="clear" w:color="auto" w:fill="DEEAF6" w:themeFill="accent1" w:themeFillTint="33"/>
            <w:vAlign w:val="center"/>
          </w:tcPr>
          <w:p w14:paraId="630ED060" w14:textId="77777777" w:rsidR="009B4C58" w:rsidRPr="00477D5C" w:rsidRDefault="009B4C58" w:rsidP="0012116F">
            <w:pPr>
              <w:spacing w:before="60" w:after="60"/>
              <w:jc w:val="center"/>
              <w:rPr>
                <w:b/>
                <w:sz w:val="20"/>
                <w:szCs w:val="16"/>
              </w:rPr>
            </w:pPr>
            <w:r w:rsidRPr="00477D5C">
              <w:rPr>
                <w:b/>
                <w:sz w:val="20"/>
                <w:szCs w:val="16"/>
              </w:rPr>
              <w:t>CAA for $5M &lt; $25M</w:t>
            </w:r>
          </w:p>
          <w:p w14:paraId="4A5CCC90" w14:textId="77777777" w:rsidR="009B4C58" w:rsidRPr="00477D5C" w:rsidRDefault="009B4C58" w:rsidP="0012116F">
            <w:pPr>
              <w:spacing w:before="60" w:after="60"/>
              <w:jc w:val="center"/>
              <w:rPr>
                <w:b/>
                <w:sz w:val="20"/>
                <w:szCs w:val="16"/>
              </w:rPr>
            </w:pPr>
            <w:r w:rsidRPr="00477D5C">
              <w:rPr>
                <w:b/>
                <w:sz w:val="20"/>
                <w:szCs w:val="16"/>
              </w:rPr>
              <w:t>(Two levels below SCO)</w:t>
            </w:r>
          </w:p>
        </w:tc>
        <w:tc>
          <w:tcPr>
            <w:tcW w:w="2115" w:type="dxa"/>
            <w:shd w:val="clear" w:color="auto" w:fill="auto"/>
          </w:tcPr>
          <w:p w14:paraId="65209A69" w14:textId="77777777" w:rsidR="009B4C58" w:rsidRPr="00477D5C" w:rsidRDefault="009B4C58" w:rsidP="0012116F">
            <w:pPr>
              <w:spacing w:before="60" w:after="60"/>
              <w:jc w:val="center"/>
              <w:rPr>
                <w:sz w:val="20"/>
                <w:szCs w:val="16"/>
              </w:rPr>
            </w:pPr>
          </w:p>
        </w:tc>
      </w:tr>
      <w:tr w:rsidR="009B4C58" w:rsidRPr="00477D5C" w14:paraId="024644E3" w14:textId="77777777" w:rsidTr="009B4C58">
        <w:tc>
          <w:tcPr>
            <w:tcW w:w="1826" w:type="dxa"/>
            <w:vAlign w:val="center"/>
          </w:tcPr>
          <w:p w14:paraId="122892C6" w14:textId="77777777" w:rsidR="009B4C58" w:rsidRPr="00477D5C" w:rsidRDefault="009B4C58" w:rsidP="0012116F">
            <w:pPr>
              <w:spacing w:before="60" w:after="60"/>
              <w:jc w:val="center"/>
              <w:rPr>
                <w:sz w:val="20"/>
                <w:szCs w:val="16"/>
              </w:rPr>
            </w:pPr>
            <w:r w:rsidRPr="00477D5C">
              <w:rPr>
                <w:sz w:val="20"/>
                <w:szCs w:val="16"/>
              </w:rPr>
              <w:t>AFTC (Edwards)</w:t>
            </w:r>
          </w:p>
        </w:tc>
        <w:tc>
          <w:tcPr>
            <w:tcW w:w="2115" w:type="dxa"/>
            <w:vAlign w:val="center"/>
          </w:tcPr>
          <w:p w14:paraId="3993625D" w14:textId="77777777" w:rsidR="009B4C58" w:rsidRPr="00477D5C" w:rsidRDefault="009B4C58" w:rsidP="0012116F">
            <w:pPr>
              <w:spacing w:before="60" w:after="60"/>
              <w:jc w:val="center"/>
              <w:rPr>
                <w:sz w:val="20"/>
                <w:szCs w:val="16"/>
              </w:rPr>
            </w:pPr>
            <w:r w:rsidRPr="00477D5C">
              <w:rPr>
                <w:sz w:val="20"/>
                <w:szCs w:val="16"/>
              </w:rPr>
              <w:t>AFTC/PK</w:t>
            </w:r>
          </w:p>
        </w:tc>
        <w:tc>
          <w:tcPr>
            <w:tcW w:w="2115" w:type="dxa"/>
            <w:vAlign w:val="center"/>
          </w:tcPr>
          <w:p w14:paraId="6631589C" w14:textId="77777777" w:rsidR="009B4C58" w:rsidRPr="00477D5C" w:rsidRDefault="009B4C58" w:rsidP="0012116F">
            <w:pPr>
              <w:spacing w:before="60" w:after="60"/>
              <w:rPr>
                <w:sz w:val="20"/>
                <w:szCs w:val="16"/>
              </w:rPr>
            </w:pPr>
            <w:r w:rsidRPr="00477D5C">
              <w:rPr>
                <w:sz w:val="20"/>
                <w:szCs w:val="16"/>
              </w:rPr>
              <w:t>Chief of Contracting Division</w:t>
            </w:r>
          </w:p>
          <w:p w14:paraId="0E2135D0" w14:textId="77777777" w:rsidR="009B4C58" w:rsidRPr="00477D5C" w:rsidRDefault="009B4C58" w:rsidP="0012116F">
            <w:pPr>
              <w:spacing w:before="60" w:after="60"/>
              <w:rPr>
                <w:sz w:val="20"/>
                <w:szCs w:val="16"/>
              </w:rPr>
            </w:pPr>
            <w:r w:rsidRPr="00477D5C">
              <w:rPr>
                <w:sz w:val="20"/>
                <w:szCs w:val="16"/>
              </w:rPr>
              <w:t>AFTC/PZI, PZR, PZZ (Edwards)</w:t>
            </w:r>
          </w:p>
        </w:tc>
        <w:tc>
          <w:tcPr>
            <w:tcW w:w="2115" w:type="dxa"/>
            <w:vAlign w:val="center"/>
          </w:tcPr>
          <w:p w14:paraId="2B1A1793" w14:textId="77777777" w:rsidR="009B4C58" w:rsidRPr="00477D5C" w:rsidRDefault="009B4C58" w:rsidP="0012116F">
            <w:pPr>
              <w:spacing w:before="60" w:after="60"/>
              <w:rPr>
                <w:sz w:val="20"/>
                <w:szCs w:val="16"/>
              </w:rPr>
            </w:pPr>
            <w:r w:rsidRPr="00477D5C">
              <w:rPr>
                <w:sz w:val="20"/>
                <w:szCs w:val="16"/>
              </w:rPr>
              <w:t>Chief of Contracting Branch</w:t>
            </w:r>
          </w:p>
          <w:p w14:paraId="23071FEC" w14:textId="77777777" w:rsidR="009B4C58" w:rsidRPr="00477D5C" w:rsidRDefault="009B4C58" w:rsidP="0012116F">
            <w:pPr>
              <w:spacing w:before="60" w:after="60"/>
              <w:rPr>
                <w:sz w:val="20"/>
                <w:szCs w:val="16"/>
              </w:rPr>
            </w:pPr>
            <w:r w:rsidRPr="00477D5C">
              <w:rPr>
                <w:sz w:val="20"/>
                <w:szCs w:val="16"/>
              </w:rPr>
              <w:t>AFTC/PZIEA, PZIEB, PZRA, PZRB, PZZC</w:t>
            </w:r>
          </w:p>
        </w:tc>
        <w:tc>
          <w:tcPr>
            <w:tcW w:w="2115" w:type="dxa"/>
            <w:shd w:val="clear" w:color="auto" w:fill="auto"/>
          </w:tcPr>
          <w:p w14:paraId="63605914" w14:textId="77777777" w:rsidR="009B4C58" w:rsidRPr="00477D5C" w:rsidRDefault="009B4C58" w:rsidP="0012116F">
            <w:pPr>
              <w:spacing w:before="60" w:after="60"/>
              <w:jc w:val="center"/>
              <w:rPr>
                <w:sz w:val="20"/>
                <w:szCs w:val="16"/>
              </w:rPr>
            </w:pPr>
          </w:p>
        </w:tc>
      </w:tr>
    </w:tbl>
    <w:p w14:paraId="6F9E55B5" w14:textId="194B429D" w:rsidR="005A41D9" w:rsidRDefault="005A41D9" w:rsidP="0012116F">
      <w:pPr>
        <w:pStyle w:val="List1"/>
      </w:pPr>
    </w:p>
    <w:p w14:paraId="7CF5700C" w14:textId="42730D11" w:rsidR="00477D5C" w:rsidRDefault="006A2C84" w:rsidP="0012116F">
      <w:pPr>
        <w:pStyle w:val="List1"/>
      </w:pPr>
      <w:r w:rsidRPr="00530C02">
        <w:t>(d)</w:t>
      </w:r>
      <w:r>
        <w:t xml:space="preserve">  </w:t>
      </w:r>
      <w:r w:rsidRPr="006A2C84">
        <w:t>Clearance</w:t>
      </w:r>
      <w:r w:rsidRPr="00530C02">
        <w:t xml:space="preserve"> Approval Equivalents </w:t>
      </w:r>
      <w:r>
        <w:t>–</w:t>
      </w:r>
      <w:r w:rsidRPr="00530C02">
        <w:t xml:space="preserve"> Operational</w:t>
      </w:r>
    </w:p>
    <w:p w14:paraId="075D7C34" w14:textId="7D35F47E" w:rsidR="004F6DB3" w:rsidRDefault="006A2C84" w:rsidP="0012116F">
      <w:pPr>
        <w:tabs>
          <w:tab w:val="left" w:pos="1170"/>
        </w:tabs>
        <w:rPr>
          <w:szCs w:val="24"/>
        </w:rPr>
      </w:pPr>
      <w:r>
        <w:rPr>
          <w:sz w:val="21"/>
          <w:szCs w:val="21"/>
        </w:rPr>
        <w:t>The following table</w:t>
      </w:r>
      <w:r w:rsidR="009B4C58">
        <w:rPr>
          <w:sz w:val="21"/>
          <w:szCs w:val="21"/>
        </w:rPr>
        <w:t>s define</w:t>
      </w:r>
      <w:r>
        <w:rPr>
          <w:sz w:val="21"/>
          <w:szCs w:val="21"/>
        </w:rPr>
        <w:t xml:space="preserve"> the applicable CAA for AFTC Operational actions, except when the DAS(C) is the CAA.  .  Business and Contract clearance are required for Operational actions greater than or equal to $1M.</w:t>
      </w:r>
    </w:p>
    <w:tbl>
      <w:tblPr>
        <w:tblStyle w:val="TableGrid"/>
        <w:tblW w:w="5000" w:type="pct"/>
        <w:jc w:val="center"/>
        <w:tblLayout w:type="fixed"/>
        <w:tblCellMar>
          <w:left w:w="72" w:type="dxa"/>
          <w:right w:w="72" w:type="dxa"/>
        </w:tblCellMar>
        <w:tblLook w:val="04A0" w:firstRow="1" w:lastRow="0" w:firstColumn="1" w:lastColumn="0" w:noHBand="0" w:noVBand="1"/>
      </w:tblPr>
      <w:tblGrid>
        <w:gridCol w:w="1310"/>
        <w:gridCol w:w="1762"/>
        <w:gridCol w:w="1866"/>
        <w:gridCol w:w="1831"/>
        <w:gridCol w:w="1773"/>
        <w:gridCol w:w="1744"/>
      </w:tblGrid>
      <w:tr w:rsidR="009B4C58" w:rsidRPr="00477D5C" w14:paraId="696877F6" w14:textId="77777777" w:rsidTr="002F7762">
        <w:trPr>
          <w:trHeight w:val="908"/>
          <w:jc w:val="center"/>
        </w:trPr>
        <w:tc>
          <w:tcPr>
            <w:tcW w:w="1310" w:type="dxa"/>
            <w:shd w:val="clear" w:color="auto" w:fill="DEEAF6" w:themeFill="accent1" w:themeFillTint="33"/>
            <w:vAlign w:val="center"/>
          </w:tcPr>
          <w:p w14:paraId="488AE73D" w14:textId="77777777" w:rsidR="009B4C58" w:rsidRPr="00477D5C" w:rsidRDefault="009B4C58" w:rsidP="0012116F">
            <w:pPr>
              <w:keepNext/>
              <w:spacing w:before="60" w:after="60"/>
              <w:jc w:val="center"/>
              <w:rPr>
                <w:b/>
                <w:sz w:val="20"/>
                <w:szCs w:val="16"/>
              </w:rPr>
            </w:pPr>
            <w:r w:rsidRPr="00477D5C">
              <w:rPr>
                <w:b/>
                <w:sz w:val="20"/>
                <w:szCs w:val="16"/>
              </w:rPr>
              <w:t>Organization</w:t>
            </w:r>
          </w:p>
        </w:tc>
        <w:tc>
          <w:tcPr>
            <w:tcW w:w="1762" w:type="dxa"/>
            <w:shd w:val="clear" w:color="auto" w:fill="DEEAF6" w:themeFill="accent1" w:themeFillTint="33"/>
            <w:vAlign w:val="center"/>
          </w:tcPr>
          <w:p w14:paraId="13D5FD75" w14:textId="77777777" w:rsidR="009B4C58" w:rsidRPr="00477D5C" w:rsidRDefault="009B4C58" w:rsidP="0012116F">
            <w:pPr>
              <w:keepNext/>
              <w:spacing w:before="60" w:after="60"/>
              <w:jc w:val="center"/>
              <w:rPr>
                <w:b/>
                <w:sz w:val="20"/>
                <w:szCs w:val="16"/>
              </w:rPr>
            </w:pPr>
            <w:r w:rsidRPr="00477D5C">
              <w:rPr>
                <w:b/>
                <w:sz w:val="20"/>
                <w:szCs w:val="16"/>
              </w:rPr>
              <w:t>CAA for &gt;$100M &lt;$1B</w:t>
            </w:r>
          </w:p>
          <w:p w14:paraId="1369335E" w14:textId="77777777" w:rsidR="009B4C58" w:rsidRPr="00477D5C" w:rsidRDefault="009B4C58" w:rsidP="0012116F">
            <w:pPr>
              <w:keepNext/>
              <w:spacing w:before="60" w:after="60"/>
              <w:ind w:right="-169"/>
              <w:jc w:val="center"/>
              <w:rPr>
                <w:b/>
                <w:sz w:val="20"/>
                <w:szCs w:val="16"/>
              </w:rPr>
            </w:pPr>
            <w:r w:rsidRPr="00477D5C">
              <w:rPr>
                <w:b/>
                <w:sz w:val="20"/>
                <w:szCs w:val="16"/>
              </w:rPr>
              <w:t>SCO</w:t>
            </w:r>
          </w:p>
        </w:tc>
        <w:tc>
          <w:tcPr>
            <w:tcW w:w="1866" w:type="dxa"/>
            <w:shd w:val="clear" w:color="auto" w:fill="DEEAF6" w:themeFill="accent1" w:themeFillTint="33"/>
            <w:vAlign w:val="center"/>
          </w:tcPr>
          <w:p w14:paraId="45E46A06" w14:textId="77777777" w:rsidR="009B4C58" w:rsidRPr="00477D5C" w:rsidRDefault="009B4C58" w:rsidP="0012116F">
            <w:pPr>
              <w:keepNext/>
              <w:spacing w:before="60" w:after="60"/>
              <w:jc w:val="center"/>
              <w:rPr>
                <w:b/>
                <w:sz w:val="20"/>
                <w:szCs w:val="16"/>
              </w:rPr>
            </w:pPr>
            <w:r w:rsidRPr="00477D5C">
              <w:rPr>
                <w:b/>
                <w:sz w:val="20"/>
                <w:szCs w:val="16"/>
              </w:rPr>
              <w:t>CAA for $50M - $100M</w:t>
            </w:r>
          </w:p>
          <w:p w14:paraId="66C44FF4" w14:textId="77777777" w:rsidR="009B4C58" w:rsidRPr="00477D5C" w:rsidRDefault="009B4C58" w:rsidP="0012116F">
            <w:pPr>
              <w:keepNext/>
              <w:spacing w:before="60" w:after="60"/>
              <w:jc w:val="center"/>
              <w:rPr>
                <w:b/>
                <w:sz w:val="20"/>
                <w:szCs w:val="16"/>
              </w:rPr>
            </w:pPr>
            <w:r w:rsidRPr="00477D5C">
              <w:rPr>
                <w:b/>
                <w:sz w:val="20"/>
                <w:szCs w:val="16"/>
              </w:rPr>
              <w:t>COCO</w:t>
            </w:r>
          </w:p>
          <w:p w14:paraId="143C3370" w14:textId="77777777" w:rsidR="009B4C58" w:rsidRPr="00477D5C" w:rsidRDefault="009B4C58" w:rsidP="0012116F">
            <w:pPr>
              <w:keepNext/>
              <w:spacing w:before="60" w:after="60"/>
              <w:jc w:val="center"/>
              <w:rPr>
                <w:b/>
                <w:sz w:val="20"/>
                <w:szCs w:val="16"/>
              </w:rPr>
            </w:pPr>
            <w:r w:rsidRPr="00477D5C">
              <w:rPr>
                <w:b/>
                <w:sz w:val="20"/>
                <w:szCs w:val="16"/>
              </w:rPr>
              <w:t>(One Level Below SCO)</w:t>
            </w:r>
          </w:p>
        </w:tc>
        <w:tc>
          <w:tcPr>
            <w:tcW w:w="1831" w:type="dxa"/>
            <w:shd w:val="clear" w:color="auto" w:fill="DEEAF6" w:themeFill="accent1" w:themeFillTint="33"/>
            <w:vAlign w:val="center"/>
          </w:tcPr>
          <w:p w14:paraId="648E0376" w14:textId="77777777" w:rsidR="009B4C58" w:rsidRPr="00477D5C" w:rsidRDefault="009B4C58" w:rsidP="0012116F">
            <w:pPr>
              <w:keepNext/>
              <w:spacing w:before="60" w:after="60"/>
              <w:jc w:val="center"/>
              <w:rPr>
                <w:b/>
                <w:sz w:val="20"/>
                <w:szCs w:val="16"/>
              </w:rPr>
            </w:pPr>
            <w:r w:rsidRPr="00477D5C">
              <w:rPr>
                <w:b/>
                <w:sz w:val="20"/>
                <w:szCs w:val="16"/>
              </w:rPr>
              <w:t>CAA for $25M &lt; $50M</w:t>
            </w:r>
          </w:p>
          <w:p w14:paraId="3727B36A" w14:textId="77777777" w:rsidR="009B4C58" w:rsidRPr="00477D5C" w:rsidRDefault="009B4C58" w:rsidP="0012116F">
            <w:pPr>
              <w:keepNext/>
              <w:spacing w:before="60" w:after="60"/>
              <w:jc w:val="center"/>
              <w:rPr>
                <w:b/>
                <w:sz w:val="20"/>
                <w:szCs w:val="16"/>
              </w:rPr>
            </w:pPr>
            <w:r w:rsidRPr="00477D5C">
              <w:rPr>
                <w:b/>
                <w:sz w:val="20"/>
                <w:szCs w:val="16"/>
              </w:rPr>
              <w:t>(Two levels below SCO)</w:t>
            </w:r>
          </w:p>
        </w:tc>
        <w:tc>
          <w:tcPr>
            <w:tcW w:w="1773" w:type="dxa"/>
            <w:shd w:val="clear" w:color="auto" w:fill="DEEAF6" w:themeFill="accent1" w:themeFillTint="33"/>
            <w:vAlign w:val="center"/>
          </w:tcPr>
          <w:p w14:paraId="091AB26B" w14:textId="77777777" w:rsidR="009B4C58" w:rsidRPr="00477D5C" w:rsidRDefault="009B4C58" w:rsidP="0012116F">
            <w:pPr>
              <w:keepNext/>
              <w:spacing w:before="60" w:after="60"/>
              <w:jc w:val="center"/>
              <w:rPr>
                <w:b/>
                <w:sz w:val="20"/>
                <w:szCs w:val="16"/>
              </w:rPr>
            </w:pPr>
            <w:r w:rsidRPr="00477D5C">
              <w:rPr>
                <w:b/>
                <w:sz w:val="20"/>
                <w:szCs w:val="16"/>
              </w:rPr>
              <w:t>CAA for $10M &lt; $25M</w:t>
            </w:r>
          </w:p>
          <w:p w14:paraId="603B5C3B" w14:textId="77777777" w:rsidR="009B4C58" w:rsidRPr="00477D5C" w:rsidRDefault="009B4C58" w:rsidP="0012116F">
            <w:pPr>
              <w:keepNext/>
              <w:spacing w:before="60" w:after="60"/>
              <w:jc w:val="center"/>
              <w:rPr>
                <w:b/>
                <w:sz w:val="20"/>
                <w:szCs w:val="16"/>
              </w:rPr>
            </w:pPr>
            <w:r w:rsidRPr="00477D5C">
              <w:rPr>
                <w:b/>
                <w:sz w:val="20"/>
                <w:szCs w:val="16"/>
              </w:rPr>
              <w:t>(At least one level above CO)</w:t>
            </w:r>
          </w:p>
        </w:tc>
        <w:tc>
          <w:tcPr>
            <w:tcW w:w="1744" w:type="dxa"/>
            <w:shd w:val="clear" w:color="auto" w:fill="DEEAF6" w:themeFill="accent1" w:themeFillTint="33"/>
            <w:vAlign w:val="center"/>
          </w:tcPr>
          <w:p w14:paraId="604E2776" w14:textId="77777777" w:rsidR="009B4C58" w:rsidRPr="00477D5C" w:rsidRDefault="009B4C58" w:rsidP="0012116F">
            <w:pPr>
              <w:keepNext/>
              <w:spacing w:before="60" w:after="60"/>
              <w:jc w:val="center"/>
              <w:rPr>
                <w:b/>
                <w:sz w:val="20"/>
                <w:szCs w:val="16"/>
              </w:rPr>
            </w:pPr>
            <w:r w:rsidRPr="00477D5C">
              <w:rPr>
                <w:b/>
                <w:sz w:val="20"/>
                <w:szCs w:val="16"/>
              </w:rPr>
              <w:t>CAA for $1M &lt; $10M</w:t>
            </w:r>
          </w:p>
          <w:p w14:paraId="314CC684" w14:textId="77777777" w:rsidR="009B4C58" w:rsidRPr="00477D5C" w:rsidRDefault="009B4C58" w:rsidP="0012116F">
            <w:pPr>
              <w:keepNext/>
              <w:spacing w:before="60" w:after="60"/>
              <w:jc w:val="center"/>
              <w:rPr>
                <w:sz w:val="20"/>
              </w:rPr>
            </w:pPr>
            <w:r w:rsidRPr="00477D5C">
              <w:rPr>
                <w:b/>
                <w:sz w:val="20"/>
                <w:szCs w:val="16"/>
              </w:rPr>
              <w:t>(At least one level above CO)</w:t>
            </w:r>
          </w:p>
        </w:tc>
      </w:tr>
      <w:tr w:rsidR="009B4C58" w:rsidRPr="00477D5C" w14:paraId="2680F21A" w14:textId="77777777" w:rsidTr="002F7762">
        <w:trPr>
          <w:jc w:val="center"/>
        </w:trPr>
        <w:tc>
          <w:tcPr>
            <w:tcW w:w="1310" w:type="dxa"/>
            <w:vAlign w:val="center"/>
          </w:tcPr>
          <w:p w14:paraId="67CF198B" w14:textId="77777777" w:rsidR="009B4C58" w:rsidRPr="00477D5C" w:rsidRDefault="009B4C58" w:rsidP="0012116F">
            <w:pPr>
              <w:keepNext/>
              <w:spacing w:before="60" w:after="60"/>
              <w:rPr>
                <w:sz w:val="20"/>
                <w:szCs w:val="16"/>
              </w:rPr>
            </w:pPr>
            <w:r w:rsidRPr="00477D5C">
              <w:rPr>
                <w:sz w:val="20"/>
                <w:szCs w:val="16"/>
              </w:rPr>
              <w:t>AFTC (Eglin)</w:t>
            </w:r>
          </w:p>
        </w:tc>
        <w:tc>
          <w:tcPr>
            <w:tcW w:w="1762" w:type="dxa"/>
            <w:vAlign w:val="center"/>
          </w:tcPr>
          <w:p w14:paraId="0F13C908" w14:textId="77777777" w:rsidR="009B4C58" w:rsidRPr="00477D5C" w:rsidRDefault="009B4C58" w:rsidP="0012116F">
            <w:pPr>
              <w:keepNext/>
              <w:spacing w:before="60" w:after="60"/>
              <w:jc w:val="center"/>
              <w:rPr>
                <w:sz w:val="20"/>
                <w:szCs w:val="16"/>
              </w:rPr>
            </w:pPr>
            <w:r w:rsidRPr="00477D5C">
              <w:rPr>
                <w:sz w:val="20"/>
                <w:szCs w:val="16"/>
              </w:rPr>
              <w:t>AFLCMC/PK (Eglin OL)</w:t>
            </w:r>
          </w:p>
        </w:tc>
        <w:tc>
          <w:tcPr>
            <w:tcW w:w="1866" w:type="dxa"/>
            <w:vAlign w:val="center"/>
          </w:tcPr>
          <w:p w14:paraId="05140217" w14:textId="77777777" w:rsidR="009B4C58" w:rsidRPr="00477D5C" w:rsidRDefault="009B4C58" w:rsidP="0012116F">
            <w:pPr>
              <w:keepNext/>
              <w:spacing w:before="60" w:after="60"/>
              <w:rPr>
                <w:sz w:val="20"/>
                <w:szCs w:val="16"/>
              </w:rPr>
            </w:pPr>
            <w:r w:rsidRPr="00477D5C">
              <w:rPr>
                <w:sz w:val="20"/>
                <w:szCs w:val="16"/>
              </w:rPr>
              <w:t>Director of Contracting</w:t>
            </w:r>
          </w:p>
          <w:p w14:paraId="6BA0D916" w14:textId="77777777" w:rsidR="009B4C58" w:rsidRPr="00477D5C" w:rsidRDefault="009B4C58" w:rsidP="0012116F">
            <w:pPr>
              <w:keepNext/>
              <w:spacing w:before="60" w:after="60"/>
              <w:rPr>
                <w:sz w:val="20"/>
                <w:szCs w:val="16"/>
              </w:rPr>
            </w:pPr>
            <w:r w:rsidRPr="00477D5C">
              <w:rPr>
                <w:sz w:val="20"/>
                <w:szCs w:val="16"/>
              </w:rPr>
              <w:t>AFTC/PZ (Eglin)</w:t>
            </w:r>
          </w:p>
        </w:tc>
        <w:tc>
          <w:tcPr>
            <w:tcW w:w="1831" w:type="dxa"/>
            <w:vAlign w:val="center"/>
          </w:tcPr>
          <w:p w14:paraId="14B50BB1" w14:textId="77777777" w:rsidR="009B4C58" w:rsidRPr="00477D5C" w:rsidRDefault="009B4C58" w:rsidP="0012116F">
            <w:pPr>
              <w:keepNext/>
              <w:spacing w:before="60" w:after="60"/>
              <w:rPr>
                <w:sz w:val="20"/>
                <w:szCs w:val="16"/>
              </w:rPr>
            </w:pPr>
            <w:r w:rsidRPr="00477D5C">
              <w:rPr>
                <w:sz w:val="20"/>
                <w:szCs w:val="16"/>
              </w:rPr>
              <w:t>Chief of Contracting Division</w:t>
            </w:r>
          </w:p>
          <w:p w14:paraId="008E51F5" w14:textId="77777777" w:rsidR="009B4C58" w:rsidRPr="00477D5C" w:rsidRDefault="009B4C58" w:rsidP="0012116F">
            <w:pPr>
              <w:keepNext/>
              <w:spacing w:before="60" w:after="60"/>
              <w:rPr>
                <w:sz w:val="20"/>
                <w:szCs w:val="16"/>
              </w:rPr>
            </w:pPr>
            <w:r w:rsidRPr="00477D5C">
              <w:rPr>
                <w:sz w:val="20"/>
                <w:szCs w:val="16"/>
              </w:rPr>
              <w:t>AFTC/PZI (Eglin)</w:t>
            </w:r>
          </w:p>
        </w:tc>
        <w:tc>
          <w:tcPr>
            <w:tcW w:w="1773" w:type="dxa"/>
            <w:vAlign w:val="center"/>
          </w:tcPr>
          <w:p w14:paraId="6EEAD082" w14:textId="77777777" w:rsidR="009B4C58" w:rsidRPr="00477D5C" w:rsidRDefault="009B4C58" w:rsidP="0012116F">
            <w:pPr>
              <w:keepNext/>
              <w:spacing w:before="60" w:after="60"/>
              <w:rPr>
                <w:sz w:val="20"/>
                <w:szCs w:val="16"/>
              </w:rPr>
            </w:pPr>
            <w:r w:rsidRPr="00477D5C">
              <w:rPr>
                <w:sz w:val="20"/>
                <w:szCs w:val="16"/>
              </w:rPr>
              <w:t>AFTC/PZIO (Eglin)</w:t>
            </w:r>
          </w:p>
        </w:tc>
        <w:tc>
          <w:tcPr>
            <w:tcW w:w="1744" w:type="dxa"/>
            <w:vAlign w:val="center"/>
          </w:tcPr>
          <w:p w14:paraId="414E0762" w14:textId="77777777" w:rsidR="009B4C58" w:rsidRPr="00477D5C" w:rsidRDefault="009B4C58" w:rsidP="0012116F">
            <w:pPr>
              <w:keepNext/>
              <w:spacing w:before="60" w:after="60"/>
              <w:jc w:val="center"/>
              <w:rPr>
                <w:sz w:val="20"/>
                <w:szCs w:val="16"/>
              </w:rPr>
            </w:pPr>
            <w:r w:rsidRPr="00477D5C">
              <w:rPr>
                <w:sz w:val="20"/>
                <w:szCs w:val="16"/>
              </w:rPr>
              <w:t>AFTC/PZIO/PZIOA/</w:t>
            </w:r>
          </w:p>
          <w:p w14:paraId="697E1F3A" w14:textId="77777777" w:rsidR="009B4C58" w:rsidRPr="00477D5C" w:rsidRDefault="009B4C58" w:rsidP="0012116F">
            <w:pPr>
              <w:keepNext/>
              <w:spacing w:before="60" w:after="60"/>
              <w:jc w:val="center"/>
              <w:rPr>
                <w:sz w:val="20"/>
                <w:szCs w:val="16"/>
              </w:rPr>
            </w:pPr>
            <w:r w:rsidRPr="00477D5C">
              <w:rPr>
                <w:sz w:val="20"/>
                <w:szCs w:val="16"/>
              </w:rPr>
              <w:t>PZIOC (Eglin)</w:t>
            </w:r>
          </w:p>
        </w:tc>
      </w:tr>
    </w:tbl>
    <w:p w14:paraId="44642E07" w14:textId="77777777" w:rsidR="002F7762" w:rsidRDefault="002F7762" w:rsidP="0012116F"/>
    <w:tbl>
      <w:tblPr>
        <w:tblStyle w:val="TableGrid"/>
        <w:tblW w:w="5000" w:type="pct"/>
        <w:jc w:val="center"/>
        <w:shd w:val="clear" w:color="auto" w:fill="DEEAF6" w:themeFill="accent1" w:themeFillTint="33"/>
        <w:tblLayout w:type="fixed"/>
        <w:tblCellMar>
          <w:left w:w="72" w:type="dxa"/>
          <w:right w:w="72" w:type="dxa"/>
        </w:tblCellMar>
        <w:tblLook w:val="04A0" w:firstRow="1" w:lastRow="0" w:firstColumn="1" w:lastColumn="0" w:noHBand="0" w:noVBand="1"/>
      </w:tblPr>
      <w:tblGrid>
        <w:gridCol w:w="1310"/>
        <w:gridCol w:w="1762"/>
        <w:gridCol w:w="1866"/>
        <w:gridCol w:w="1831"/>
        <w:gridCol w:w="1773"/>
        <w:gridCol w:w="1744"/>
      </w:tblGrid>
      <w:tr w:rsidR="009B4C58" w:rsidRPr="00477D5C" w14:paraId="12F3C02D" w14:textId="77777777" w:rsidTr="004B6137">
        <w:trPr>
          <w:trHeight w:val="665"/>
          <w:jc w:val="center"/>
        </w:trPr>
        <w:tc>
          <w:tcPr>
            <w:tcW w:w="1310" w:type="dxa"/>
            <w:shd w:val="clear" w:color="auto" w:fill="DEEAF6" w:themeFill="accent1" w:themeFillTint="33"/>
            <w:vAlign w:val="center"/>
          </w:tcPr>
          <w:p w14:paraId="3BD496DA" w14:textId="77777777" w:rsidR="009B4C58" w:rsidRPr="00477D5C" w:rsidRDefault="009B4C58" w:rsidP="0012116F">
            <w:pPr>
              <w:spacing w:before="60" w:after="60"/>
              <w:jc w:val="center"/>
              <w:rPr>
                <w:b/>
                <w:sz w:val="20"/>
                <w:szCs w:val="16"/>
              </w:rPr>
            </w:pPr>
            <w:r w:rsidRPr="00477D5C">
              <w:rPr>
                <w:b/>
                <w:sz w:val="20"/>
                <w:szCs w:val="16"/>
              </w:rPr>
              <w:t>Organization</w:t>
            </w:r>
          </w:p>
        </w:tc>
        <w:tc>
          <w:tcPr>
            <w:tcW w:w="1762" w:type="dxa"/>
            <w:shd w:val="clear" w:color="auto" w:fill="DEEAF6" w:themeFill="accent1" w:themeFillTint="33"/>
            <w:vAlign w:val="center"/>
          </w:tcPr>
          <w:p w14:paraId="65AC0701" w14:textId="77777777" w:rsidR="009B4C58" w:rsidRPr="00477D5C" w:rsidRDefault="009B4C58" w:rsidP="0012116F">
            <w:pPr>
              <w:spacing w:before="60" w:after="60"/>
              <w:jc w:val="center"/>
              <w:rPr>
                <w:b/>
                <w:sz w:val="20"/>
                <w:szCs w:val="16"/>
              </w:rPr>
            </w:pPr>
            <w:r w:rsidRPr="00477D5C">
              <w:rPr>
                <w:b/>
                <w:sz w:val="20"/>
                <w:szCs w:val="16"/>
              </w:rPr>
              <w:t>CAA for &gt;$50M &lt;$1B</w:t>
            </w:r>
          </w:p>
          <w:p w14:paraId="13959B17" w14:textId="77777777" w:rsidR="009B4C58" w:rsidRPr="00477D5C" w:rsidRDefault="009B4C58" w:rsidP="0012116F">
            <w:pPr>
              <w:spacing w:before="60" w:after="60"/>
              <w:jc w:val="center"/>
              <w:rPr>
                <w:sz w:val="20"/>
              </w:rPr>
            </w:pPr>
            <w:r w:rsidRPr="00477D5C">
              <w:rPr>
                <w:b/>
                <w:sz w:val="20"/>
                <w:szCs w:val="16"/>
              </w:rPr>
              <w:t>SCO</w:t>
            </w:r>
          </w:p>
        </w:tc>
        <w:tc>
          <w:tcPr>
            <w:tcW w:w="1866" w:type="dxa"/>
            <w:shd w:val="clear" w:color="auto" w:fill="DEEAF6" w:themeFill="accent1" w:themeFillTint="33"/>
            <w:vAlign w:val="center"/>
          </w:tcPr>
          <w:p w14:paraId="6D6B8025" w14:textId="77777777" w:rsidR="009B4C58" w:rsidRPr="00477D5C" w:rsidRDefault="009B4C58" w:rsidP="0012116F">
            <w:pPr>
              <w:spacing w:before="60" w:after="60"/>
              <w:jc w:val="center"/>
              <w:rPr>
                <w:b/>
                <w:sz w:val="20"/>
                <w:szCs w:val="16"/>
              </w:rPr>
            </w:pPr>
            <w:r w:rsidRPr="00477D5C">
              <w:rPr>
                <w:b/>
                <w:sz w:val="20"/>
                <w:szCs w:val="16"/>
              </w:rPr>
              <w:t>CAA for $15M - $50M</w:t>
            </w:r>
          </w:p>
          <w:p w14:paraId="501FED86" w14:textId="77777777" w:rsidR="009B4C58" w:rsidRPr="00477D5C" w:rsidRDefault="009B4C58" w:rsidP="0012116F">
            <w:pPr>
              <w:spacing w:before="60" w:after="60"/>
              <w:jc w:val="center"/>
              <w:rPr>
                <w:b/>
                <w:sz w:val="20"/>
                <w:szCs w:val="16"/>
              </w:rPr>
            </w:pPr>
            <w:r w:rsidRPr="00477D5C">
              <w:rPr>
                <w:b/>
                <w:sz w:val="20"/>
                <w:szCs w:val="16"/>
              </w:rPr>
              <w:t>COCO</w:t>
            </w:r>
          </w:p>
          <w:p w14:paraId="73E7FEAD" w14:textId="77777777" w:rsidR="009B4C58" w:rsidRPr="00477D5C" w:rsidRDefault="009B4C58" w:rsidP="0012116F">
            <w:pPr>
              <w:spacing w:before="60" w:after="60"/>
              <w:jc w:val="center"/>
              <w:rPr>
                <w:sz w:val="20"/>
              </w:rPr>
            </w:pPr>
            <w:r w:rsidRPr="00477D5C">
              <w:rPr>
                <w:b/>
                <w:sz w:val="20"/>
                <w:szCs w:val="16"/>
              </w:rPr>
              <w:t>(One Level Below SCO)</w:t>
            </w:r>
          </w:p>
        </w:tc>
        <w:tc>
          <w:tcPr>
            <w:tcW w:w="1831" w:type="dxa"/>
            <w:shd w:val="clear" w:color="auto" w:fill="DEEAF6" w:themeFill="accent1" w:themeFillTint="33"/>
            <w:vAlign w:val="center"/>
          </w:tcPr>
          <w:p w14:paraId="26221A40" w14:textId="77777777" w:rsidR="009B4C58" w:rsidRPr="00477D5C" w:rsidRDefault="009B4C58" w:rsidP="0012116F">
            <w:pPr>
              <w:spacing w:before="60" w:after="60"/>
              <w:jc w:val="center"/>
              <w:rPr>
                <w:b/>
                <w:sz w:val="20"/>
                <w:szCs w:val="16"/>
              </w:rPr>
            </w:pPr>
            <w:r w:rsidRPr="00477D5C">
              <w:rPr>
                <w:b/>
                <w:sz w:val="20"/>
                <w:szCs w:val="16"/>
              </w:rPr>
              <w:t>CAA for $1M &lt; $15M</w:t>
            </w:r>
          </w:p>
          <w:p w14:paraId="0555D635" w14:textId="77777777" w:rsidR="009B4C58" w:rsidRPr="00477D5C" w:rsidRDefault="009B4C58" w:rsidP="0012116F">
            <w:pPr>
              <w:spacing w:before="60" w:after="60"/>
              <w:jc w:val="center"/>
              <w:rPr>
                <w:sz w:val="20"/>
              </w:rPr>
            </w:pPr>
            <w:r w:rsidRPr="00477D5C">
              <w:rPr>
                <w:b/>
                <w:sz w:val="20"/>
                <w:szCs w:val="16"/>
              </w:rPr>
              <w:t>(Two levels below SCO)</w:t>
            </w:r>
          </w:p>
        </w:tc>
        <w:tc>
          <w:tcPr>
            <w:tcW w:w="1773" w:type="dxa"/>
            <w:shd w:val="clear" w:color="auto" w:fill="DEEAF6" w:themeFill="accent1" w:themeFillTint="33"/>
          </w:tcPr>
          <w:p w14:paraId="49075145" w14:textId="77777777" w:rsidR="009B4C58" w:rsidRPr="00477D5C" w:rsidRDefault="009B4C58" w:rsidP="0012116F">
            <w:pPr>
              <w:spacing w:before="60" w:after="60"/>
              <w:rPr>
                <w:sz w:val="20"/>
              </w:rPr>
            </w:pPr>
          </w:p>
        </w:tc>
        <w:tc>
          <w:tcPr>
            <w:tcW w:w="1744" w:type="dxa"/>
            <w:shd w:val="clear" w:color="auto" w:fill="DEEAF6" w:themeFill="accent1" w:themeFillTint="33"/>
          </w:tcPr>
          <w:p w14:paraId="38C5AFBD" w14:textId="77777777" w:rsidR="009B4C58" w:rsidRPr="00477D5C" w:rsidRDefault="009B4C58" w:rsidP="0012116F">
            <w:pPr>
              <w:spacing w:before="60" w:after="60"/>
              <w:rPr>
                <w:sz w:val="20"/>
              </w:rPr>
            </w:pPr>
          </w:p>
        </w:tc>
      </w:tr>
      <w:tr w:rsidR="009B4C58" w:rsidRPr="00477D5C" w14:paraId="0E77495D" w14:textId="77777777" w:rsidTr="004B6137">
        <w:trPr>
          <w:jc w:val="center"/>
        </w:trPr>
        <w:tc>
          <w:tcPr>
            <w:tcW w:w="1310" w:type="dxa"/>
            <w:shd w:val="clear" w:color="auto" w:fill="auto"/>
            <w:vAlign w:val="center"/>
          </w:tcPr>
          <w:p w14:paraId="2C204202" w14:textId="77777777" w:rsidR="009B4C58" w:rsidRPr="00477D5C" w:rsidRDefault="009B4C58" w:rsidP="0012116F">
            <w:pPr>
              <w:spacing w:before="60" w:after="60"/>
              <w:jc w:val="center"/>
              <w:rPr>
                <w:sz w:val="20"/>
                <w:szCs w:val="16"/>
              </w:rPr>
            </w:pPr>
            <w:r w:rsidRPr="00477D5C">
              <w:rPr>
                <w:sz w:val="20"/>
                <w:szCs w:val="16"/>
              </w:rPr>
              <w:t>AFTC (Edwards)</w:t>
            </w:r>
          </w:p>
        </w:tc>
        <w:tc>
          <w:tcPr>
            <w:tcW w:w="1762" w:type="dxa"/>
            <w:shd w:val="clear" w:color="auto" w:fill="auto"/>
            <w:vAlign w:val="center"/>
          </w:tcPr>
          <w:p w14:paraId="6C912163" w14:textId="77777777" w:rsidR="009B4C58" w:rsidRPr="00477D5C" w:rsidRDefault="009B4C58" w:rsidP="0012116F">
            <w:pPr>
              <w:spacing w:before="60" w:after="60"/>
              <w:jc w:val="center"/>
              <w:rPr>
                <w:sz w:val="20"/>
                <w:szCs w:val="16"/>
              </w:rPr>
            </w:pPr>
            <w:r w:rsidRPr="00477D5C">
              <w:rPr>
                <w:sz w:val="20"/>
                <w:szCs w:val="16"/>
              </w:rPr>
              <w:t>AFTC/PK</w:t>
            </w:r>
          </w:p>
        </w:tc>
        <w:tc>
          <w:tcPr>
            <w:tcW w:w="1866" w:type="dxa"/>
            <w:shd w:val="clear" w:color="auto" w:fill="auto"/>
            <w:vAlign w:val="center"/>
          </w:tcPr>
          <w:p w14:paraId="16BACAEE" w14:textId="77777777" w:rsidR="009B4C58" w:rsidRPr="00477D5C" w:rsidRDefault="009B4C58" w:rsidP="0012116F">
            <w:pPr>
              <w:spacing w:before="60" w:after="60"/>
              <w:rPr>
                <w:sz w:val="20"/>
                <w:szCs w:val="16"/>
              </w:rPr>
            </w:pPr>
            <w:r w:rsidRPr="00477D5C">
              <w:rPr>
                <w:sz w:val="20"/>
                <w:szCs w:val="16"/>
              </w:rPr>
              <w:t>Chief of Contracting Division</w:t>
            </w:r>
          </w:p>
          <w:p w14:paraId="1707B899" w14:textId="77777777" w:rsidR="009B4C58" w:rsidRPr="00477D5C" w:rsidRDefault="009B4C58" w:rsidP="0012116F">
            <w:pPr>
              <w:spacing w:before="60" w:after="60"/>
              <w:rPr>
                <w:sz w:val="20"/>
                <w:szCs w:val="16"/>
              </w:rPr>
            </w:pPr>
            <w:r w:rsidRPr="00477D5C">
              <w:rPr>
                <w:sz w:val="20"/>
                <w:szCs w:val="16"/>
              </w:rPr>
              <w:t>AFTC/PZI (Edwards)</w:t>
            </w:r>
          </w:p>
        </w:tc>
        <w:tc>
          <w:tcPr>
            <w:tcW w:w="1831" w:type="dxa"/>
            <w:shd w:val="clear" w:color="auto" w:fill="auto"/>
            <w:vAlign w:val="center"/>
          </w:tcPr>
          <w:p w14:paraId="1E417889" w14:textId="77777777" w:rsidR="009B4C58" w:rsidRPr="00477D5C" w:rsidRDefault="009B4C58" w:rsidP="0012116F">
            <w:pPr>
              <w:spacing w:before="60" w:after="60"/>
              <w:jc w:val="center"/>
              <w:rPr>
                <w:sz w:val="20"/>
                <w:szCs w:val="16"/>
              </w:rPr>
            </w:pPr>
            <w:r w:rsidRPr="00477D5C">
              <w:rPr>
                <w:sz w:val="20"/>
                <w:szCs w:val="16"/>
              </w:rPr>
              <w:t>AFTC/PZIOA/PZIOB/</w:t>
            </w:r>
          </w:p>
          <w:p w14:paraId="50B9E707" w14:textId="77777777" w:rsidR="009B4C58" w:rsidRPr="00477D5C" w:rsidRDefault="009B4C58" w:rsidP="0012116F">
            <w:pPr>
              <w:spacing w:before="60" w:after="60"/>
              <w:jc w:val="center"/>
              <w:rPr>
                <w:sz w:val="20"/>
                <w:szCs w:val="16"/>
              </w:rPr>
            </w:pPr>
            <w:r w:rsidRPr="00477D5C">
              <w:rPr>
                <w:sz w:val="20"/>
                <w:szCs w:val="16"/>
              </w:rPr>
              <w:t>PZIOC (Edwards)</w:t>
            </w:r>
          </w:p>
        </w:tc>
        <w:tc>
          <w:tcPr>
            <w:tcW w:w="1773" w:type="dxa"/>
            <w:shd w:val="clear" w:color="auto" w:fill="auto"/>
          </w:tcPr>
          <w:p w14:paraId="06E0C76C" w14:textId="77777777" w:rsidR="009B4C58" w:rsidRPr="00477D5C" w:rsidRDefault="009B4C58" w:rsidP="0012116F">
            <w:pPr>
              <w:spacing w:before="60" w:after="60"/>
              <w:rPr>
                <w:sz w:val="20"/>
              </w:rPr>
            </w:pPr>
          </w:p>
        </w:tc>
        <w:tc>
          <w:tcPr>
            <w:tcW w:w="1744" w:type="dxa"/>
            <w:shd w:val="clear" w:color="auto" w:fill="auto"/>
          </w:tcPr>
          <w:p w14:paraId="784F1F78" w14:textId="77777777" w:rsidR="009B4C58" w:rsidRPr="00477D5C" w:rsidRDefault="009B4C58" w:rsidP="0012116F">
            <w:pPr>
              <w:spacing w:before="60" w:after="60"/>
              <w:rPr>
                <w:sz w:val="20"/>
              </w:rPr>
            </w:pPr>
          </w:p>
        </w:tc>
      </w:tr>
    </w:tbl>
    <w:p w14:paraId="6B91AF15" w14:textId="77777777" w:rsidR="00477D5C" w:rsidRDefault="00477D5C" w:rsidP="0012116F"/>
    <w:p w14:paraId="03E0A64B" w14:textId="77777777" w:rsidR="00A24821" w:rsidRDefault="007F1C3E" w:rsidP="0012116F">
      <w:pPr>
        <w:pStyle w:val="Heading3"/>
        <w:keepNext w:val="0"/>
        <w:keepLines w:val="0"/>
      </w:pPr>
      <w:bookmarkStart w:id="26" w:name="_AFMC_PGI_5301.9001"/>
      <w:bookmarkEnd w:id="26"/>
      <w:r w:rsidRPr="005C4D0C">
        <w:rPr>
          <w:bCs/>
        </w:rPr>
        <w:t xml:space="preserve">AFMC PGI 5301.9001 </w:t>
      </w:r>
      <w:r w:rsidR="006002F1">
        <w:rPr>
          <w:bCs/>
        </w:rPr>
        <w:t xml:space="preserve"> </w:t>
      </w:r>
      <w:r w:rsidRPr="005C4D0C">
        <w:rPr>
          <w:bCs/>
        </w:rPr>
        <w:t xml:space="preserve"> </w:t>
      </w:r>
      <w:r>
        <w:rPr>
          <w:bCs/>
        </w:rPr>
        <w:t>Policy, Thresholds, and Approvals</w:t>
      </w:r>
      <w:bookmarkStart w:id="27" w:name="afmc_9001"/>
      <w:bookmarkEnd w:id="27"/>
    </w:p>
    <w:p w14:paraId="39E295E7" w14:textId="77777777" w:rsidR="00A24821" w:rsidRDefault="006002F1" w:rsidP="0012116F">
      <w:pPr>
        <w:pStyle w:val="List3"/>
        <w:keepNext w:val="0"/>
        <w:keepLines w:val="0"/>
      </w:pPr>
      <w:r w:rsidRPr="006002F1">
        <w:rPr>
          <w:szCs w:val="24"/>
        </w:rPr>
        <w:t>(i)(2)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3" w:history="1">
        <w:r w:rsidR="007F1C3E" w:rsidRPr="004F6DB3">
          <w:rPr>
            <w:rStyle w:val="Hyperlink"/>
            <w:szCs w:val="24"/>
          </w:rPr>
          <w:t>Class Deviation – Clearance Approval – AFLCMC/PK 19-03</w:t>
        </w:r>
      </w:hyperlink>
      <w:r w:rsidR="007F1C3E" w:rsidRPr="004F6DB3">
        <w:rPr>
          <w:szCs w:val="24"/>
        </w:rPr>
        <w:t>.</w:t>
      </w:r>
      <w:r w:rsidR="004F6DB3" w:rsidRPr="004F6DB3">
        <w:rPr>
          <w:szCs w:val="24"/>
        </w:rPr>
        <w:t xml:space="preserve">   </w:t>
      </w:r>
    </w:p>
    <w:p w14:paraId="3FB1C4E5" w14:textId="77777777" w:rsidR="00A24821" w:rsidRDefault="00CF6975" w:rsidP="0012116F">
      <w:pPr>
        <w:pStyle w:val="NormalWeb"/>
        <w:shd w:val="clear" w:color="auto" w:fill="FFFFFF"/>
        <w:spacing w:before="0" w:beforeAutospacing="0" w:after="0" w:afterAutospacing="0"/>
        <w:ind w:left="57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Robins located at Robins AFB, see </w:t>
      </w:r>
      <w:hyperlink r:id="rId74"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77777777" w:rsidR="00A24821" w:rsidRDefault="00CF6975" w:rsidP="0012116F">
      <w:pPr>
        <w:pStyle w:val="NormalWeb"/>
        <w:shd w:val="clear" w:color="auto" w:fill="FFFFFF"/>
        <w:spacing w:before="0" w:beforeAutospacing="0" w:after="0" w:afterAutospacing="0"/>
        <w:ind w:left="576"/>
        <w:textAlignment w:val="baseline"/>
        <w:rPr>
          <w:color w:val="00B050"/>
        </w:rPr>
      </w:pPr>
      <w:r w:rsidRPr="002F3F22">
        <w:rPr>
          <w:rFonts w:ascii="Times New Roman" w:hAnsi="Times New Roman" w:cs="Times New Roman"/>
        </w:rPr>
        <w:t xml:space="preserve">For AFLCMC/PZK Tinker located at Tinker AFB, see </w:t>
      </w:r>
      <w:hyperlink r:id="rId75"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50182924" w14:textId="77777777" w:rsidR="00A24821" w:rsidRDefault="004F6DB3" w:rsidP="0012116F">
      <w:pPr>
        <w:pStyle w:val="NormalWeb"/>
        <w:shd w:val="clear" w:color="auto" w:fill="FFFFFF"/>
        <w:spacing w:before="0" w:beforeAutospacing="0" w:after="0" w:afterAutospacing="0"/>
        <w:ind w:left="576"/>
        <w:textAlignment w:val="baseline"/>
        <w:rPr>
          <w:rFonts w:ascii="Times New Roman" w:hAnsi="Times New Roman" w:cs="Times New Roman"/>
        </w:rPr>
      </w:pPr>
      <w:r w:rsidRPr="004F6DB3">
        <w:rPr>
          <w:rFonts w:ascii="Times New Roman" w:hAnsi="Times New Roman" w:cs="Times New Roman"/>
        </w:rPr>
        <w:t xml:space="preserve">For AFSC/PK located at Tinker AFB, see </w:t>
      </w:r>
      <w:hyperlink r:id="rId76" w:history="1">
        <w:r w:rsidRPr="004F6DB3">
          <w:rPr>
            <w:rStyle w:val="Hyperlink"/>
            <w:rFonts w:ascii="Times New Roman" w:hAnsi="Times New Roman" w:cs="Times New Roman"/>
          </w:rPr>
          <w:t>Class Deviation – Clearance Approval – AFSC/PK 20-01</w:t>
        </w:r>
      </w:hyperlink>
      <w:r w:rsidRPr="004F6DB3">
        <w:rPr>
          <w:rFonts w:ascii="Times New Roman" w:hAnsi="Times New Roman" w:cs="Times New Roman"/>
          <w:color w:val="00B050"/>
        </w:rPr>
        <w:t>.</w:t>
      </w:r>
      <w:bookmarkStart w:id="28" w:name="_AFMC_PGI_5301.9001-92"/>
      <w:bookmarkEnd w:id="28"/>
    </w:p>
    <w:p w14:paraId="1DF6231D" w14:textId="77777777" w:rsidR="00A24821" w:rsidRDefault="00833BE3" w:rsidP="0012116F">
      <w:pPr>
        <w:pStyle w:val="Heading3"/>
        <w:keepNext w:val="0"/>
        <w:keepLines w:val="0"/>
      </w:pPr>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12116F">
      <w:pPr>
        <w:pStyle w:val="List1"/>
      </w:pPr>
      <w:r w:rsidRPr="005C4D0C">
        <w:t xml:space="preserve">(a) Clearance Request.  CAAs may use the Air Force </w:t>
      </w:r>
      <w:hyperlink r:id="rId77"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12116F">
      <w:pPr>
        <w:pStyle w:val="List1"/>
      </w:pPr>
      <w:r w:rsidRPr="005C4D0C">
        <w:t xml:space="preserve">(b) Clearance Request -- Legal Review.  </w:t>
      </w:r>
    </w:p>
    <w:p w14:paraId="38BB1E9C" w14:textId="77777777" w:rsidR="00A24821" w:rsidRDefault="00861A74" w:rsidP="0012116F">
      <w:pPr>
        <w:pStyle w:val="List2"/>
        <w:keepNext w:val="0"/>
        <w:keepLines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12116F">
      <w:pPr>
        <w:pStyle w:val="List2"/>
        <w:keepNext w:val="0"/>
        <w:keepLines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12116F">
      <w:pPr>
        <w:pStyle w:val="List1"/>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12116F">
      <w:pPr>
        <w:pStyle w:val="List1"/>
      </w:pPr>
      <w:r w:rsidRPr="005C4D0C">
        <w:t xml:space="preserve">(f) Clearance Request -- Resubmission for Clearance Approval. </w:t>
      </w:r>
    </w:p>
    <w:p w14:paraId="22B3BA68" w14:textId="77777777" w:rsidR="00A24821" w:rsidRDefault="00861A74" w:rsidP="0012116F">
      <w:pPr>
        <w:pStyle w:val="List2"/>
        <w:keepNext w:val="0"/>
        <w:keepLines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12116F">
      <w:pPr>
        <w:pStyle w:val="List3"/>
        <w:keepNext w:val="0"/>
        <w:keepLines w:val="0"/>
      </w:pPr>
      <w:r w:rsidRPr="005C4D0C">
        <w:rPr>
          <w:szCs w:val="24"/>
        </w:rPr>
        <w:t>(i) Exceeding approved negotiation parameters such as the cost line, contract type, profit/fee rate and (if applicable) the ceiling rate and/or incentive share ratios.</w:t>
      </w:r>
    </w:p>
    <w:p w14:paraId="35F05223" w14:textId="77777777" w:rsidR="00A24821" w:rsidRDefault="00861A74" w:rsidP="0012116F">
      <w:pPr>
        <w:pStyle w:val="List3"/>
        <w:keepNext w:val="0"/>
        <w:keepLines w:val="0"/>
      </w:pPr>
      <w:r w:rsidRPr="005C4D0C">
        <w:rPr>
          <w:szCs w:val="24"/>
        </w:rPr>
        <w:t>(ii) Changing contract type</w:t>
      </w:r>
    </w:p>
    <w:p w14:paraId="2F3B2DF2" w14:textId="77777777" w:rsidR="00A24821" w:rsidRDefault="00861A74" w:rsidP="0012116F">
      <w:pPr>
        <w:pStyle w:val="List3"/>
        <w:keepNext w:val="0"/>
        <w:keepLines w:val="0"/>
      </w:pPr>
      <w:r w:rsidRPr="005C4D0C">
        <w:rPr>
          <w:szCs w:val="24"/>
        </w:rPr>
        <w:t>(iii) Changing contract share ratio</w:t>
      </w:r>
    </w:p>
    <w:p w14:paraId="2F5BF87C" w14:textId="77777777" w:rsidR="00A24821" w:rsidRDefault="00861A74" w:rsidP="0012116F">
      <w:pPr>
        <w:pStyle w:val="List3"/>
        <w:keepNext w:val="0"/>
        <w:keepLines w:val="0"/>
      </w:pPr>
      <w:r w:rsidRPr="005C4D0C">
        <w:rPr>
          <w:szCs w:val="24"/>
        </w:rPr>
        <w:t>(iv) Major change in quantity</w:t>
      </w:r>
    </w:p>
    <w:p w14:paraId="356DEF1B" w14:textId="77777777" w:rsidR="00A24821" w:rsidRDefault="00861A74" w:rsidP="0012116F">
      <w:pPr>
        <w:pStyle w:val="List3"/>
        <w:keepNext w:val="0"/>
        <w:keepLines w:val="0"/>
      </w:pPr>
      <w:r w:rsidRPr="005C4D0C">
        <w:rPr>
          <w:szCs w:val="24"/>
        </w:rPr>
        <w:t>(v) Major change in requirements</w:t>
      </w:r>
    </w:p>
    <w:p w14:paraId="2677BA53" w14:textId="77777777" w:rsidR="00A24821" w:rsidRDefault="00861A74" w:rsidP="0012116F">
      <w:pPr>
        <w:pStyle w:val="List3"/>
        <w:keepNext w:val="0"/>
        <w:keepLines w:val="0"/>
      </w:pPr>
      <w:r w:rsidRPr="005C4D0C">
        <w:rPr>
          <w:szCs w:val="24"/>
        </w:rPr>
        <w:t>(vi) Change to a significant term or condition</w:t>
      </w:r>
    </w:p>
    <w:p w14:paraId="32C5B95B" w14:textId="77777777" w:rsidR="00A24821" w:rsidRDefault="00861A74" w:rsidP="0012116F">
      <w:pPr>
        <w:pStyle w:val="List3"/>
        <w:keepNext w:val="0"/>
        <w:keepLines w:val="0"/>
      </w:pPr>
      <w:r w:rsidRPr="005C4D0C">
        <w:rPr>
          <w:szCs w:val="24"/>
        </w:rPr>
        <w:t>(vii) Addition or deletion of a significant term or condition </w:t>
      </w:r>
    </w:p>
    <w:p w14:paraId="4B4338E1" w14:textId="77777777" w:rsidR="00A24821" w:rsidRDefault="00861A74" w:rsidP="0012116F">
      <w:pPr>
        <w:pStyle w:val="List3"/>
        <w:keepNext w:val="0"/>
        <w:keepLines w:val="0"/>
      </w:pPr>
      <w:r w:rsidRPr="005C4D0C">
        <w:rPr>
          <w:szCs w:val="24"/>
        </w:rPr>
        <w:t>(viii) Solicitation amendments (non-administrative)</w:t>
      </w:r>
      <w:bookmarkStart w:id="29" w:name="_AFMC_PGI_5301.9001-93"/>
      <w:bookmarkEnd w:id="29"/>
    </w:p>
    <w:p w14:paraId="244B88C9" w14:textId="77777777" w:rsidR="00A24821" w:rsidRDefault="00833BE3" w:rsidP="0012116F">
      <w:pPr>
        <w:pStyle w:val="Heading3"/>
        <w:keepNext w:val="0"/>
        <w:keepLines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12116F">
      <w:pPr>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1D3CA3">
      <w:pPr>
        <w:pStyle w:val="List1"/>
      </w:pPr>
      <w:r w:rsidRPr="005C4D0C">
        <w:t>(a) Business Clearance for competitive acquisitions requesting approval to issue the solicitation:</w:t>
      </w:r>
    </w:p>
    <w:p w14:paraId="3A74245A" w14:textId="77777777" w:rsidR="00861A74" w:rsidRPr="005C4D0C" w:rsidRDefault="00861A74" w:rsidP="0012116F">
      <w:pPr>
        <w:pStyle w:val="List2"/>
        <w:keepNext w:val="0"/>
        <w:keepLines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pPr>
      <w:r w:rsidRPr="005C4D0C">
        <w:rPr>
          <w:szCs w:val="24"/>
        </w:rPr>
        <w:t>(3) J&amp;A (if for limited sources)</w:t>
      </w:r>
    </w:p>
    <w:p w14:paraId="435ADC19" w14:textId="77777777" w:rsidR="00861A74" w:rsidRPr="005C4D0C" w:rsidRDefault="00861A74" w:rsidP="0012116F">
      <w:pPr>
        <w:pStyle w:val="List2"/>
        <w:keepNext w:val="0"/>
        <w:keepLines w:val="0"/>
      </w:pPr>
      <w:r w:rsidRPr="005C4D0C">
        <w:t>(4) Source Selection Plan (if applicable)</w:t>
      </w:r>
    </w:p>
    <w:p w14:paraId="0FBA7710" w14:textId="77777777" w:rsidR="00861A74" w:rsidRPr="005C4D0C" w:rsidRDefault="00861A74" w:rsidP="0012116F">
      <w:pPr>
        <w:pStyle w:val="List2"/>
        <w:keepNext w:val="0"/>
        <w:keepLines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12116F">
      <w:pPr>
        <w:pStyle w:val="List2"/>
        <w:keepNext w:val="0"/>
        <w:keepLines w:val="0"/>
      </w:pPr>
      <w:r w:rsidRPr="005C4D0C">
        <w:t xml:space="preserve">(6) Clearance briefing charts (if required by the CAA). </w:t>
      </w:r>
    </w:p>
    <w:p w14:paraId="7A9AA065" w14:textId="7C512EA2"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12116F">
      <w:pPr>
        <w:pStyle w:val="List2"/>
        <w:keepNext w:val="0"/>
        <w:keepLines w:val="0"/>
      </w:pPr>
      <w:r w:rsidRPr="005C4D0C">
        <w:t>(2) Acquisition Plan/Acquisition Strategy (as applicable);</w:t>
      </w:r>
    </w:p>
    <w:p w14:paraId="592AD9AB" w14:textId="77777777" w:rsidR="00861A74" w:rsidRPr="005C4D0C" w:rsidRDefault="00861A74" w:rsidP="0012116F">
      <w:pPr>
        <w:pStyle w:val="List2"/>
        <w:keepNext w:val="0"/>
        <w:keepLines w:val="0"/>
      </w:pPr>
      <w:r w:rsidRPr="005C4D0C">
        <w:rPr>
          <w:szCs w:val="24"/>
        </w:rPr>
        <w:t>(3) In-scope determination for modifications to existing contracts;</w:t>
      </w:r>
    </w:p>
    <w:p w14:paraId="5BED50C2" w14:textId="77777777" w:rsidR="00861A74" w:rsidRPr="005C4D0C" w:rsidRDefault="00861A74" w:rsidP="0012116F">
      <w:pPr>
        <w:pStyle w:val="List2"/>
        <w:keepNext w:val="0"/>
        <w:keepLines w:val="0"/>
      </w:pPr>
      <w:r w:rsidRPr="005C4D0C">
        <w:t>(4) Request for Proposal;</w:t>
      </w:r>
    </w:p>
    <w:p w14:paraId="3A4001F0" w14:textId="77777777" w:rsidR="00861A74" w:rsidRPr="005C4D0C" w:rsidRDefault="00861A74" w:rsidP="0012116F">
      <w:pPr>
        <w:pStyle w:val="List2"/>
        <w:keepNext w:val="0"/>
        <w:keepLines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12116F">
      <w:pPr>
        <w:pStyle w:val="List2"/>
        <w:keepNext w:val="0"/>
        <w:keepLines w:val="0"/>
      </w:pPr>
      <w:r w:rsidRPr="005C4D0C">
        <w:t xml:space="preserve">(6) Preliminary Price Negotiation Memorandum (Pre-PNM).  </w:t>
      </w:r>
    </w:p>
    <w:p w14:paraId="73697B45" w14:textId="77777777" w:rsidR="00861A74" w:rsidRPr="005C4D0C" w:rsidRDefault="00861A74" w:rsidP="0012116F">
      <w:pPr>
        <w:pStyle w:val="List2"/>
        <w:keepNext w:val="0"/>
        <w:keepLines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12116F">
      <w:pPr>
        <w:pStyle w:val="List2"/>
        <w:keepNext w:val="0"/>
        <w:keepLines w:val="0"/>
      </w:pPr>
      <w:r w:rsidRPr="005C4D0C">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12116F">
      <w:pPr>
        <w:pStyle w:val="List2"/>
        <w:keepNext w:val="0"/>
        <w:keepLines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12116F">
      <w:pPr>
        <w:pStyle w:val="List2"/>
        <w:keepNext w:val="0"/>
        <w:keepLines w:val="0"/>
      </w:pPr>
      <w:r w:rsidRPr="005C4D0C">
        <w:t>(10) Clearance briefing charts (if required by the CAA).</w:t>
      </w:r>
    </w:p>
    <w:p w14:paraId="788431A1" w14:textId="41BED12E" w:rsidR="00861A74" w:rsidRPr="005C4D0C" w:rsidRDefault="00861A74" w:rsidP="001D3CA3">
      <w:pPr>
        <w:pStyle w:val="List1"/>
      </w:pPr>
      <w:r w:rsidRPr="005C4D0C">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3E2DF593" w14:textId="77777777" w:rsidR="00861A74" w:rsidRPr="005C4D0C" w:rsidRDefault="00861A74" w:rsidP="0012116F">
      <w:pPr>
        <w:pStyle w:val="List2"/>
        <w:keepNext w:val="0"/>
        <w:keepLines w:val="0"/>
      </w:pPr>
      <w:r w:rsidRPr="005C4D0C">
        <w:t>(2) Evaluation Notices, offerors’ responses, and government evaluation of responses;</w:t>
      </w:r>
    </w:p>
    <w:p w14:paraId="0432CACC" w14:textId="77777777" w:rsidR="00861A74" w:rsidRPr="005C4D0C" w:rsidRDefault="00861A74" w:rsidP="0012116F">
      <w:pPr>
        <w:pStyle w:val="List2"/>
        <w:keepNext w:val="0"/>
        <w:keepLines w:val="0"/>
      </w:pPr>
      <w:r w:rsidRPr="005C4D0C">
        <w:rPr>
          <w:szCs w:val="24"/>
        </w:rPr>
        <w:t>(3) SSEB Initial Report;</w:t>
      </w:r>
    </w:p>
    <w:p w14:paraId="2B9A95AE" w14:textId="77777777" w:rsidR="00861A74" w:rsidRPr="005C4D0C" w:rsidRDefault="00861A74" w:rsidP="0012116F">
      <w:pPr>
        <w:pStyle w:val="List2"/>
        <w:keepNext w:val="0"/>
        <w:keepLines w:val="0"/>
      </w:pPr>
      <w:r w:rsidRPr="005C4D0C">
        <w:t>(4) Signed technical evaluation;</w:t>
      </w:r>
    </w:p>
    <w:p w14:paraId="646CF612" w14:textId="67305CA0" w:rsidR="00861A74" w:rsidRPr="005C4D0C" w:rsidRDefault="00861A74" w:rsidP="0012116F">
      <w:pPr>
        <w:pStyle w:val="List2"/>
        <w:keepNext w:val="0"/>
        <w:keepLines w:val="0"/>
      </w:pPr>
      <w:r w:rsidRPr="005C4D0C">
        <w:rPr>
          <w:szCs w:val="24"/>
        </w:rPr>
        <w:t xml:space="preserve">(5) Draft determination of adequate price competition in accordance with </w:t>
      </w:r>
      <w:r w:rsidR="00992940">
        <w:rPr>
          <w:szCs w:val="24"/>
        </w:rPr>
        <w:t>FAR 15.403-1(c)(1)(i)</w:t>
      </w:r>
      <w:r w:rsidRPr="005C4D0C">
        <w:rPr>
          <w:szCs w:val="24"/>
        </w:rPr>
        <w:t xml:space="preserve"> (or price evaluation documentation for orders);</w:t>
      </w:r>
    </w:p>
    <w:p w14:paraId="432903C7" w14:textId="77777777" w:rsidR="00861A74" w:rsidRPr="005C4D0C" w:rsidRDefault="00861A74" w:rsidP="0012116F">
      <w:pPr>
        <w:pStyle w:val="List2"/>
        <w:keepNext w:val="0"/>
        <w:keepLines w:val="0"/>
      </w:pPr>
      <w:r w:rsidRPr="005C4D0C">
        <w:t>(6) Proposed request for Final Proposal Revisions;</w:t>
      </w:r>
    </w:p>
    <w:p w14:paraId="1782D112" w14:textId="77777777" w:rsidR="00861A74" w:rsidRPr="005C4D0C" w:rsidRDefault="00861A74" w:rsidP="0012116F">
      <w:pPr>
        <w:pStyle w:val="List2"/>
        <w:keepNext w:val="0"/>
        <w:keepLines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12116F">
      <w:pPr>
        <w:pStyle w:val="List2"/>
        <w:keepNext w:val="0"/>
        <w:keepLines w:val="0"/>
      </w:pPr>
      <w:r w:rsidRPr="005C4D0C">
        <w:t xml:space="preserve">(8) Clearance briefing charts (if required by the CAA).  </w:t>
      </w:r>
    </w:p>
    <w:p w14:paraId="3516CC3C" w14:textId="4F065BDF"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64B4C616" w14:textId="77777777" w:rsidR="00861A74" w:rsidRPr="005C4D0C" w:rsidRDefault="00861A74" w:rsidP="0012116F">
      <w:pPr>
        <w:pStyle w:val="List2"/>
        <w:keepNext w:val="0"/>
        <w:keepLines w:val="0"/>
      </w:pPr>
      <w:r w:rsidRPr="005C4D0C">
        <w:t>(2) Proposed award document(s) in ready to award format;</w:t>
      </w:r>
    </w:p>
    <w:p w14:paraId="06203015" w14:textId="4AC79CEB" w:rsidR="00861A74" w:rsidRPr="005C4D0C" w:rsidRDefault="00861A74" w:rsidP="0012116F">
      <w:pPr>
        <w:pStyle w:val="List2"/>
        <w:keepNext w:val="0"/>
        <w:keepLines w:val="0"/>
      </w:pPr>
      <w:r w:rsidRPr="005C4D0C">
        <w:rPr>
          <w:szCs w:val="24"/>
        </w:rPr>
        <w:t>(3) Signed SSEB Report (or price evaluation documentation for orders);</w:t>
      </w:r>
    </w:p>
    <w:p w14:paraId="1BE1534C" w14:textId="77777777" w:rsidR="00861A74" w:rsidRPr="005C4D0C" w:rsidRDefault="00861A74" w:rsidP="0012116F">
      <w:pPr>
        <w:pStyle w:val="List2"/>
        <w:keepNext w:val="0"/>
        <w:keepLines w:val="0"/>
      </w:pPr>
      <w:r w:rsidRPr="005C4D0C">
        <w:t>(4) Signed technical evaluation;</w:t>
      </w:r>
    </w:p>
    <w:p w14:paraId="2E4550E5" w14:textId="14C1C231" w:rsidR="00861A74" w:rsidRPr="005C4D0C" w:rsidRDefault="00861A74" w:rsidP="0012116F">
      <w:pPr>
        <w:pStyle w:val="List2"/>
        <w:keepNext w:val="0"/>
        <w:keepLines w:val="0"/>
      </w:pPr>
      <w:r w:rsidRPr="005C4D0C">
        <w:rPr>
          <w:szCs w:val="24"/>
        </w:rPr>
        <w:t xml:space="preserve">(5) Determination of adequate price competition in accordance with </w:t>
      </w:r>
      <w:r w:rsidRPr="00FF5FF1">
        <w:rPr>
          <w:szCs w:val="24"/>
        </w:rPr>
        <w:t>FAR</w:t>
      </w:r>
      <w:r w:rsidR="00992940">
        <w:rPr>
          <w:szCs w:val="24"/>
        </w:rPr>
        <w:t xml:space="preserve"> 15.403-1(c)(1)(i)</w:t>
      </w:r>
      <w:r w:rsidRPr="005C4D0C">
        <w:rPr>
          <w:szCs w:val="24"/>
        </w:rPr>
        <w:t xml:space="preserve"> (or price evaluation documentation for orders);</w:t>
      </w:r>
    </w:p>
    <w:p w14:paraId="343D2334" w14:textId="77777777" w:rsidR="00861A74" w:rsidRPr="005C4D0C" w:rsidRDefault="00861A74" w:rsidP="0012116F">
      <w:pPr>
        <w:pStyle w:val="List2"/>
        <w:keepNext w:val="0"/>
        <w:keepLines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12116F">
      <w:pPr>
        <w:pStyle w:val="List2"/>
        <w:keepNext w:val="0"/>
        <w:keepLines w:val="0"/>
        <w:rPr>
          <w:szCs w:val="24"/>
        </w:rPr>
      </w:pPr>
      <w:r w:rsidRPr="005C4D0C">
        <w:rPr>
          <w:szCs w:val="24"/>
        </w:rPr>
        <w:t xml:space="preserve">(7) Clearance briefing charts (if required by the CAA).  </w:t>
      </w:r>
    </w:p>
    <w:p w14:paraId="45FD44ED" w14:textId="632024EA" w:rsidR="00861A74" w:rsidRPr="005C4D0C" w:rsidRDefault="00861A74" w:rsidP="001D3CA3">
      <w:pPr>
        <w:pStyle w:val="List1"/>
      </w:pPr>
      <w:r w:rsidRPr="005C4D0C">
        <w:t>(e) Contract Clearance for all noncompetitive contract actions requesting approval to award:</w:t>
      </w:r>
    </w:p>
    <w:p w14:paraId="204A0247" w14:textId="77777777" w:rsidR="00861A74" w:rsidRPr="005C4D0C" w:rsidRDefault="00861A74" w:rsidP="0012116F">
      <w:pPr>
        <w:pStyle w:val="List2"/>
        <w:keepNext w:val="0"/>
        <w:keepLines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12116F">
      <w:pPr>
        <w:pStyle w:val="List2"/>
        <w:keepNext w:val="0"/>
        <w:keepLines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12116F">
      <w:pPr>
        <w:pStyle w:val="List2"/>
        <w:keepNext w:val="0"/>
        <w:keepLines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12116F">
      <w:pPr>
        <w:pStyle w:val="List2"/>
        <w:keepNext w:val="0"/>
        <w:keepLines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12116F">
      <w:pPr>
        <w:pStyle w:val="List2"/>
        <w:keepNext w:val="0"/>
        <w:keepLines w:val="0"/>
        <w:rPr>
          <w:szCs w:val="24"/>
        </w:rPr>
      </w:pPr>
      <w:r w:rsidRPr="005C4D0C">
        <w:rPr>
          <w:szCs w:val="24"/>
        </w:rPr>
        <w:t xml:space="preserve">(5) Clearance briefing charts (if required by the CAA).  </w:t>
      </w:r>
      <w:bookmarkStart w:id="30" w:name="_AFMC_PGI_5301.91"/>
      <w:bookmarkEnd w:id="30"/>
    </w:p>
    <w:p w14:paraId="461DDEBF" w14:textId="77777777" w:rsidR="00A24821" w:rsidRDefault="006F0E64" w:rsidP="0012116F">
      <w:pPr>
        <w:pStyle w:val="Heading3"/>
        <w:keepNext w:val="0"/>
        <w:keepLines w:val="0"/>
      </w:pPr>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12116F">
      <w:pPr>
        <w:pStyle w:val="Heading3"/>
        <w:keepNext w:val="0"/>
        <w:keepLines w:val="0"/>
      </w:pPr>
      <w:r w:rsidRPr="005C4D0C">
        <w:t xml:space="preserve">5301.9102 </w:t>
      </w:r>
      <w:r w:rsidR="00423D52" w:rsidRPr="005C4D0C">
        <w:t>Policy</w:t>
      </w:r>
    </w:p>
    <w:p w14:paraId="3AAF86E4" w14:textId="77777777" w:rsidR="00A24821" w:rsidRDefault="00861A74" w:rsidP="0012116F">
      <w:pPr>
        <w:pStyle w:val="List1"/>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12116F">
      <w:pPr>
        <w:rPr>
          <w:szCs w:val="24"/>
        </w:rPr>
      </w:pPr>
      <w:r w:rsidRPr="005C4D0C">
        <w:rPr>
          <w:szCs w:val="24"/>
          <w:u w:val="single"/>
        </w:rPr>
        <w:t>For AFLCMC</w:t>
      </w:r>
      <w:r w:rsidRPr="005C4D0C">
        <w:rPr>
          <w:szCs w:val="24"/>
        </w:rPr>
        <w:t xml:space="preserve">: </w:t>
      </w:r>
    </w:p>
    <w:p w14:paraId="31D3503A" w14:textId="77777777" w:rsidR="00A24821" w:rsidRDefault="005E5D8E" w:rsidP="0012116F">
      <w:pPr>
        <w:pStyle w:val="List1"/>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12116F">
      <w:pPr>
        <w:pStyle w:val="List2"/>
        <w:keepNext w:val="0"/>
        <w:keepLines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12116F">
      <w:pPr>
        <w:pStyle w:val="List2"/>
        <w:keepNext w:val="0"/>
        <w:keepLines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12116F">
      <w:r w:rsidRPr="005C4D0C">
        <w:rPr>
          <w:szCs w:val="24"/>
        </w:rPr>
        <w:br w:type="page"/>
      </w:r>
    </w:p>
    <w:p w14:paraId="3C9D0CCA" w14:textId="77777777" w:rsidR="00A24821" w:rsidRDefault="00477D5C" w:rsidP="00DC4278">
      <w:pPr>
        <w:pStyle w:val="Heading2"/>
      </w:pPr>
      <w:r w:rsidRPr="00142B4D">
        <w:t xml:space="preserve">SMC PGI 5301 </w:t>
      </w:r>
      <w:r>
        <w:br/>
      </w:r>
      <w:r w:rsidR="000C571A" w:rsidRPr="00142B4D">
        <w:t>Federal Acquisition Regulations System</w:t>
      </w:r>
      <w:bookmarkStart w:id="31" w:name="_SMC_PGI_5301.170"/>
      <w:bookmarkEnd w:id="31"/>
    </w:p>
    <w:p w14:paraId="55506C8E" w14:textId="77777777" w:rsidR="00A24821" w:rsidRDefault="004409D0" w:rsidP="0012116F">
      <w:pPr>
        <w:pStyle w:val="Heading3"/>
        <w:keepNext w:val="0"/>
        <w:keepLines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12116F">
      <w:pPr>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32" w:name="_SMC_PGI_5301.304"/>
      <w:bookmarkEnd w:id="32"/>
    </w:p>
    <w:p w14:paraId="4C90EF28" w14:textId="77777777" w:rsidR="00A24821"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12116F">
      <w:pPr>
        <w:pStyle w:val="List1"/>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33" w:name="_SMC_PGI_5301.601(a)(i)(A)"/>
      <w:bookmarkEnd w:id="33"/>
    </w:p>
    <w:p w14:paraId="1ABA5CEA" w14:textId="77777777" w:rsidR="00A24821" w:rsidRPr="005C4D0C" w:rsidRDefault="00FB493B" w:rsidP="0012116F">
      <w:pPr>
        <w:pStyle w:val="Heading3"/>
        <w:keepNext w:val="0"/>
        <w:keepLines w:val="0"/>
        <w:rPr>
          <w:rFonts w:eastAsia="Calibri"/>
        </w:rPr>
      </w:pPr>
      <w:r w:rsidRPr="00FF5FF1">
        <w:rPr>
          <w:rFonts w:eastAsia="Calibri"/>
        </w:rPr>
        <w:t>SMC PGI 5301.601(a)(i)</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8" w:history="1">
        <w:r w:rsidR="007B7E36" w:rsidRPr="007B7E36">
          <w:rPr>
            <w:rStyle w:val="Hyperlink"/>
            <w:rFonts w:eastAsia="Calibri"/>
          </w:rPr>
          <w:t>HCA Matrix</w:t>
        </w:r>
      </w:hyperlink>
      <w:r w:rsidR="007B7E36">
        <w:rPr>
          <w:rFonts w:eastAsia="Calibri"/>
        </w:rPr>
        <w:t>.</w:t>
      </w:r>
      <w:bookmarkStart w:id="34" w:name="_SMC_PGI_5301.602-2"/>
      <w:bookmarkEnd w:id="34"/>
    </w:p>
    <w:p w14:paraId="24833512" w14:textId="7A8B3E31" w:rsidR="00C827AF" w:rsidRPr="005C4D0C" w:rsidRDefault="00C827AF" w:rsidP="002E5524">
      <w:pPr>
        <w:pStyle w:val="Heading4"/>
      </w:pPr>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rPr>
          <w:rFonts w:eastAsia="Times New Roman"/>
          <w:lang w:val="en"/>
        </w:rPr>
      </w:pPr>
      <w:r w:rsidRPr="00BD52F0">
        <w:rPr>
          <w:rFonts w:eastAsia="Times New Roman"/>
          <w:lang w:val="en"/>
        </w:rPr>
        <w:t xml:space="preserve">(c)(i) Legal Review [See SMC </w:t>
      </w:r>
      <w:hyperlink r:id="rId79"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2E5524">
      <w:pPr>
        <w:pStyle w:val="List4"/>
        <w:rPr>
          <w:lang w:val="en"/>
        </w:rPr>
      </w:pPr>
      <w:r w:rsidRPr="00BD52F0">
        <w:rPr>
          <w:lang w:val="en"/>
        </w:rPr>
        <w:t>(A) Program attorneys should use the following terminology when documenting legal review: </w:t>
      </w:r>
    </w:p>
    <w:p w14:paraId="24617926" w14:textId="77777777" w:rsidR="00A24821" w:rsidRPr="00BD52F0" w:rsidRDefault="00BD52F0" w:rsidP="002E5524">
      <w:pPr>
        <w:pStyle w:val="List6"/>
        <w:rPr>
          <w:lang w:val="en"/>
        </w:rPr>
      </w:pPr>
      <w:r w:rsidRPr="00BD52F0">
        <w:rPr>
          <w:lang w:val="en"/>
        </w:rPr>
        <w:t>(1) Legally sufficient</w:t>
      </w:r>
    </w:p>
    <w:p w14:paraId="4B0A9B08" w14:textId="77777777" w:rsidR="00A24821" w:rsidRPr="00BD52F0" w:rsidRDefault="00BD52F0" w:rsidP="002E5524">
      <w:pPr>
        <w:pStyle w:val="List6"/>
        <w:rPr>
          <w:lang w:val="en"/>
        </w:rPr>
      </w:pPr>
      <w:r w:rsidRPr="00BD52F0">
        <w:rPr>
          <w:lang w:val="en"/>
        </w:rPr>
        <w:t>(2) Legally sufficient, subject to [insert comments]</w:t>
      </w:r>
    </w:p>
    <w:p w14:paraId="47E19921" w14:textId="77777777" w:rsidR="00A24821" w:rsidRPr="00BD52F0" w:rsidRDefault="00BD52F0" w:rsidP="002E5524">
      <w:pPr>
        <w:pStyle w:val="List6"/>
        <w:rPr>
          <w:lang w:val="en"/>
        </w:rPr>
      </w:pPr>
      <w:r w:rsidRPr="00BD52F0">
        <w:rPr>
          <w:lang w:val="en"/>
        </w:rPr>
        <w:t>(3) Legally insufficient [insert rationale]</w:t>
      </w:r>
    </w:p>
    <w:p w14:paraId="49B221AB" w14:textId="77777777" w:rsidR="00A24821" w:rsidRPr="00BD52F0" w:rsidRDefault="00BD52F0" w:rsidP="002E5524">
      <w:pPr>
        <w:pStyle w:val="List6"/>
        <w:rPr>
          <w:lang w:val="en"/>
        </w:rPr>
      </w:pPr>
      <w:r w:rsidRPr="00BD52F0">
        <w:rPr>
          <w:lang w:val="en"/>
        </w:rPr>
        <w:t>(4) Coordination withheld [insert rationale] </w:t>
      </w:r>
    </w:p>
    <w:p w14:paraId="582016C4" w14:textId="77777777" w:rsidR="00A24821" w:rsidRPr="00BD52F0" w:rsidRDefault="00BD52F0" w:rsidP="002E5524">
      <w:pPr>
        <w:pStyle w:val="List6"/>
        <w:rPr>
          <w:lang w:val="en"/>
        </w:rPr>
      </w:pPr>
      <w:r w:rsidRPr="00BD52F0">
        <w:rPr>
          <w:lang w:val="en"/>
        </w:rPr>
        <w:t>(5) Other comments/administrative comments   </w:t>
      </w:r>
    </w:p>
    <w:p w14:paraId="19ACB7B9" w14:textId="77777777" w:rsidR="00A24821"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12116F">
      <w:pPr>
        <w:pStyle w:val="List3"/>
        <w:keepNext w:val="0"/>
        <w:keepLines w:val="0"/>
        <w:rPr>
          <w:lang w:val="en"/>
        </w:rPr>
      </w:pPr>
      <w:r w:rsidRPr="00B53BDF">
        <w:rPr>
          <w:rFonts w:eastAsia="Times New Roman"/>
          <w:szCs w:val="24"/>
          <w:lang w:val="en"/>
        </w:rPr>
        <w:t>(ii) Other Reviews.  </w:t>
      </w:r>
    </w:p>
    <w:p w14:paraId="5EF9FDA9" w14:textId="77777777" w:rsidR="00A24821" w:rsidRDefault="00BD52F0" w:rsidP="0012116F">
      <w:pPr>
        <w:pStyle w:val="List4"/>
        <w:keepNext w:val="0"/>
        <w:keepLines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A26A80">
      <w:pPr>
        <w:pStyle w:val="List4"/>
        <w:rPr>
          <w:lang w:val="en"/>
        </w:rPr>
      </w:pPr>
      <w:r w:rsidRPr="00B53BDF">
        <w:rPr>
          <w:lang w:val="en"/>
        </w:rPr>
        <w:t>(B) Legal, committee, and pricing reviews may be done in parallel.</w:t>
      </w:r>
    </w:p>
    <w:p w14:paraId="556B5FBD" w14:textId="25D3F451"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80"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12116F">
      <w:pPr>
        <w:pStyle w:val="List4"/>
        <w:keepNext w:val="0"/>
        <w:keepLines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A26A80">
      <w:pPr>
        <w:pStyle w:val="List6"/>
        <w:rPr>
          <w:lang w:val="en"/>
        </w:rPr>
      </w:pPr>
      <w:r w:rsidRPr="00EC23A2">
        <w:rPr>
          <w:lang w:val="en"/>
        </w:rPr>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332319">
      <w:pPr>
        <w:pStyle w:val="List6"/>
        <w:rPr>
          <w:lang w:val="en"/>
        </w:rPr>
      </w:pPr>
      <w:r w:rsidRPr="00EC23A2">
        <w:rPr>
          <w:lang w:val="en"/>
        </w:rPr>
        <w:tab/>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14:paraId="24A7160B" w14:textId="77777777" w:rsidR="00A24821"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332319">
      <w:pPr>
        <w:pStyle w:val="List6"/>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332319">
      <w:pPr>
        <w:pStyle w:val="List6"/>
        <w:rPr>
          <w:lang w:val="en"/>
        </w:rPr>
      </w:pPr>
      <w:r w:rsidRPr="00EC23A2">
        <w:rPr>
          <w:lang w:val="en"/>
        </w:rPr>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332319">
      <w:pPr>
        <w:pStyle w:val="List4"/>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1" w:tgtFrame="_blank" w:history="1">
        <w:r w:rsidRPr="00EC23A2">
          <w:rPr>
            <w:color w:val="0000FF"/>
            <w:u w:val="single"/>
            <w:lang w:val="en"/>
          </w:rPr>
          <w:t>PKC POC Finder</w:t>
        </w:r>
      </w:hyperlink>
      <w:r w:rsidRPr="00EC23A2">
        <w:rPr>
          <w:lang w:val="en"/>
        </w:rPr>
        <w:t xml:space="preserve"> and </w:t>
      </w:r>
      <w:hyperlink r:id="rId82"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77777777" w:rsidR="00A24821" w:rsidRDefault="00C827AF" w:rsidP="0012116F">
      <w:pPr>
        <w:pStyle w:val="Heading3"/>
        <w:keepNext w:val="0"/>
        <w:keepLines w:val="0"/>
        <w:rPr>
          <w:rFonts w:eastAsia="Calibri"/>
        </w:rPr>
      </w:pPr>
      <w:r w:rsidRPr="005C4D0C">
        <w:rPr>
          <w:rFonts w:eastAsia="Calibri"/>
        </w:rPr>
        <w:t xml:space="preserve">SMC </w:t>
      </w:r>
      <w:r w:rsidR="00F904C4" w:rsidRPr="005C4D0C">
        <w:rPr>
          <w:rFonts w:eastAsia="Calibri"/>
        </w:rPr>
        <w:t xml:space="preserve">PGI </w:t>
      </w:r>
      <w:r w:rsidR="0017780C" w:rsidRPr="005C4D0C">
        <w:rPr>
          <w:rFonts w:eastAsia="Calibri"/>
        </w:rPr>
        <w:t xml:space="preserve">5301.603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4686DA2" w14:textId="77777777" w:rsidR="00A24821" w:rsidRPr="005C4D0C" w:rsidRDefault="00C827AF" w:rsidP="0012116F">
      <w:pPr>
        <w:pStyle w:val="List1"/>
        <w:rPr>
          <w:rFonts w:eastAsia="Calibri"/>
        </w:rPr>
      </w:pPr>
      <w:r w:rsidRPr="005C4D0C">
        <w:rPr>
          <w:rFonts w:eastAsia="Calibri"/>
        </w:rPr>
        <w:t xml:space="preserve">(a)(i) Air Force Contracting Officer Test (COT).     </w:t>
      </w:r>
    </w:p>
    <w:p w14:paraId="7D581835" w14:textId="77777777" w:rsidR="00A24821" w:rsidRPr="005C4D0C" w:rsidRDefault="00477D5C" w:rsidP="0012116F">
      <w:pPr>
        <w:pStyle w:val="List4"/>
        <w:keepNext w:val="0"/>
        <w:keepLines w:val="0"/>
      </w:pPr>
      <w:r>
        <w:rPr>
          <w:rFonts w:eastAsia="Calibri"/>
          <w:szCs w:val="24"/>
        </w:rPr>
        <w:br/>
      </w:r>
      <w:r w:rsidR="009C50E2" w:rsidRPr="005C4D0C">
        <w:rPr>
          <w:rFonts w:eastAsia="Calibri"/>
          <w:szCs w:val="24"/>
        </w:rPr>
        <w:t xml:space="preserve">(A) Scheduling. Candidates may request to schedule the COT by sending an email to the SMC COT focal point (FP) listed on the </w:t>
      </w:r>
      <w:hyperlink r:id="rId83" w:tgtFrame="_blank" w:history="1">
        <w:r w:rsidR="009C50E2" w:rsidRPr="005C4D0C">
          <w:rPr>
            <w:rFonts w:eastAsia="Calibri"/>
            <w:color w:val="0000FF"/>
            <w:szCs w:val="24"/>
            <w:u w:val="single"/>
          </w:rPr>
          <w:t>Warrant Process</w:t>
        </w:r>
      </w:hyperlink>
      <w:r w:rsidR="009C50E2" w:rsidRPr="005C4D0C">
        <w:rPr>
          <w:rFonts w:eastAsia="Calibri"/>
          <w:szCs w:val="24"/>
        </w:rPr>
        <w:t xml:space="preserve"> page of the Buyer and PCO Library </w:t>
      </w:r>
      <w:r w:rsidR="00D1543E">
        <w:rPr>
          <w:rFonts w:eastAsia="Calibri"/>
          <w:szCs w:val="24"/>
        </w:rPr>
        <w:t>regardless of testing location.</w:t>
      </w:r>
    </w:p>
    <w:p w14:paraId="7F39E18A" w14:textId="77777777" w:rsidR="00A24821" w:rsidRPr="005C4D0C" w:rsidRDefault="009C50E2" w:rsidP="0012116F">
      <w:pPr>
        <w:pStyle w:val="List4"/>
        <w:keepNext w:val="0"/>
        <w:keepLines w:val="0"/>
      </w:pPr>
      <w:r w:rsidRPr="005C4D0C">
        <w:rPr>
          <w:rFonts w:eastAsia="Calibri"/>
          <w:szCs w:val="24"/>
        </w:rPr>
        <w:t>(B) Feedback. Upon request, the FP that administered the COT provides feedback on COT performance. Feedback should be limited to which FAR Parts may require further study based on test results and any general types of errors made in taking the test. The FP does not review the actual questions and answers on the test.</w:t>
      </w:r>
    </w:p>
    <w:p w14:paraId="0FD43B55" w14:textId="77777777" w:rsidR="00A24821" w:rsidRPr="005C4D0C" w:rsidRDefault="009C50E2" w:rsidP="0012116F">
      <w:pPr>
        <w:pStyle w:val="List4"/>
        <w:keepNext w:val="0"/>
        <w:keepLines w:val="0"/>
      </w:pPr>
      <w:r w:rsidRPr="005C4D0C">
        <w:rPr>
          <w:rFonts w:eastAsia="Calibri"/>
          <w:szCs w:val="24"/>
        </w:rPr>
        <w:t>(C) Presentation of COT Certificate. The SMC COT FP coordinates the presentation of the COT certificate.</w:t>
      </w:r>
    </w:p>
    <w:p w14:paraId="33FA6663" w14:textId="77777777" w:rsidR="00A24821" w:rsidRPr="005C4D0C" w:rsidRDefault="00C827AF" w:rsidP="0012116F">
      <w:pPr>
        <w:pStyle w:val="List3"/>
        <w:keepNext w:val="0"/>
        <w:keepLines w:val="0"/>
      </w:pPr>
      <w:r w:rsidRPr="005C4D0C">
        <w:rPr>
          <w:rFonts w:eastAsia="Calibri"/>
          <w:szCs w:val="24"/>
        </w:rPr>
        <w:t>(ii) Mock Contracting Officer Review Board (CORB). SMC/PK</w:t>
      </w:r>
      <w:r w:rsidR="0088282C">
        <w:rPr>
          <w:rFonts w:eastAsia="Calibri"/>
          <w:szCs w:val="24"/>
        </w:rPr>
        <w:t>V</w:t>
      </w:r>
      <w:r w:rsidRPr="005C4D0C">
        <w:rPr>
          <w:rFonts w:eastAsia="Calibri"/>
          <w:szCs w:val="24"/>
        </w:rPr>
        <w:t xml:space="preserve"> facilitate</w:t>
      </w:r>
      <w:r w:rsidR="00471AF2" w:rsidRPr="005C4D0C">
        <w:rPr>
          <w:rFonts w:eastAsia="Calibri"/>
          <w:szCs w:val="24"/>
        </w:rPr>
        <w:t>s</w:t>
      </w:r>
      <w:r w:rsidRPr="005C4D0C">
        <w:rPr>
          <w:rFonts w:eastAsia="Calibri"/>
          <w:szCs w:val="24"/>
        </w:rPr>
        <w:t xml:space="preserve"> quarterly Mock CORBs. Mock CORBs are a training tool for potential CORB candidates that meet the qualifications for an unlimited warrant and believe they are nearly ready to meet an unlimited warrant board. Additional information about the Mock CORB process and registration information is available on the </w:t>
      </w:r>
      <w:hyperlink r:id="rId84" w:tgtFrame="_blank" w:history="1">
        <w:r w:rsidRPr="005C4D0C">
          <w:rPr>
            <w:rFonts w:eastAsia="Calibri"/>
            <w:color w:val="0000FF"/>
            <w:szCs w:val="24"/>
            <w:u w:val="single"/>
          </w:rPr>
          <w:t>Warrant Process</w:t>
        </w:r>
      </w:hyperlink>
      <w:r w:rsidRPr="005C4D0C">
        <w:rPr>
          <w:rFonts w:eastAsia="Calibri"/>
          <w:szCs w:val="24"/>
        </w:rPr>
        <w:t xml:space="preserve"> page of the Buyer and PCO Library. </w:t>
      </w:r>
    </w:p>
    <w:p w14:paraId="0180EFA2" w14:textId="77777777" w:rsidR="00A24821" w:rsidRPr="005C4D0C" w:rsidRDefault="00C827AF" w:rsidP="0012116F">
      <w:pPr>
        <w:pStyle w:val="List3"/>
        <w:keepNext w:val="0"/>
        <w:keepLines w:val="0"/>
      </w:pPr>
      <w:r w:rsidRPr="005C4D0C">
        <w:rPr>
          <w:rFonts w:eastAsia="Calibri"/>
          <w:szCs w:val="24"/>
        </w:rPr>
        <w:t xml:space="preserve">(iii) Warrant Boards. </w:t>
      </w:r>
    </w:p>
    <w:p w14:paraId="3C89F45C" w14:textId="77777777" w:rsidR="00A24821" w:rsidRPr="005C4D0C" w:rsidRDefault="00C827AF" w:rsidP="0012116F">
      <w:pPr>
        <w:pStyle w:val="List4"/>
        <w:keepNext w:val="0"/>
        <w:keepLines w:val="0"/>
      </w:pPr>
      <w:r w:rsidRPr="005C4D0C">
        <w:rPr>
          <w:rFonts w:eastAsia="Calibri"/>
          <w:szCs w:val="24"/>
        </w:rPr>
        <w:t>(A) Warrants &gt; $</w:t>
      </w:r>
      <w:r w:rsidR="00582748">
        <w:rPr>
          <w:rFonts w:eastAsia="Calibri"/>
          <w:szCs w:val="24"/>
        </w:rPr>
        <w:t>2</w:t>
      </w:r>
      <w:r w:rsidRPr="005C4D0C">
        <w:rPr>
          <w:rFonts w:eastAsia="Calibri"/>
          <w:szCs w:val="24"/>
        </w:rPr>
        <w:t xml:space="preserve">5M </w:t>
      </w:r>
    </w:p>
    <w:p w14:paraId="69F4C1AB" w14:textId="77777777" w:rsidR="00A24821" w:rsidRPr="005C4D0C" w:rsidRDefault="00C827AF" w:rsidP="00332319">
      <w:pPr>
        <w:pStyle w:val="List6"/>
      </w:pPr>
      <w:r w:rsidRPr="005C4D0C">
        <w:rPr>
          <w:rFonts w:eastAsia="Calibri"/>
          <w:iCs/>
        </w:rPr>
        <w:t>(1)</w:t>
      </w:r>
      <w:r w:rsidRPr="005C4D0C">
        <w:rPr>
          <w:rFonts w:eastAsia="Calibri"/>
        </w:rPr>
        <w:t xml:space="preserve"> Nominations. Qualified candidates may submit the </w:t>
      </w:r>
      <w:hyperlink r:id="rId85" w:history="1">
        <w:r w:rsidRPr="001A6B2E">
          <w:rPr>
            <w:rStyle w:val="Hyperlink"/>
            <w:rFonts w:eastAsia="Calibri"/>
          </w:rPr>
          <w:t>Contracting Officer Appointment/Warrant Eligibility Transfer/Termination Request</w:t>
        </w:r>
      </w:hyperlink>
      <w:r w:rsidRPr="005C4D0C">
        <w:rPr>
          <w:rFonts w:eastAsia="Calibri"/>
        </w:rPr>
        <w:t xml:space="preserve"> to the Warrant FP identified on the </w:t>
      </w:r>
      <w:hyperlink r:id="rId86" w:tgtFrame="_blank" w:history="1">
        <w:r w:rsidRPr="005C4D0C">
          <w:rPr>
            <w:rFonts w:eastAsia="Calibri"/>
            <w:color w:val="0000FF"/>
            <w:u w:val="single"/>
          </w:rPr>
          <w:t>Warrant Process</w:t>
        </w:r>
      </w:hyperlink>
      <w:r w:rsidRPr="005C4D0C">
        <w:rPr>
          <w:rFonts w:eastAsia="Calibri"/>
        </w:rPr>
        <w:t xml:space="preserve"> page of the Buyer and PCO Library. See the Warrant Process page for tips on preparing for the CORB.</w:t>
      </w:r>
    </w:p>
    <w:p w14:paraId="1D9371AE" w14:textId="77777777" w:rsidR="00A24821" w:rsidRPr="005C4D0C" w:rsidRDefault="00C827AF" w:rsidP="00332319">
      <w:pPr>
        <w:pStyle w:val="List6"/>
      </w:pPr>
      <w:r w:rsidRPr="005C4D0C">
        <w:rPr>
          <w:rFonts w:eastAsia="Calibri"/>
          <w:iCs/>
        </w:rPr>
        <w:t>(2)</w:t>
      </w:r>
      <w:r w:rsidRPr="005C4D0C">
        <w:rPr>
          <w:rFonts w:eastAsia="Calibri"/>
        </w:rPr>
        <w:t xml:space="preserve"> Scheduling a CORB. SMC/PK</w:t>
      </w:r>
      <w:r w:rsidR="0088282C">
        <w:rPr>
          <w:rFonts w:eastAsia="Calibri"/>
        </w:rPr>
        <w:t>V</w:t>
      </w:r>
      <w:r w:rsidRPr="005C4D0C">
        <w:rPr>
          <w:rFonts w:eastAsia="Calibri"/>
        </w:rPr>
        <w:t xml:space="preserve"> typically conduct</w:t>
      </w:r>
      <w:r w:rsidR="00471AF2" w:rsidRPr="005C4D0C">
        <w:rPr>
          <w:rFonts w:eastAsia="Calibri"/>
        </w:rPr>
        <w:t>s</w:t>
      </w:r>
      <w:r w:rsidRPr="005C4D0C">
        <w:rPr>
          <w:rFonts w:eastAsia="Calibri"/>
        </w:rPr>
        <w:t xml:space="preserve"> a CORB within two to four weeks after each quarterly Mock CORB. SMC/PKC conduct</w:t>
      </w:r>
      <w:r w:rsidR="00471AF2" w:rsidRPr="005C4D0C">
        <w:rPr>
          <w:rFonts w:eastAsia="Calibri"/>
        </w:rPr>
        <w:t>s</w:t>
      </w:r>
      <w:r w:rsidRPr="005C4D0C">
        <w:rPr>
          <w:rFonts w:eastAsia="Calibri"/>
        </w:rPr>
        <w:t xml:space="preserve"> ad hoc CORBs to support civilian hiring panels or if urgent mission needs require an out-of-cycle CORB. </w:t>
      </w:r>
    </w:p>
    <w:p w14:paraId="57C49CA0" w14:textId="77777777" w:rsidR="00A24821" w:rsidRPr="005C4D0C" w:rsidRDefault="00C827AF" w:rsidP="00332319">
      <w:pPr>
        <w:pStyle w:val="List6"/>
      </w:pPr>
      <w:r w:rsidRPr="005C4D0C">
        <w:rPr>
          <w:rFonts w:eastAsia="Calibri"/>
          <w:iCs/>
        </w:rPr>
        <w:t>(3)</w:t>
      </w:r>
      <w:r w:rsidRPr="005C4D0C">
        <w:rPr>
          <w:rFonts w:eastAsia="Calibri"/>
        </w:rPr>
        <w:t xml:space="preserve"> Panel Membership. The CORB panel </w:t>
      </w:r>
      <w:r w:rsidR="00471AF2" w:rsidRPr="005C4D0C">
        <w:rPr>
          <w:rFonts w:eastAsia="Calibri"/>
        </w:rPr>
        <w:t xml:space="preserve">typically </w:t>
      </w:r>
      <w:r w:rsidRPr="005C4D0C">
        <w:rPr>
          <w:rFonts w:eastAsia="Calibri"/>
        </w:rPr>
        <w:t>consist</w:t>
      </w:r>
      <w:r w:rsidR="00471AF2" w:rsidRPr="005C4D0C">
        <w:rPr>
          <w:rFonts w:eastAsia="Calibri"/>
        </w:rPr>
        <w:t>s</w:t>
      </w:r>
      <w:r w:rsidRPr="005C4D0C">
        <w:rPr>
          <w:rFonts w:eastAsia="Calibri"/>
        </w:rPr>
        <w:t xml:space="preserve"> of 5 members. The SMC/PK</w:t>
      </w:r>
      <w:r w:rsidR="0088282C">
        <w:rPr>
          <w:rFonts w:eastAsia="Calibri"/>
        </w:rPr>
        <w:t>V</w:t>
      </w:r>
      <w:r w:rsidRPr="005C4D0C">
        <w:rPr>
          <w:rFonts w:eastAsia="Calibri"/>
        </w:rPr>
        <w:t xml:space="preserve"> Chief chair</w:t>
      </w:r>
      <w:r w:rsidR="00471AF2" w:rsidRPr="005C4D0C">
        <w:rPr>
          <w:rFonts w:eastAsia="Calibri"/>
        </w:rPr>
        <w:t>s</w:t>
      </w:r>
      <w:r w:rsidRPr="005C4D0C">
        <w:rPr>
          <w:rFonts w:eastAsia="Calibri"/>
        </w:rPr>
        <w:t xml:space="preserve"> the CORB and work</w:t>
      </w:r>
      <w:r w:rsidR="00582748">
        <w:rPr>
          <w:rFonts w:eastAsia="Calibri"/>
        </w:rPr>
        <w:t>s</w:t>
      </w:r>
      <w:r w:rsidRPr="005C4D0C">
        <w:rPr>
          <w:rFonts w:eastAsia="Calibri"/>
        </w:rPr>
        <w:t xml:space="preserve"> with the SCO to identify the other panel members. Other members typically include the SMC/PK Deputy Director, the SMC/PKF Chief or Deputy, Committee Reviewers, and COCOs or Deputy COCOs. The sponsor COCO may observe the formal CORB but </w:t>
      </w:r>
      <w:r w:rsidR="00471AF2" w:rsidRPr="005C4D0C">
        <w:rPr>
          <w:rFonts w:eastAsia="Calibri"/>
        </w:rPr>
        <w:t>do</w:t>
      </w:r>
      <w:r w:rsidR="00C64E8A" w:rsidRPr="005C4D0C">
        <w:rPr>
          <w:rFonts w:eastAsia="Calibri"/>
        </w:rPr>
        <w:t>es</w:t>
      </w:r>
      <w:r w:rsidR="00471AF2" w:rsidRPr="005C4D0C">
        <w:rPr>
          <w:rFonts w:eastAsia="Calibri"/>
        </w:rPr>
        <w:t xml:space="preserve"> </w:t>
      </w:r>
      <w:r w:rsidRPr="005C4D0C">
        <w:rPr>
          <w:rFonts w:eastAsia="Calibri"/>
        </w:rPr>
        <w:t>not participate in questioning, panel discussions, or deliberations.</w:t>
      </w:r>
    </w:p>
    <w:p w14:paraId="78889BA5" w14:textId="77777777" w:rsidR="00A24821" w:rsidRPr="005C4D0C" w:rsidRDefault="00C827AF" w:rsidP="00332319">
      <w:pPr>
        <w:pStyle w:val="List6"/>
      </w:pPr>
      <w:r w:rsidRPr="005C4D0C">
        <w:rPr>
          <w:rFonts w:eastAsia="Calibri"/>
          <w:iCs/>
        </w:rPr>
        <w:t>(4)</w:t>
      </w:r>
      <w:r w:rsidRPr="005C4D0C">
        <w:rPr>
          <w:rFonts w:eastAsia="Calibri"/>
        </w:rPr>
        <w:t xml:space="preserve"> CORB Questions. SMC/PK</w:t>
      </w:r>
      <w:r w:rsidR="0088282C">
        <w:rPr>
          <w:rFonts w:eastAsia="Calibri"/>
        </w:rPr>
        <w:t>V</w:t>
      </w:r>
      <w:r w:rsidRPr="005C4D0C">
        <w:rPr>
          <w:rFonts w:eastAsia="Calibri"/>
        </w:rPr>
        <w:t xml:space="preserve"> maintains a bank of CORB questions. A minimum of 5 scenario-based questions </w:t>
      </w:r>
      <w:r w:rsidR="00471AF2" w:rsidRPr="005C4D0C">
        <w:rPr>
          <w:rFonts w:eastAsia="Calibri"/>
        </w:rPr>
        <w:t>are</w:t>
      </w:r>
      <w:r w:rsidRPr="005C4D0C">
        <w:rPr>
          <w:rFonts w:eastAsia="Calibri"/>
        </w:rPr>
        <w:t xml:space="preserve"> selected for each CORB. The CORB Chair selects the questions to be asked during the CORB. These questions include the topics required by regulation and other topics randomly selected from a list of FAR Parts. </w:t>
      </w:r>
    </w:p>
    <w:p w14:paraId="3E702CF8" w14:textId="77777777" w:rsidR="00A24821" w:rsidRPr="005C4D0C" w:rsidRDefault="00C827AF" w:rsidP="00332319">
      <w:pPr>
        <w:pStyle w:val="List6"/>
      </w:pPr>
      <w:r w:rsidRPr="005C4D0C">
        <w:rPr>
          <w:rFonts w:eastAsia="Calibri"/>
          <w:iCs/>
        </w:rPr>
        <w:t>(5)</w:t>
      </w:r>
      <w:r w:rsidRPr="005C4D0C">
        <w:rPr>
          <w:rFonts w:eastAsia="Calibri"/>
        </w:rPr>
        <w:t xml:space="preserve"> Non-Disclosure. To maintain the integrity of the process, </w:t>
      </w:r>
      <w:r w:rsidR="009C50E2" w:rsidRPr="005C4D0C">
        <w:rPr>
          <w:rFonts w:eastAsia="Calibri"/>
        </w:rPr>
        <w:t xml:space="preserve">do not disclose </w:t>
      </w:r>
      <w:r w:rsidRPr="005C4D0C">
        <w:rPr>
          <w:rFonts w:eastAsia="Calibri"/>
        </w:rPr>
        <w:t xml:space="preserve">questions asked during the CORB outside of the CORB process. </w:t>
      </w:r>
    </w:p>
    <w:p w14:paraId="33F8D377" w14:textId="77777777" w:rsidR="00A24821" w:rsidRPr="005C4D0C" w:rsidRDefault="00C827AF" w:rsidP="00332319">
      <w:pPr>
        <w:pStyle w:val="List6"/>
      </w:pPr>
      <w:r w:rsidRPr="005C4D0C">
        <w:rPr>
          <w:rFonts w:eastAsia="Calibri"/>
          <w:iCs/>
        </w:rPr>
        <w:t>(6)</w:t>
      </w:r>
      <w:r w:rsidRPr="005C4D0C">
        <w:rPr>
          <w:rFonts w:eastAsia="Calibri"/>
        </w:rPr>
        <w:t xml:space="preserve"> Evaluation and Feedback. Panel members use a </w:t>
      </w:r>
      <w:hyperlink r:id="rId87" w:history="1">
        <w:r w:rsidRPr="000F3BA5">
          <w:rPr>
            <w:rStyle w:val="Hyperlink"/>
            <w:rFonts w:eastAsia="Calibri"/>
          </w:rPr>
          <w:t>scoring sheet</w:t>
        </w:r>
      </w:hyperlink>
      <w:r w:rsidRPr="005C4D0C">
        <w:rPr>
          <w:rFonts w:eastAsia="Calibri"/>
        </w:rPr>
        <w:t xml:space="preserve"> for each candidate to evaluate CORB performance. The SMC/PK</w:t>
      </w:r>
      <w:r w:rsidR="0088282C">
        <w:rPr>
          <w:rFonts w:eastAsia="Calibri"/>
        </w:rPr>
        <w:t>V</w:t>
      </w:r>
      <w:r w:rsidRPr="005C4D0C">
        <w:rPr>
          <w:rFonts w:eastAsia="Calibri"/>
        </w:rPr>
        <w:t xml:space="preserve"> Chief consolidate</w:t>
      </w:r>
      <w:r w:rsidR="004A1920" w:rsidRPr="005C4D0C">
        <w:rPr>
          <w:rFonts w:eastAsia="Calibri"/>
        </w:rPr>
        <w:t>s</w:t>
      </w:r>
      <w:r w:rsidRPr="005C4D0C">
        <w:rPr>
          <w:rFonts w:eastAsia="Calibri"/>
        </w:rPr>
        <w:t xml:space="preserve"> the evaluations and present a recommendation to the SCO for final decision. Candidates assessed as not ready for a warrant meet the CORB again before a warrant over $</w:t>
      </w:r>
      <w:r w:rsidR="0088282C">
        <w:rPr>
          <w:rFonts w:eastAsia="Calibri"/>
        </w:rPr>
        <w:t>2</w:t>
      </w:r>
      <w:r w:rsidRPr="005C4D0C">
        <w:rPr>
          <w:rFonts w:eastAsia="Calibri"/>
        </w:rPr>
        <w:t xml:space="preserve">5M </w:t>
      </w:r>
      <w:r w:rsidR="009C50E2" w:rsidRPr="005C4D0C">
        <w:rPr>
          <w:rFonts w:eastAsia="Calibri"/>
        </w:rPr>
        <w:t>is</w:t>
      </w:r>
      <w:r w:rsidRPr="005C4D0C">
        <w:rPr>
          <w:rFonts w:eastAsia="Calibri"/>
        </w:rPr>
        <w:t xml:space="preserve"> issued. Upon request, the warrant board chairperson provide</w:t>
      </w:r>
      <w:r w:rsidR="00471AF2" w:rsidRPr="005C4D0C">
        <w:rPr>
          <w:rFonts w:eastAsia="Calibri"/>
        </w:rPr>
        <w:t>s</w:t>
      </w:r>
      <w:r w:rsidRPr="005C4D0C">
        <w:rPr>
          <w:rFonts w:eastAsia="Calibri"/>
        </w:rPr>
        <w:t xml:space="preserve"> feedback to the candidate. </w:t>
      </w:r>
    </w:p>
    <w:p w14:paraId="196CD91C"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B</w:t>
      </w:r>
      <w:r w:rsidRPr="005C4D0C">
        <w:rPr>
          <w:rFonts w:eastAsia="Calibri"/>
          <w:szCs w:val="24"/>
        </w:rPr>
        <w:t xml:space="preserve">) Tips for preparing for the CORB are in the </w:t>
      </w:r>
      <w:hyperlink r:id="rId88" w:tgtFrame="_blank" w:history="1">
        <w:r w:rsidRPr="000F3BA5">
          <w:rPr>
            <w:rFonts w:eastAsia="Calibri"/>
            <w:color w:val="0000FF"/>
            <w:szCs w:val="24"/>
            <w:u w:val="single"/>
          </w:rPr>
          <w:t>Buyer/PCO Library - Warrant Process</w:t>
        </w:r>
      </w:hyperlink>
      <w:r w:rsidRPr="005C4D0C">
        <w:rPr>
          <w:rFonts w:eastAsia="Calibri"/>
          <w:szCs w:val="24"/>
        </w:rPr>
        <w:t>.</w:t>
      </w:r>
    </w:p>
    <w:p w14:paraId="14C9FFA7"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C</w:t>
      </w:r>
      <w:r w:rsidRPr="005C4D0C">
        <w:rPr>
          <w:rFonts w:eastAsia="Calibri"/>
          <w:szCs w:val="24"/>
        </w:rPr>
        <w:t>) Presentation of the Warrant. The Warrant FP coordinate</w:t>
      </w:r>
      <w:r w:rsidR="00370A61" w:rsidRPr="005C4D0C">
        <w:rPr>
          <w:rFonts w:eastAsia="Calibri"/>
          <w:szCs w:val="24"/>
        </w:rPr>
        <w:t>s</w:t>
      </w:r>
      <w:r w:rsidRPr="005C4D0C">
        <w:rPr>
          <w:rFonts w:eastAsia="Calibri"/>
          <w:szCs w:val="24"/>
        </w:rPr>
        <w:t xml:space="preserve"> the presentation of the warrant. </w:t>
      </w:r>
      <w:bookmarkStart w:id="35" w:name="_SMC_PGI_5301.603"/>
      <w:bookmarkEnd w:id="35"/>
    </w:p>
    <w:p w14:paraId="0677C382" w14:textId="77777777" w:rsidR="00A24821" w:rsidRDefault="00001917" w:rsidP="0012116F">
      <w:pPr>
        <w:pStyle w:val="Heading3"/>
        <w:keepNext w:val="0"/>
        <w:keepLines w:val="0"/>
      </w:pPr>
      <w:r w:rsidRPr="00FE6BBF">
        <w:t>SMC PGI 5301.603 (3.4) Limited Warrants</w:t>
      </w:r>
    </w:p>
    <w:p w14:paraId="6C0FD111" w14:textId="77777777" w:rsidR="00A24821" w:rsidRDefault="00001917" w:rsidP="0012116F">
      <w:pPr>
        <w:pStyle w:val="List1"/>
      </w:pPr>
      <w:r w:rsidRPr="00FE6BBF">
        <w:t xml:space="preserve">(b) The warrant threshold for conduct of a Contracting Officer Review Board (CORB) is set at $25M or more [see </w:t>
      </w:r>
      <w:hyperlink r:id="rId89" w:history="1">
        <w:r w:rsidRPr="00FE6BBF">
          <w:rPr>
            <w:rStyle w:val="Hyperlink"/>
          </w:rPr>
          <w:t>SMC Class Deviation 20-01, Limited Contracting Officer Warranting Process, dated 27 Jan 20</w:t>
        </w:r>
      </w:hyperlink>
      <w:r w:rsidRPr="00FE6BBF">
        <w:t>].</w:t>
      </w:r>
    </w:p>
    <w:p w14:paraId="7FA8638B" w14:textId="77777777" w:rsidR="00A24821" w:rsidRDefault="009C50E2" w:rsidP="0012116F">
      <w:pPr>
        <w:pStyle w:val="Heading3"/>
        <w:keepNext w:val="0"/>
        <w:keepLines w:val="0"/>
        <w:rPr>
          <w:rFonts w:eastAsia="Calibri"/>
        </w:rPr>
      </w:pPr>
      <w:r w:rsidRPr="005C4D0C">
        <w:rPr>
          <w:rFonts w:eastAsia="Calibri"/>
        </w:rPr>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12116F">
      <w:pPr>
        <w:pStyle w:val="List1"/>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36" w:name="_SMC_PGI_5301.9001"/>
      <w:bookmarkEnd w:id="36"/>
    </w:p>
    <w:p w14:paraId="59900524" w14:textId="77777777" w:rsidR="00A24821" w:rsidRDefault="00C827AF" w:rsidP="0012116F">
      <w:pPr>
        <w:pStyle w:val="Heading3"/>
        <w:keepNext w:val="0"/>
        <w:keepLines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12116F">
      <w:pPr>
        <w:pStyle w:val="List2"/>
        <w:keepNext w:val="0"/>
        <w:keepLines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12116F">
      <w:pPr>
        <w:pStyle w:val="List2"/>
        <w:keepNext w:val="0"/>
        <w:keepLines w:val="0"/>
        <w:rPr>
          <w:lang w:val="en"/>
        </w:rPr>
      </w:pPr>
      <w:r w:rsidRPr="00C2300F">
        <w:rPr>
          <w:lang w:val="en"/>
        </w:rPr>
        <w:t>(2) CAA is the COCO or below. COCOs establish procedures for conducting clearance reviews.</w:t>
      </w:r>
    </w:p>
    <w:p w14:paraId="688C417C" w14:textId="77777777" w:rsidR="00A24821" w:rsidRPr="00C2300F" w:rsidRDefault="00C2300F" w:rsidP="0012116F">
      <w:pPr>
        <w:pStyle w:val="List2"/>
        <w:keepNext w:val="0"/>
        <w:keepLines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12116F">
      <w:pPr>
        <w:pStyle w:val="List3"/>
        <w:keepNext w:val="0"/>
        <w:keepLines w:val="0"/>
        <w:rPr>
          <w:lang w:val="en"/>
        </w:rPr>
      </w:pPr>
      <w:r w:rsidRPr="00C2300F">
        <w:rPr>
          <w:rFonts w:eastAsia="Times New Roman"/>
          <w:szCs w:val="24"/>
          <w:lang w:val="en"/>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12116F">
      <w:pPr>
        <w:pStyle w:val="List3"/>
        <w:keepNext w:val="0"/>
        <w:keepLines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5301.9001(i)(1)(i),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12116F">
      <w:pPr>
        <w:pStyle w:val="List2"/>
        <w:keepNext w:val="0"/>
        <w:keepLines w:val="0"/>
        <w:rPr>
          <w:lang w:val="en"/>
        </w:rPr>
      </w:pPr>
      <w:r w:rsidRPr="00C2300F">
        <w:rPr>
          <w:lang w:val="en"/>
        </w:rPr>
        <w:t>(4)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  </w:t>
      </w:r>
    </w:p>
    <w:p w14:paraId="2ABAC3FE" w14:textId="77777777" w:rsidR="00A24821" w:rsidRPr="00EC23A2" w:rsidRDefault="00C2300F" w:rsidP="0012116F">
      <w:pPr>
        <w:pStyle w:val="List3"/>
        <w:keepNext w:val="0"/>
        <w:keepLines w:val="0"/>
        <w:rPr>
          <w:lang w:val="en"/>
        </w:rPr>
      </w:pPr>
      <w:r w:rsidRPr="00EC23A2">
        <w:rPr>
          <w:rFonts w:eastAsia="Times New Roman"/>
          <w:szCs w:val="24"/>
          <w:lang w:val="en"/>
        </w:rPr>
        <w:t>(i) Competitive Clearances</w:t>
      </w:r>
    </w:p>
    <w:p w14:paraId="4FC95CA5"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(A) Approval to Issue the Solicitation: </w:t>
      </w:r>
      <w:hyperlink r:id="rId90"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(B) Approval to Request Final Proposal Revisions: Use the SSA briefing and supplement with the charts in the </w:t>
      </w:r>
      <w:hyperlink r:id="rId91"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(C) Approval to Make a Source Selection Decision: Use the SSA briefing and supplement with the charts in the </w:t>
      </w:r>
      <w:hyperlink r:id="rId92"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12116F">
      <w:pPr>
        <w:pStyle w:val="List3"/>
        <w:keepNext w:val="0"/>
        <w:keepLines w:val="0"/>
        <w:rPr>
          <w:lang w:val="en"/>
        </w:rPr>
      </w:pPr>
      <w:r w:rsidRPr="00EC23A2">
        <w:rPr>
          <w:rFonts w:eastAsia="Times New Roman"/>
          <w:szCs w:val="24"/>
          <w:lang w:val="en"/>
        </w:rPr>
        <w:t>(ii) Noncompetitive Clearances</w:t>
      </w:r>
    </w:p>
    <w:p w14:paraId="05C57A68" w14:textId="7A906410" w:rsidR="00C2300F" w:rsidRPr="00EC23A2" w:rsidRDefault="00C2300F" w:rsidP="0012116F">
      <w:pPr>
        <w:pStyle w:val="List4"/>
        <w:keepNext w:val="0"/>
        <w:keepLines w:val="0"/>
        <w:rPr>
          <w:lang w:val="en"/>
        </w:rPr>
      </w:pPr>
      <w:r w:rsidRPr="00EC23A2">
        <w:rPr>
          <w:rFonts w:eastAsia="Times New Roman"/>
          <w:szCs w:val="24"/>
          <w:lang w:val="en"/>
        </w:rPr>
        <w:t xml:space="preserve">(A) Approval to Begin Negotiations: </w:t>
      </w:r>
      <w:hyperlink r:id="rId93"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rPr>
          <w:lang w:val="en"/>
        </w:rPr>
      </w:pPr>
      <w:r w:rsidRPr="00C2300F">
        <w:rPr>
          <w:lang w:val="en"/>
        </w:rPr>
        <w:t>(i) Clearance Approval Authority. SCO clearance approval authority for PEO (Systems) and Enterprise contract actions less than $1B is delegated to COCOs with the authority to further delegate (see “</w:t>
      </w:r>
      <w:hyperlink r:id="rId94"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12116F">
      <w:pPr>
        <w:pStyle w:val="List2"/>
        <w:keepNext w:val="0"/>
        <w:keepLines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5"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12116F">
      <w:pPr>
        <w:pStyle w:val="List2"/>
        <w:keepNext w:val="0"/>
        <w:keepLines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6"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1D3CA3">
      <w:pPr>
        <w:pStyle w:val="Heading3"/>
        <w:rPr>
          <w:rFonts w:eastAsia="Calibri"/>
        </w:rPr>
      </w:pPr>
      <w:bookmarkStart w:id="37" w:name="smc_91"/>
      <w:bookmarkStart w:id="38" w:name="_SMC_PGI_5301.91"/>
      <w:bookmarkEnd w:id="37"/>
      <w:bookmarkEnd w:id="38"/>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12116F">
      <w:pPr>
        <w:pStyle w:val="Heading3"/>
        <w:keepNext w:val="0"/>
        <w:keepLines w:val="0"/>
        <w:rPr>
          <w:rFonts w:eastAsia="Calibri"/>
        </w:rPr>
      </w:pPr>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12116F">
      <w:pPr>
        <w:rPr>
          <w:rFonts w:eastAsia="Calibri"/>
          <w:szCs w:val="24"/>
        </w:rPr>
      </w:pPr>
      <w:r w:rsidRPr="005C4D0C">
        <w:rPr>
          <w:rFonts w:eastAsia="Calibri"/>
          <w:szCs w:val="24"/>
        </w:rPr>
        <w:t xml:space="preserve">In compliance with AFFARS 5352.201-9101, Ombudsman and SMC/CC </w:t>
      </w:r>
      <w:hyperlink r:id="rId97"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12116F">
      <w:pPr>
        <w:rPr>
          <w:rFonts w:eastAsia="Calibri"/>
          <w:szCs w:val="24"/>
        </w:rPr>
      </w:pPr>
      <w:r w:rsidRPr="005C4D0C">
        <w:rPr>
          <w:rFonts w:eastAsia="Calibri"/>
          <w:szCs w:val="24"/>
        </w:rPr>
        <w:t>Name:         Colonel Trent Tuthill</w:t>
      </w:r>
    </w:p>
    <w:p w14:paraId="5CB81AF1" w14:textId="77777777" w:rsidR="00C827AF" w:rsidRPr="005C4D0C" w:rsidRDefault="00C827AF" w:rsidP="0012116F">
      <w:pPr>
        <w:rPr>
          <w:rFonts w:eastAsia="Calibri"/>
          <w:szCs w:val="24"/>
        </w:rPr>
      </w:pPr>
      <w:r w:rsidRPr="005C4D0C">
        <w:rPr>
          <w:rFonts w:eastAsia="Calibri"/>
          <w:szCs w:val="24"/>
        </w:rPr>
        <w:t>Phone:        (310) 653-1786</w:t>
      </w:r>
    </w:p>
    <w:p w14:paraId="1DEE87F7" w14:textId="77777777" w:rsidR="00C827AF" w:rsidRPr="005C4D0C" w:rsidRDefault="00C827AF" w:rsidP="0012116F">
      <w:pPr>
        <w:rPr>
          <w:rFonts w:eastAsia="Calibri"/>
          <w:szCs w:val="24"/>
        </w:rPr>
      </w:pPr>
      <w:r w:rsidRPr="005C4D0C">
        <w:rPr>
          <w:rFonts w:eastAsia="Calibri"/>
          <w:szCs w:val="24"/>
        </w:rPr>
        <w:t>Email:         trent.tuthill@us.af.mil</w:t>
      </w:r>
    </w:p>
    <w:p w14:paraId="069BD44D" w14:textId="77777777" w:rsidR="00A24821" w:rsidRPr="005C4D0C" w:rsidRDefault="00C827AF" w:rsidP="0012116F">
      <w:pPr>
        <w:rPr>
          <w:rFonts w:eastAsia="Calibri"/>
          <w:szCs w:val="24"/>
        </w:rPr>
      </w:pPr>
      <w:r w:rsidRPr="005C4D0C">
        <w:rPr>
          <w:rFonts w:eastAsia="Calibri"/>
          <w:szCs w:val="24"/>
        </w:rPr>
        <w:t>Address:     SMC/PK</w:t>
      </w:r>
    </w:p>
    <w:p w14:paraId="7F361C46" w14:textId="77777777" w:rsidR="00A24821" w:rsidRPr="005C4D0C" w:rsidRDefault="00C827AF" w:rsidP="0012116F">
      <w:pPr>
        <w:ind w:firstLine="90"/>
        <w:rPr>
          <w:rFonts w:eastAsia="Calibri"/>
          <w:szCs w:val="24"/>
        </w:rPr>
      </w:pPr>
      <w:r w:rsidRPr="005C4D0C">
        <w:rPr>
          <w:rFonts w:eastAsia="Calibri"/>
          <w:szCs w:val="24"/>
        </w:rPr>
        <w:t>Attn: Col Trent Tuthill</w:t>
      </w:r>
    </w:p>
    <w:p w14:paraId="04C26A13" w14:textId="77777777" w:rsidR="00A24821" w:rsidRPr="005C4D0C" w:rsidRDefault="00C827AF" w:rsidP="0012116F">
      <w:pPr>
        <w:ind w:firstLine="90"/>
        <w:rPr>
          <w:rFonts w:eastAsia="Calibri"/>
          <w:szCs w:val="24"/>
        </w:rPr>
      </w:pPr>
      <w:r w:rsidRPr="005C4D0C">
        <w:rPr>
          <w:rFonts w:eastAsia="Calibri"/>
          <w:szCs w:val="24"/>
        </w:rPr>
        <w:t>483 N. Aviation Blvd</w:t>
      </w:r>
    </w:p>
    <w:p w14:paraId="0445D651" w14:textId="77777777" w:rsidR="00A24821" w:rsidRPr="005C4D0C" w:rsidRDefault="00C827AF" w:rsidP="0012116F">
      <w:pPr>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12116F">
      <w:pPr>
        <w:rPr>
          <w:rFonts w:eastAsia="Calibri"/>
          <w:szCs w:val="24"/>
        </w:rPr>
      </w:pPr>
      <w:r>
        <w:rPr>
          <w:rFonts w:eastAsia="Calibri"/>
          <w:szCs w:val="24"/>
        </w:rPr>
        <w:br/>
      </w:r>
      <w:r w:rsidR="00C827AF" w:rsidRPr="005C4D0C">
        <w:rPr>
          <w:rFonts w:eastAsia="Calibri"/>
          <w:szCs w:val="24"/>
        </w:rPr>
        <w:t xml:space="preserve">The </w:t>
      </w:r>
      <w:hyperlink r:id="rId98"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12116F">
      <w:pPr>
        <w:rPr>
          <w:rFonts w:eastAsia="Calibri"/>
          <w:szCs w:val="24"/>
        </w:rPr>
      </w:pPr>
      <w:r w:rsidRPr="005C4D0C">
        <w:rPr>
          <w:rFonts w:eastAsia="Calibri"/>
          <w:szCs w:val="24"/>
        </w:rPr>
        <w:t>Name:         Ms. Melissa Duong</w:t>
      </w:r>
    </w:p>
    <w:p w14:paraId="5D55E3D7" w14:textId="77777777" w:rsidR="00C827AF" w:rsidRPr="005C4D0C" w:rsidRDefault="00C827AF" w:rsidP="0012116F">
      <w:pPr>
        <w:rPr>
          <w:rFonts w:eastAsia="Calibri"/>
          <w:szCs w:val="24"/>
        </w:rPr>
      </w:pPr>
      <w:r w:rsidRPr="005C4D0C">
        <w:rPr>
          <w:rFonts w:eastAsia="Calibri"/>
          <w:szCs w:val="24"/>
        </w:rPr>
        <w:t>Phone:        (310) 653-1792</w:t>
      </w:r>
    </w:p>
    <w:p w14:paraId="43128E44" w14:textId="77777777" w:rsidR="00C827AF" w:rsidRPr="005C4D0C" w:rsidRDefault="00C827AF" w:rsidP="0012116F">
      <w:pPr>
        <w:rPr>
          <w:rFonts w:eastAsia="Calibri"/>
          <w:szCs w:val="24"/>
        </w:rPr>
      </w:pPr>
      <w:r w:rsidRPr="005C4D0C">
        <w:rPr>
          <w:rFonts w:eastAsia="Calibri"/>
          <w:szCs w:val="24"/>
        </w:rPr>
        <w:t>Email:         melissa.duong@us.af.mil</w:t>
      </w:r>
    </w:p>
    <w:p w14:paraId="12485803" w14:textId="77777777" w:rsidR="00A24821" w:rsidRPr="005C4D0C" w:rsidRDefault="00C827AF" w:rsidP="0012116F">
      <w:pPr>
        <w:rPr>
          <w:rFonts w:eastAsia="Calibri"/>
          <w:szCs w:val="24"/>
        </w:rPr>
      </w:pPr>
      <w:r w:rsidRPr="005C4D0C">
        <w:rPr>
          <w:rFonts w:eastAsia="Calibri"/>
          <w:szCs w:val="24"/>
        </w:rPr>
        <w:t>Address:     SMC/PKF</w:t>
      </w:r>
    </w:p>
    <w:p w14:paraId="268D39CD" w14:textId="77777777" w:rsidR="00A24821" w:rsidRPr="005C4D0C" w:rsidRDefault="00C827AF" w:rsidP="0012116F">
      <w:pPr>
        <w:rPr>
          <w:rFonts w:eastAsia="Calibri"/>
          <w:szCs w:val="24"/>
        </w:rPr>
      </w:pPr>
      <w:r w:rsidRPr="005C4D0C">
        <w:rPr>
          <w:rFonts w:eastAsia="Calibri"/>
          <w:szCs w:val="24"/>
        </w:rPr>
        <w:t xml:space="preserve">Attn: Ms. Melissa Duong </w:t>
      </w:r>
    </w:p>
    <w:p w14:paraId="3FC87D61" w14:textId="77777777" w:rsidR="00A24821" w:rsidRPr="005C4D0C" w:rsidRDefault="00C827AF" w:rsidP="0012116F">
      <w:pPr>
        <w:rPr>
          <w:rFonts w:eastAsia="Calibri"/>
          <w:szCs w:val="24"/>
        </w:rPr>
      </w:pPr>
      <w:r w:rsidRPr="005C4D0C">
        <w:rPr>
          <w:rFonts w:eastAsia="Calibri"/>
          <w:szCs w:val="24"/>
        </w:rPr>
        <w:t>483 N. Aviation Blvd</w:t>
      </w:r>
    </w:p>
    <w:p w14:paraId="48A026A6" w14:textId="77777777" w:rsidR="00A24821" w:rsidRDefault="00C827AF" w:rsidP="0012116F">
      <w:pPr>
        <w:rPr>
          <w:rFonts w:eastAsia="Calibri"/>
          <w:szCs w:val="24"/>
        </w:rPr>
      </w:pPr>
      <w:r w:rsidRPr="005C4D0C">
        <w:rPr>
          <w:rFonts w:eastAsia="Calibri"/>
          <w:szCs w:val="24"/>
        </w:rPr>
        <w:t>Los Angeles AFB, CA 90245-2808</w:t>
      </w:r>
    </w:p>
    <w:p w14:paraId="1F366C19" w14:textId="77777777" w:rsidR="00A24821" w:rsidRDefault="00C827AF" w:rsidP="0012116F">
      <w:pPr>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12116F">
      <w:pPr>
        <w:rPr>
          <w:rFonts w:eastAsia="Calibri"/>
          <w:szCs w:val="24"/>
        </w:rPr>
      </w:pPr>
      <w:r w:rsidRPr="005C4D0C">
        <w:rPr>
          <w:rFonts w:eastAsia="Calibri"/>
          <w:szCs w:val="24"/>
        </w:rPr>
        <w:t>Name:         Ms. Melissa Duong</w:t>
      </w:r>
    </w:p>
    <w:p w14:paraId="71749011" w14:textId="77777777" w:rsidR="00C827AF" w:rsidRPr="005C4D0C" w:rsidRDefault="00C827AF" w:rsidP="0012116F">
      <w:pPr>
        <w:rPr>
          <w:rFonts w:eastAsia="Calibri"/>
          <w:szCs w:val="24"/>
        </w:rPr>
      </w:pPr>
      <w:r w:rsidRPr="005C4D0C">
        <w:rPr>
          <w:rFonts w:eastAsia="Calibri"/>
          <w:szCs w:val="24"/>
        </w:rPr>
        <w:t>Phone:        (310) 653-1792</w:t>
      </w:r>
    </w:p>
    <w:p w14:paraId="1FC7BF02" w14:textId="77777777" w:rsidR="00C827AF" w:rsidRPr="005C4D0C" w:rsidRDefault="00C827AF" w:rsidP="0012116F">
      <w:pPr>
        <w:rPr>
          <w:rFonts w:eastAsia="Calibri"/>
          <w:szCs w:val="24"/>
        </w:rPr>
      </w:pPr>
      <w:r w:rsidRPr="005C4D0C">
        <w:rPr>
          <w:rFonts w:eastAsia="Calibri"/>
          <w:szCs w:val="24"/>
        </w:rPr>
        <w:t>Email:         melissa.duong@us.af.mil</w:t>
      </w:r>
    </w:p>
    <w:p w14:paraId="10AF3788" w14:textId="77777777" w:rsidR="00A24821" w:rsidRPr="005C4D0C" w:rsidRDefault="00C827AF" w:rsidP="0012116F">
      <w:pPr>
        <w:rPr>
          <w:rFonts w:eastAsia="Calibri"/>
          <w:szCs w:val="24"/>
        </w:rPr>
      </w:pPr>
      <w:r w:rsidRPr="005C4D0C">
        <w:rPr>
          <w:rFonts w:eastAsia="Calibri"/>
          <w:szCs w:val="24"/>
        </w:rPr>
        <w:t>Address:     SMC/PKF</w:t>
      </w:r>
    </w:p>
    <w:p w14:paraId="2D9555C0" w14:textId="77777777" w:rsidR="00A24821" w:rsidRPr="005C4D0C" w:rsidRDefault="00C827AF" w:rsidP="0012116F">
      <w:pPr>
        <w:rPr>
          <w:rFonts w:eastAsia="Calibri"/>
          <w:szCs w:val="24"/>
        </w:rPr>
      </w:pPr>
      <w:r w:rsidRPr="005C4D0C">
        <w:rPr>
          <w:rFonts w:eastAsia="Calibri"/>
          <w:szCs w:val="24"/>
        </w:rPr>
        <w:t xml:space="preserve">Attn: Ms. Melissa Duong </w:t>
      </w:r>
    </w:p>
    <w:p w14:paraId="036C26A8" w14:textId="77777777" w:rsidR="00A24821" w:rsidRPr="005C4D0C" w:rsidRDefault="00C827AF" w:rsidP="0012116F">
      <w:pPr>
        <w:rPr>
          <w:rFonts w:eastAsia="Calibri"/>
          <w:szCs w:val="24"/>
        </w:rPr>
      </w:pPr>
      <w:r w:rsidRPr="005C4D0C">
        <w:rPr>
          <w:rFonts w:eastAsia="Calibri"/>
          <w:szCs w:val="24"/>
        </w:rPr>
        <w:t>483 N. Aviation Blvd</w:t>
      </w:r>
    </w:p>
    <w:p w14:paraId="4996393A" w14:textId="77777777" w:rsidR="00A24821" w:rsidRDefault="00C827AF" w:rsidP="0012116F">
      <w:pPr>
        <w:rPr>
          <w:szCs w:val="24"/>
        </w:rPr>
      </w:pPr>
      <w:r w:rsidRPr="005C4D0C">
        <w:rPr>
          <w:rFonts w:eastAsia="Calibri"/>
          <w:szCs w:val="24"/>
        </w:rPr>
        <w:t>Los Angeles AFB, CA 90245-2808</w:t>
      </w:r>
    </w:p>
    <w:p w14:paraId="07B40106" w14:textId="231E3892" w:rsidR="00477D5C" w:rsidRPr="005C4D0C" w:rsidRDefault="00477D5C" w:rsidP="0012116F">
      <w:r w:rsidRPr="005C4D0C">
        <w:rPr>
          <w:rFonts w:eastAsia="Calibri"/>
          <w:szCs w:val="24"/>
        </w:rPr>
        <w:br w:type="page"/>
      </w:r>
    </w:p>
    <w:p w14:paraId="37CAC8C2" w14:textId="77777777" w:rsidR="00A24821" w:rsidRDefault="00477D5C" w:rsidP="0012116F">
      <w:pPr>
        <w:pStyle w:val="Heading2"/>
        <w:keepNext w:val="0"/>
        <w:keepLines w:val="0"/>
      </w:pPr>
      <w:r w:rsidRPr="00B8145E">
        <w:t xml:space="preserve">USAFA PGI 5301 </w:t>
      </w:r>
      <w:r>
        <w:rPr>
          <w:rFonts w:eastAsia="Calibri"/>
        </w:rPr>
        <w:br/>
      </w:r>
      <w:r w:rsidR="003A73E4" w:rsidRPr="00142B4D">
        <w:t>Federal Acquisition Regulations System</w:t>
      </w:r>
      <w:bookmarkStart w:id="39" w:name="_USAFA_PGI_5301.601(a)(i)(A)"/>
      <w:bookmarkEnd w:id="39"/>
    </w:p>
    <w:p w14:paraId="25185219" w14:textId="77777777" w:rsidR="00A24821"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5301.601(a)(i)(A)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12116F">
      <w:pPr>
        <w:rPr>
          <w:rFonts w:eastAsia="Calibri"/>
          <w:szCs w:val="24"/>
        </w:rPr>
      </w:pPr>
      <w:r w:rsidRPr="005C4D0C">
        <w:rPr>
          <w:rFonts w:eastAsia="Calibri"/>
          <w:szCs w:val="24"/>
        </w:rPr>
        <w:t xml:space="preserve">HCA Matrix Table 2: </w:t>
      </w:r>
    </w:p>
    <w:p w14:paraId="402603E4" w14:textId="77777777" w:rsidR="00A24821" w:rsidRDefault="003A73E4" w:rsidP="0012116F">
      <w:pPr>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9" w:anchor="/SitePages/Home.aspx" w:history="1">
        <w:r w:rsidR="005E43FB">
          <w:rPr>
            <w:rStyle w:val="Hyperlink"/>
            <w:szCs w:val="24"/>
          </w:rPr>
          <w:t>https://cs2.eis.af.mil/sites/13093/PP/USAFA_PK/_layouts/15/start.aspx#/SitePages/Home.aspx</w:t>
        </w:r>
      </w:hyperlink>
      <w:r w:rsidR="005E43FB">
        <w:rPr>
          <w:szCs w:val="24"/>
        </w:rPr>
        <w:t>.</w:t>
      </w:r>
      <w:bookmarkStart w:id="40" w:name="_USAFA_PGI_5301.603-1"/>
      <w:bookmarkEnd w:id="40"/>
    </w:p>
    <w:p w14:paraId="196CD648" w14:textId="77777777" w:rsidR="00A24821" w:rsidRDefault="00B32543" w:rsidP="0012116F">
      <w:pPr>
        <w:pStyle w:val="Heading3"/>
        <w:keepNext w:val="0"/>
        <w:keepLines w:val="0"/>
        <w:rPr>
          <w:rFonts w:eastAsia="Calibri"/>
        </w:rPr>
      </w:pPr>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12116F">
      <w:pPr>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41" w:name="_USAFA_PGI_5301.90"/>
      <w:bookmarkEnd w:id="41"/>
    </w:p>
    <w:p w14:paraId="63594DD7" w14:textId="77777777" w:rsidR="00A24821" w:rsidRDefault="0081218F" w:rsidP="0012116F">
      <w:pPr>
        <w:pStyle w:val="Heading3"/>
        <w:keepNext w:val="0"/>
        <w:keepLines w:val="0"/>
        <w:rPr>
          <w:rFonts w:eastAsia="Calibri"/>
        </w:rPr>
      </w:pPr>
      <w:r w:rsidRPr="005C4D0C">
        <w:rPr>
          <w:rFonts w:eastAsia="Calibri"/>
        </w:rPr>
        <w:t>USAFA PGI 5301.90</w:t>
      </w:r>
      <w:r w:rsidR="005E43FB">
        <w:rPr>
          <w:rFonts w:eastAsia="Calibri"/>
        </w:rPr>
        <w:t xml:space="preserve"> Clearance</w:t>
      </w:r>
    </w:p>
    <w:p w14:paraId="2CDFB0F5" w14:textId="77777777" w:rsidR="00A24821" w:rsidRDefault="0081218F" w:rsidP="0012116F">
      <w:pPr>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100" w:anchor="/SitePages/Home.aspx" w:history="1">
        <w:r w:rsidR="005E43FB">
          <w:rPr>
            <w:rStyle w:val="Hyperlink"/>
            <w:szCs w:val="24"/>
          </w:rPr>
          <w:t>https://cs2.eis.af.mil/sites/13093/PP/USAFA_PK/_layouts/15/start.aspx#/SitePages/Home.aspx</w:t>
        </w:r>
      </w:hyperlink>
      <w:r w:rsidR="005E43FB">
        <w:rPr>
          <w:szCs w:val="24"/>
        </w:rPr>
        <w:t>.</w:t>
      </w:r>
      <w:bookmarkStart w:id="42" w:name="_USAFA_PGI_5301.9102(a)"/>
      <w:bookmarkEnd w:id="42"/>
    </w:p>
    <w:p w14:paraId="391A8888" w14:textId="77777777" w:rsidR="00A24821" w:rsidRDefault="00FF7CC1" w:rsidP="0012116F">
      <w:pPr>
        <w:pStyle w:val="Heading3"/>
        <w:keepNext w:val="0"/>
        <w:keepLines w:val="0"/>
        <w:rPr>
          <w:rFonts w:eastAsia="Calibri"/>
          <w:b w:val="0"/>
        </w:rPr>
      </w:pPr>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12116F">
      <w:pPr>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12116F">
      <w:pPr>
        <w:rPr>
          <w:szCs w:val="24"/>
        </w:rPr>
      </w:pPr>
      <w:r>
        <w:rPr>
          <w:rFonts w:eastAsia="Calibri"/>
          <w:szCs w:val="24"/>
        </w:rPr>
        <w:br/>
      </w:r>
    </w:p>
    <w:sectPr w:rsidR="00BD37E0" w:rsidRPr="005C4D0C" w:rsidSect="00580D31">
      <w:headerReference w:type="even" r:id="rId101"/>
      <w:headerReference w:type="default" r:id="rId102"/>
      <w:footerReference w:type="even" r:id="rId103"/>
      <w:footerReference w:type="default" r:id="rId104"/>
      <w:headerReference w:type="first" r:id="rId105"/>
      <w:footerReference w:type="first" r:id="rId106"/>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144C1" w14:textId="77777777" w:rsidR="00B0732B" w:rsidRDefault="00B0732B" w:rsidP="001C4E96">
      <w:r>
        <w:separator/>
      </w:r>
    </w:p>
  </w:endnote>
  <w:endnote w:type="continuationSeparator" w:id="0">
    <w:p w14:paraId="754C1307" w14:textId="77777777" w:rsidR="00B0732B" w:rsidRDefault="00B0732B"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ED514" w14:textId="77777777" w:rsidR="00886D74" w:rsidRDefault="00886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97ECD" w14:textId="5C8A907E" w:rsidR="007B5C30" w:rsidRPr="00EA60AB" w:rsidRDefault="007B5C30" w:rsidP="00EA60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14589" w14:textId="77777777" w:rsidR="00886D74" w:rsidRDefault="00886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8A53F" w14:textId="77777777" w:rsidR="00B0732B" w:rsidRDefault="00B0732B" w:rsidP="001C4E96">
      <w:r>
        <w:separator/>
      </w:r>
    </w:p>
  </w:footnote>
  <w:footnote w:type="continuationSeparator" w:id="0">
    <w:p w14:paraId="2FAABFCD" w14:textId="77777777" w:rsidR="00B0732B" w:rsidRDefault="00B0732B" w:rsidP="001C4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F9A75" w14:textId="77777777" w:rsidR="00886D74" w:rsidRDefault="00886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8B645" w14:textId="77777777" w:rsidR="00886D74" w:rsidRDefault="00886D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965A7" w14:textId="77777777" w:rsidR="00886D74" w:rsidRDefault="00886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874AC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F09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2CC8F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33041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543E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C8CE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3DE7F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7AE1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223B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146B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835C3"/>
    <w:rsid w:val="0009337C"/>
    <w:rsid w:val="00094F2B"/>
    <w:rsid w:val="00097CE2"/>
    <w:rsid w:val="000A1643"/>
    <w:rsid w:val="000A191D"/>
    <w:rsid w:val="000A35FA"/>
    <w:rsid w:val="000A5703"/>
    <w:rsid w:val="000B29C6"/>
    <w:rsid w:val="000B44E6"/>
    <w:rsid w:val="000B4747"/>
    <w:rsid w:val="000B5DED"/>
    <w:rsid w:val="000B5F3D"/>
    <w:rsid w:val="000C571A"/>
    <w:rsid w:val="000D6E0A"/>
    <w:rsid w:val="000D7EF3"/>
    <w:rsid w:val="000E02A3"/>
    <w:rsid w:val="000E1541"/>
    <w:rsid w:val="000E4520"/>
    <w:rsid w:val="000E5F59"/>
    <w:rsid w:val="000F128A"/>
    <w:rsid w:val="000F3BA5"/>
    <w:rsid w:val="000F6592"/>
    <w:rsid w:val="001020AA"/>
    <w:rsid w:val="0010604F"/>
    <w:rsid w:val="0012116F"/>
    <w:rsid w:val="00123E21"/>
    <w:rsid w:val="001301FA"/>
    <w:rsid w:val="00131560"/>
    <w:rsid w:val="00136595"/>
    <w:rsid w:val="00137E71"/>
    <w:rsid w:val="00140C95"/>
    <w:rsid w:val="00142B4D"/>
    <w:rsid w:val="00156FDA"/>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6A47"/>
    <w:rsid w:val="002769B2"/>
    <w:rsid w:val="00276F61"/>
    <w:rsid w:val="00282DEF"/>
    <w:rsid w:val="00287508"/>
    <w:rsid w:val="002919EF"/>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82E71"/>
    <w:rsid w:val="00686D69"/>
    <w:rsid w:val="00692386"/>
    <w:rsid w:val="006A0A90"/>
    <w:rsid w:val="006A1792"/>
    <w:rsid w:val="006A2C84"/>
    <w:rsid w:val="006A7868"/>
    <w:rsid w:val="006B418A"/>
    <w:rsid w:val="006B591B"/>
    <w:rsid w:val="006C45AC"/>
    <w:rsid w:val="006D1751"/>
    <w:rsid w:val="006D5D14"/>
    <w:rsid w:val="006D5DD3"/>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3F97"/>
    <w:rsid w:val="00794923"/>
    <w:rsid w:val="007961E4"/>
    <w:rsid w:val="00796743"/>
    <w:rsid w:val="007A7511"/>
    <w:rsid w:val="007B09CF"/>
    <w:rsid w:val="007B5C30"/>
    <w:rsid w:val="007B7E36"/>
    <w:rsid w:val="007C138E"/>
    <w:rsid w:val="007C1ECB"/>
    <w:rsid w:val="007C4941"/>
    <w:rsid w:val="007D7973"/>
    <w:rsid w:val="007E2E84"/>
    <w:rsid w:val="007F1C3E"/>
    <w:rsid w:val="007F2738"/>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50B83"/>
    <w:rsid w:val="00855221"/>
    <w:rsid w:val="00856F10"/>
    <w:rsid w:val="00861A74"/>
    <w:rsid w:val="00861E71"/>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5E33"/>
    <w:rsid w:val="00AC73A7"/>
    <w:rsid w:val="00AD27AC"/>
    <w:rsid w:val="00AD5F08"/>
    <w:rsid w:val="00AD5F9F"/>
    <w:rsid w:val="00AE60F2"/>
    <w:rsid w:val="00AE6A72"/>
    <w:rsid w:val="00B020FF"/>
    <w:rsid w:val="00B0732B"/>
    <w:rsid w:val="00B116EE"/>
    <w:rsid w:val="00B2027F"/>
    <w:rsid w:val="00B20691"/>
    <w:rsid w:val="00B20F6A"/>
    <w:rsid w:val="00B21E54"/>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63" Type="http://schemas.openxmlformats.org/officeDocument/2006/relationships/hyperlink" Target="https://cs2.eis.af.mil/sites/11191/KTFSApp/app/index.aspx" TargetMode="External"/><Relationship Id="rId68" Type="http://schemas.openxmlformats.org/officeDocument/2006/relationships/hyperlink" Target="https://cs2.eis.af.mil/sites/10148/afcc/cowbqr/_layouts/15/start.aspx" TargetMode="External"/><Relationship Id="rId84" Type="http://schemas.openxmlformats.org/officeDocument/2006/relationships/hyperlink" Target="https://insidesmc.losangeles.af.mil/sites/pk/div/pkc/requests/Lists/cotest/AllItems.aspx" TargetMode="External"/><Relationship Id="rId89" Type="http://schemas.openxmlformats.org/officeDocument/2006/relationships/hyperlink" Target="https://cs2.eis.af.mil/sites/10059/afcc/knowledge_center/affars_pgi_related_documents/SMC%20Class%20Deviation%2020-01_LimitedWarrantProcess%20(27%20Jan%2020).pdf" TargetMode="External"/><Relationship Id="rId7" Type="http://schemas.openxmlformats.org/officeDocument/2006/relationships/settings" Target="settings.xml"/><Relationship Id="rId71" Type="http://schemas.openxmlformats.org/officeDocument/2006/relationships/hyperlink" Target="https://cs2.eis.af.mil/sites/10059/afcc/knowledge_center/affars_pgi_related_documents/reviewers_checklist.xlsx" TargetMode="External"/><Relationship Id="rId92" Type="http://schemas.openxmlformats.org/officeDocument/2006/relationships/hyperlink" Target="https://cs2.eis.af.mil/sites/10059/afcc/knowledge_center/affars_pgi_related_documents/award_decision_clearance_template.pptx"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07" Type="http://schemas.openxmlformats.org/officeDocument/2006/relationships/fontTable" Target="fontTable.xm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AFLCMC_PK_SCO_delgations_19-C-11.pdf" TargetMode="External"/><Relationship Id="rId58" Type="http://schemas.openxmlformats.org/officeDocument/2006/relationships/hyperlink" Target="https://cs2.eis.af.mil/sites/10059/afcc/knowledge_center/templates/self_inspection_checklist.xlsx" TargetMode="External"/><Relationship Id="rId66" Type="http://schemas.openxmlformats.org/officeDocument/2006/relationships/hyperlink" Target="mailto:usaf.pentagon.saf-aq.mbx.saf-aqc-workflow@mail.mil" TargetMode="External"/><Relationship Id="rId74" Type="http://schemas.openxmlformats.org/officeDocument/2006/relationships/hyperlink" Target="https://cs2.eis.af.mil/sites/10059/afcc/knowledge_center/affars_pgi_related_documents/Class_Deviation-Clearance_Approval-AFSC_PK-Robins_OL_20-01.pdf" TargetMode="External"/><Relationship Id="rId79" Type="http://schemas.openxmlformats.org/officeDocument/2006/relationships/hyperlink" Target="https://cs2.eis.af.mil/sites/10059/afcc/knowledge_center/affars_pgi_related_documents/SMC_class_deviation_legal_review.pdf" TargetMode="External"/><Relationship Id="rId87" Type="http://schemas.openxmlformats.org/officeDocument/2006/relationships/hyperlink" Target="https://cs2.eis.af.mil/sites/10059/afcc/knowledge_center/affars_pgi_related_documents/corb_scoring_sheet.doc" TargetMode="External"/><Relationship Id="rId102"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http://static.e-publishing.af.mil/production/1/saf_ig/publication/afi90-201/afi90-201.pdf" TargetMode="External"/><Relationship Id="rId82" Type="http://schemas.openxmlformats.org/officeDocument/2006/relationships/hyperlink" Target="https://insidesmc.losangeles.af.mil/sites/pk/div/pkf/default.aspx" TargetMode="External"/><Relationship Id="rId90" Type="http://schemas.openxmlformats.org/officeDocument/2006/relationships/hyperlink" Target="https://cs2.eis.af.mil/sites/10059/afcc/knowledge_center/affars_pgi_related_documents/business_clearance_template_(competitive).pptx" TargetMode="External"/><Relationship Id="rId95" Type="http://schemas.openxmlformats.org/officeDocument/2006/relationships/hyperlink" Target="https://insidesmc.losangeles.af.mil/sites/pk/library/Lists/other/Attachments/220/COCO%20Clearance%20Delegations.pdf"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SC_SCO_Delegations_for_HCA_Responsibilities.pdf" TargetMode="External"/><Relationship Id="rId56" Type="http://schemas.openxmlformats.org/officeDocument/2006/relationships/hyperlink" Target="https://cs2.eis.af.mil/sites/10059/afcc/knowledge_center/templates/self_inspection_checklist.xlsx" TargetMode="External"/><Relationship Id="rId64" Type="http://schemas.openxmlformats.org/officeDocument/2006/relationships/hyperlink" Target="https://cs2.eis.af.mil/sites/11191/KTFSApp/app/index.aspx" TargetMode="External"/><Relationship Id="rId69" Type="http://schemas.openxmlformats.org/officeDocument/2006/relationships/hyperlink" Target="http://farsite.hill.af.mil/reghtml/regs/far2afmcfars/af_afmc/affars/MP5301.603.htm" TargetMode="External"/><Relationship Id="rId77" Type="http://schemas.openxmlformats.org/officeDocument/2006/relationships/hyperlink" Target="https://cs2.eis.af.mil/sites/11191/KTFSApp/app/index.aspx" TargetMode="External"/><Relationship Id="rId100" Type="http://schemas.openxmlformats.org/officeDocument/2006/relationships/hyperlink" Target="https://cs2.eis.af.mil/sites/13093/PP/USAFA_PK/_layouts/15/start.aspx" TargetMode="External"/><Relationship Id="rId105"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RLPK_HCA_MATRIX.docx" TargetMode="External"/><Relationship Id="rId72" Type="http://schemas.openxmlformats.org/officeDocument/2006/relationships/hyperlink" Target="https://usaf.dps.mil/sites/21197/400/AFLCMC%20Clearance%20Delegation/Forms/AllItems.aspx" TargetMode="External"/><Relationship Id="rId80" Type="http://schemas.openxmlformats.org/officeDocument/2006/relationships/hyperlink" Target="https://insidesmc.losangeles.af.mil/sites/pk/div/pkc/requests/Lists/committee/AllItems.aspx" TargetMode="External"/><Relationship Id="rId85" Type="http://schemas.openxmlformats.org/officeDocument/2006/relationships/hyperlink" Target="https://cs2.eis.af.mil/sites/10059/afcc/knowledge_center/templates/co_appointment_warrant__transfer_termination_request.pdf" TargetMode="External"/><Relationship Id="rId93" Type="http://schemas.openxmlformats.org/officeDocument/2006/relationships/hyperlink" Target="https://cs2.eis.af.mil/sites/10059/afcc/knowledge_center/affars_pgi_related_documents/business_clearance_template_(non_competitive).pptx" TargetMode="External"/><Relationship Id="rId98" Type="http://schemas.openxmlformats.org/officeDocument/2006/relationships/hyperlink" Target="https://cs2.eis.af.mil/sites/10059/afcc/knowledge_center/affars_pgi_related_documents/appointment_of_alternate-ombudsman.pdf" TargetMode="Externa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templates/self_inspection_checklist.xlsx" TargetMode="External"/><Relationship Id="rId67" Type="http://schemas.openxmlformats.org/officeDocument/2006/relationships/hyperlink" Target="https://cs2.eis.af.mil/sites/10059/afcc/knowledge_center/affars_pgi_related_documents/class_deviation_limited_CO_warranting_AFLCMC_PK_19-01.pdf" TargetMode="External"/><Relationship Id="rId103" Type="http://schemas.openxmlformats.org/officeDocument/2006/relationships/footer" Target="footer1.xml"/><Relationship Id="rId108" Type="http://schemas.openxmlformats.org/officeDocument/2006/relationships/theme" Target="theme/theme1.xm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AFNWC_PZ_SCO_Delegation_Memo.pdf" TargetMode="External"/><Relationship Id="rId62" Type="http://schemas.openxmlformats.org/officeDocument/2006/relationships/hyperlink" Target="https://cs2.eis.af.mil/sites/10059/afcc/knowledge_center/affars_pgi_related_documents/class_deviation_legal_review_AFLCMC_PK_19-02.pdf" TargetMode="External"/><Relationship Id="rId70" Type="http://schemas.openxmlformats.org/officeDocument/2006/relationships/hyperlink" Target="https://cs2.eis.af.mil/sites/10059/afcc/knowledge_center/templates/co_appointment_warrant__transfer_termination_request.pdf" TargetMode="External"/><Relationship Id="rId75" Type="http://schemas.openxmlformats.org/officeDocument/2006/relationships/hyperlink" Target="https://cs2.eis.af.mil/sites/10059/afcc/knowledge_center/affars_pgi_related_documents/Class_Deviation-Clearance_Approval-AFSC-PK%2020-01.pdf" TargetMode="External"/><Relationship Id="rId83" Type="http://schemas.openxmlformats.org/officeDocument/2006/relationships/hyperlink" Target="https://insidesmc.losangeles.af.mil/sites/pk/div/pkc/requests/Lists/cotest/AllItems.aspx" TargetMode="External"/><Relationship Id="rId88" Type="http://schemas.openxmlformats.org/officeDocument/2006/relationships/hyperlink" Target="https://insidesmc.losangeles.af.mil/sites/pk/div/pkc/requests/Lists/cotest/AllItems.aspx" TargetMode="External"/><Relationship Id="rId91" Type="http://schemas.openxmlformats.org/officeDocument/2006/relationships/hyperlink" Target="https://cs2.eis.af.mil/sites/10059/afcc/knowledge_center/affars_pgi_related_documents/pre-fpr_clearance_template.pptx" TargetMode="External"/><Relationship Id="rId96" Type="http://schemas.openxmlformats.org/officeDocument/2006/relationships/hyperlink" Target="mailto:smc.pkv.workflow@us.af.mil?subject=CAA%20Delegati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SC_PK_Hill_OL_SCO_Delegations_HCA_Responsibilities.pdf" TargetMode="External"/><Relationship Id="rId57" Type="http://schemas.openxmlformats.org/officeDocument/2006/relationships/hyperlink" Target="http://static.e-publishing.af.mil/production/1/saf_ig/publication/afi90-201/afi90-201.pdf" TargetMode="External"/><Relationship Id="rId106" Type="http://schemas.openxmlformats.org/officeDocument/2006/relationships/footer" Target="footer3.xm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NWC_PZ_SCO_Delegation_Memo.pdf"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mailto:AFMC.PK.Workflow-02@us.af.mil" TargetMode="External"/><Relationship Id="rId73" Type="http://schemas.openxmlformats.org/officeDocument/2006/relationships/hyperlink" Target="https://cs2.eis.af.mil/sites/10059/afcc/knowledge_center/affars_pgi_related_documents/class_deviation_clearance_approval_AFLCMC_PK_19-03.pdf" TargetMode="External"/><Relationship Id="rId78" Type="http://schemas.openxmlformats.org/officeDocument/2006/relationships/hyperlink" Target="https://cs2.eis.af.mil/sites/10059/afcc/knowledge_center/affars_pgi_related_documents/SMC_HCA_matrix.pdf" TargetMode="External"/><Relationship Id="rId81" Type="http://schemas.openxmlformats.org/officeDocument/2006/relationships/hyperlink" Target="https://insidesmc.losangeles.af.mil/sites/pk/div/pkc/Pages/OrgChart_POC.aspx" TargetMode="External"/><Relationship Id="rId86" Type="http://schemas.openxmlformats.org/officeDocument/2006/relationships/hyperlink" Target="https://insidesmc.losangeles.af.mil/sites/pk/div/pkc/requests/Lists/cotest/AllItems.aspx" TargetMode="External"/><Relationship Id="rId94" Type="http://schemas.openxmlformats.org/officeDocument/2006/relationships/hyperlink" Target="https://cs2.eis.af.mil/sites/10059/afcc/knowledge_center/affars_pgi_related_documents/SMC_CAA_delegation_and_pricing_assistance_waiver_memo.pdf" TargetMode="External"/><Relationship Id="rId99" Type="http://schemas.openxmlformats.org/officeDocument/2006/relationships/hyperlink" Target="https://cs2.eis.af.mil/sites/13093/PP/USAFA_PK/_layouts/15/start.aspx" TargetMode="External"/><Relationship Id="rId10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 Id="rId34" Type="http://schemas.openxmlformats.org/officeDocument/2006/relationships/hyperlink" Target="https://cs2.eis.af.mil/sites/10074/afcc/AFICC/kp/KPP/Training/default.aspx" TargetMode="External"/><Relationship Id="rId50" Type="http://schemas.openxmlformats.org/officeDocument/2006/relationships/hyperlink" Target="https://cs2.eis.af.mil/sites/10059/afcc/knowledge_center/affars_pgi_related_documents/Final_HCA_Delegations_Memo_AFSC_PK-Robins.pdf" TargetMode="External"/><Relationship Id="rId55" Type="http://schemas.openxmlformats.org/officeDocument/2006/relationships/hyperlink" Target="https://cs2.eis.af.mil/sites/10059/afcc/knowledge_center/templates/self_inspection_checklist.xlsx" TargetMode="External"/><Relationship Id="rId76" Type="http://schemas.openxmlformats.org/officeDocument/2006/relationships/hyperlink" Target="https://cs2.eis.af.mil/sites/10059/afcc/knowledge_center/affars_pgi_related_documents/Class_Deviation-Clearance_Approval-AFSC-PK%2020-01.pdf" TargetMode="External"/><Relationship Id="rId97" Type="http://schemas.openxmlformats.org/officeDocument/2006/relationships/hyperlink" Target="https://cs2.eis.af.mil/sites/10059/afcc/knowledge_center/affars_pgi_related_documents/appointment_of_ombudsman.pdf" TargetMode="External"/><Relationship Id="rId10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3.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FD162E-6F6D-4FA5-9497-00FADDF69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6</Pages>
  <Words>14041</Words>
  <Characters>80034</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93888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Gregory Pangborn</cp:lastModifiedBy>
  <cp:revision>47</cp:revision>
  <cp:lastPrinted>2019-08-27T20:11:00Z</cp:lastPrinted>
  <dcterms:created xsi:type="dcterms:W3CDTF">2019-10-16T12:47:00Z</dcterms:created>
  <dcterms:modified xsi:type="dcterms:W3CDTF">2020-04-21T20:34:00Z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