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D7B67" w14:textId="77777777" w:rsidR="00477D5C"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4EFA2DA3" w14:textId="77777777" w:rsidR="00477D5C" w:rsidRDefault="00477D5C" w:rsidP="0012116F"/>
    <w:p w14:paraId="3E9CEA67" w14:textId="7886305C" w:rsidR="002015AA" w:rsidRPr="00C673F7" w:rsidRDefault="002015AA" w:rsidP="0012116F">
      <w:pPr>
        <w:jc w:val="center"/>
        <w:rPr>
          <w:rFonts w:cstheme="minorHAnsi"/>
          <w:b/>
          <w:i/>
          <w:sz w:val="28"/>
          <w:szCs w:val="28"/>
        </w:rPr>
      </w:pPr>
      <w:r w:rsidRPr="00C673F7">
        <w:rPr>
          <w:rFonts w:cstheme="minorHAnsi"/>
          <w:b/>
          <w:i/>
          <w:sz w:val="28"/>
          <w:szCs w:val="28"/>
        </w:rPr>
        <w:t>Table of Contents</w:t>
      </w:r>
    </w:p>
    <w:p w14:paraId="24D94710" w14:textId="77777777" w:rsidR="002015AA" w:rsidRPr="00100A68" w:rsidRDefault="002015AA" w:rsidP="0012116F">
      <w:pPr>
        <w:rPr>
          <w:rFonts w:cstheme="minorHAnsi"/>
          <w:color w:val="FF0000"/>
          <w:sz w:val="28"/>
          <w:szCs w:val="24"/>
        </w:rPr>
      </w:pPr>
    </w:p>
    <w:p w14:paraId="37EBB889" w14:textId="77777777" w:rsidR="002015AA" w:rsidRDefault="002015AA" w:rsidP="0012116F">
      <w:pPr>
        <w:rPr>
          <w:rFonts w:cstheme="minorHAnsi"/>
          <w:b/>
          <w:sz w:val="24"/>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77777777" w:rsidR="000B44E6" w:rsidRPr="00477D5C" w:rsidRDefault="007C3289" w:rsidP="0012116F">
            <w:pPr>
              <w:rPr>
                <w:rFonts w:cstheme="minorHAnsi"/>
                <w:sz w:val="20"/>
              </w:rPr>
            </w:pPr>
            <w:hyperlink w:anchor="aficc_1" w:history="1">
              <w:r w:rsidR="000B44E6" w:rsidRPr="00477D5C">
                <w:rPr>
                  <w:rStyle w:val="Hyperlink"/>
                  <w:rFonts w:cstheme="minorHAnsi"/>
                  <w:sz w:val="20"/>
                </w:rPr>
                <w:t>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77777777" w:rsidR="000B44E6" w:rsidRPr="00477D5C" w:rsidRDefault="007C3289" w:rsidP="0012116F">
            <w:pPr>
              <w:rPr>
                <w:rFonts w:cstheme="minorHAnsi"/>
                <w:sz w:val="20"/>
              </w:rPr>
            </w:pPr>
            <w:hyperlink w:anchor="af_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7777777" w:rsidR="000B44E6" w:rsidRPr="00477D5C" w:rsidRDefault="007C3289" w:rsidP="0012116F">
            <w:pPr>
              <w:rPr>
                <w:rFonts w:cstheme="minorHAnsi"/>
                <w:sz w:val="20"/>
              </w:rPr>
            </w:pPr>
            <w:hyperlink w:anchor="aficc_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77777777" w:rsidR="000B44E6" w:rsidRPr="00477D5C" w:rsidRDefault="007C3289" w:rsidP="0012116F">
            <w:pPr>
              <w:rPr>
                <w:rFonts w:cstheme="minorHAnsi"/>
                <w:sz w:val="20"/>
              </w:rPr>
            </w:pPr>
            <w:hyperlink w:anchor="smc_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7777777" w:rsidR="000B44E6" w:rsidRPr="00477D5C" w:rsidRDefault="007C3289" w:rsidP="0012116F">
            <w:pPr>
              <w:rPr>
                <w:rFonts w:cstheme="minorHAnsi"/>
                <w:sz w:val="20"/>
              </w:rPr>
            </w:pPr>
            <w:hyperlink w:anchor="af_170_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77777777" w:rsidR="000B44E6" w:rsidRPr="00477D5C" w:rsidRDefault="007C3289" w:rsidP="0012116F">
            <w:pPr>
              <w:rPr>
                <w:rFonts w:cstheme="minorHAnsi"/>
                <w:sz w:val="20"/>
              </w:rPr>
            </w:pPr>
            <w:hyperlink w:anchor="af_170_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77777777" w:rsidR="000B44E6" w:rsidRPr="00477D5C" w:rsidRDefault="007C3289" w:rsidP="0012116F">
            <w:pPr>
              <w:rPr>
                <w:rFonts w:cstheme="minorHAnsi"/>
                <w:sz w:val="20"/>
              </w:rPr>
            </w:pPr>
            <w:hyperlink w:anchor="af_170_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77777777" w:rsidR="000B44E6" w:rsidRPr="00477D5C" w:rsidRDefault="007C3289" w:rsidP="0012116F">
            <w:pPr>
              <w:rPr>
                <w:rFonts w:cstheme="minorHAnsi"/>
                <w:sz w:val="20"/>
              </w:rPr>
            </w:pPr>
            <w:hyperlink w:anchor="afmc_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77777777" w:rsidR="000B44E6" w:rsidRPr="00477D5C" w:rsidRDefault="007C3289" w:rsidP="0012116F">
            <w:pPr>
              <w:rPr>
                <w:rFonts w:cstheme="minorHAnsi"/>
                <w:sz w:val="20"/>
              </w:rPr>
            </w:pPr>
            <w:hyperlink w:anchor="smc_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7777777" w:rsidR="000B44E6" w:rsidRPr="00477D5C" w:rsidRDefault="007C3289" w:rsidP="0012116F">
            <w:pPr>
              <w:rPr>
                <w:rFonts w:cstheme="minorHAnsi"/>
                <w:sz w:val="20"/>
              </w:rPr>
            </w:pPr>
            <w:hyperlink w:anchor="aficc_404_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17EBB52A" w:rsidR="00C42756" w:rsidRPr="00477D5C" w:rsidRDefault="007C3289" w:rsidP="0012116F">
            <w:pPr>
              <w:rPr>
                <w:sz w:val="20"/>
              </w:rPr>
            </w:pPr>
            <w:hyperlink w:anchor="afmc_60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77777777" w:rsidR="00C42756" w:rsidRPr="00477D5C" w:rsidRDefault="007C3289" w:rsidP="0012116F">
            <w:pPr>
              <w:rPr>
                <w:rFonts w:cstheme="minorHAnsi"/>
                <w:sz w:val="20"/>
              </w:rPr>
            </w:pPr>
            <w:hyperlink w:anchor="smc_601"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7777777" w:rsidR="00C42756" w:rsidRPr="00477D5C" w:rsidRDefault="007C3289" w:rsidP="0012116F">
            <w:pPr>
              <w:rPr>
                <w:rFonts w:cstheme="minorHAnsi"/>
                <w:sz w:val="20"/>
              </w:rPr>
            </w:pPr>
            <w:hyperlink w:anchor="usafa_601"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19708CA9" w:rsidR="003250D2" w:rsidRPr="008216A1" w:rsidRDefault="007C3289" w:rsidP="0012116F">
            <w:pPr>
              <w:rPr>
                <w:sz w:val="20"/>
              </w:rPr>
            </w:pPr>
            <w:hyperlink w:anchor="afmc_601_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77777777" w:rsidR="00C42756" w:rsidRPr="00477D5C" w:rsidRDefault="007C3289" w:rsidP="0012116F">
            <w:pPr>
              <w:rPr>
                <w:rFonts w:cstheme="minorHAnsi"/>
                <w:sz w:val="20"/>
              </w:rPr>
            </w:pPr>
            <w:hyperlink w:anchor="aficc_601_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7C3289"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2267B0A6" w:rsidR="00C42756" w:rsidRPr="00477D5C" w:rsidRDefault="007C3289" w:rsidP="0012116F">
            <w:pPr>
              <w:rPr>
                <w:sz w:val="20"/>
              </w:rPr>
            </w:pPr>
            <w:hyperlink w:anchor="afmc_602_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77777777" w:rsidR="00C42756" w:rsidRPr="00477D5C" w:rsidRDefault="007C3289" w:rsidP="0012116F">
            <w:pPr>
              <w:rPr>
                <w:rFonts w:cstheme="minorHAnsi"/>
                <w:sz w:val="20"/>
              </w:rPr>
            </w:pPr>
            <w:hyperlink w:anchor="smc_602_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77777777" w:rsidR="00C42756" w:rsidRPr="00477D5C" w:rsidRDefault="007C3289" w:rsidP="0012116F">
            <w:pPr>
              <w:rPr>
                <w:rFonts w:cstheme="minorHAnsi"/>
                <w:sz w:val="20"/>
              </w:rPr>
            </w:pPr>
            <w:hyperlink w:anchor="af_602_3_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77777777" w:rsidR="00C42756" w:rsidRPr="00477D5C" w:rsidRDefault="007C3289" w:rsidP="0012116F">
            <w:pPr>
              <w:rPr>
                <w:rFonts w:cstheme="minorHAnsi"/>
                <w:sz w:val="20"/>
              </w:rPr>
            </w:pPr>
            <w:hyperlink w:anchor="afmc_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7C3289"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51A98FC9" w:rsidR="00001917" w:rsidRPr="00477D5C" w:rsidRDefault="007C3289" w:rsidP="0012116F">
            <w:pPr>
              <w:rPr>
                <w:sz w:val="20"/>
              </w:rPr>
            </w:pPr>
            <w:hyperlink w:anchor="smc_603_3_4"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77777777" w:rsidR="00001917" w:rsidRPr="00477D5C" w:rsidRDefault="007C3289" w:rsidP="0012116F">
            <w:pPr>
              <w:rPr>
                <w:rFonts w:cstheme="minorHAnsi"/>
                <w:sz w:val="20"/>
              </w:rPr>
            </w:pPr>
            <w:hyperlink w:anchor="usafa_603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77777777" w:rsidR="00001917" w:rsidRPr="00477D5C" w:rsidRDefault="007C3289" w:rsidP="0012116F">
            <w:pPr>
              <w:rPr>
                <w:rFonts w:cstheme="minorHAnsi"/>
                <w:sz w:val="20"/>
              </w:rPr>
            </w:pPr>
            <w:hyperlink w:anchor="aficc_603_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77777777" w:rsidR="00001917" w:rsidRPr="00477D5C" w:rsidRDefault="007C3289" w:rsidP="0012116F">
            <w:pPr>
              <w:rPr>
                <w:rFonts w:cstheme="minorHAnsi"/>
                <w:sz w:val="20"/>
              </w:rPr>
            </w:pPr>
            <w:hyperlink w:anchor="afdw_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77777777" w:rsidR="00001917" w:rsidRPr="00477D5C" w:rsidRDefault="007C3289" w:rsidP="0012116F">
            <w:pPr>
              <w:rPr>
                <w:rFonts w:cstheme="minorHAnsi"/>
                <w:sz w:val="20"/>
              </w:rPr>
            </w:pPr>
            <w:hyperlink w:anchor="aficc_90"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7777777" w:rsidR="00001917" w:rsidRPr="00477D5C" w:rsidRDefault="007C3289" w:rsidP="0012116F">
            <w:pPr>
              <w:rPr>
                <w:rFonts w:cstheme="minorHAnsi"/>
                <w:sz w:val="20"/>
              </w:rPr>
            </w:pPr>
            <w:hyperlink w:anchor="afmc_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77777777" w:rsidR="00001917" w:rsidRPr="00477D5C" w:rsidRDefault="007C3289" w:rsidP="0012116F">
            <w:pPr>
              <w:rPr>
                <w:rFonts w:cstheme="minorHAnsi"/>
                <w:sz w:val="20"/>
              </w:rPr>
            </w:pPr>
            <w:hyperlink w:anchor="usafa_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77777777" w:rsidR="00001917" w:rsidRPr="00477D5C" w:rsidRDefault="007C3289" w:rsidP="0012116F">
            <w:pPr>
              <w:rPr>
                <w:rFonts w:cstheme="minorHAnsi"/>
                <w:sz w:val="20"/>
              </w:rPr>
            </w:pPr>
            <w:hyperlink w:anchor="aficc_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77777777" w:rsidR="00001917" w:rsidRPr="00477D5C" w:rsidRDefault="007C3289" w:rsidP="0012116F">
            <w:pPr>
              <w:rPr>
                <w:rFonts w:cstheme="minorHAnsi"/>
                <w:sz w:val="20"/>
              </w:rPr>
            </w:pPr>
            <w:hyperlink w:anchor="afmc_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77777777" w:rsidR="00001917" w:rsidRPr="00477D5C" w:rsidRDefault="007C3289" w:rsidP="0012116F">
            <w:pPr>
              <w:rPr>
                <w:rFonts w:cstheme="minorHAnsi"/>
                <w:sz w:val="20"/>
              </w:rPr>
            </w:pPr>
            <w:hyperlink w:anchor="smc_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77777777" w:rsidR="00001917" w:rsidRPr="00477D5C" w:rsidRDefault="007C3289" w:rsidP="0012116F">
            <w:pPr>
              <w:rPr>
                <w:rFonts w:cstheme="minorHAnsi"/>
                <w:sz w:val="20"/>
              </w:rPr>
            </w:pPr>
            <w:hyperlink w:anchor="af_9001_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77777777" w:rsidR="00001917" w:rsidRPr="00477D5C" w:rsidRDefault="007C3289" w:rsidP="0012116F">
            <w:pPr>
              <w:rPr>
                <w:sz w:val="20"/>
              </w:rPr>
            </w:pPr>
            <w:hyperlink w:anchor="afmc_9001_i2"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77777777" w:rsidR="00001917" w:rsidRPr="00477D5C" w:rsidRDefault="007C3289" w:rsidP="0012116F">
            <w:pPr>
              <w:rPr>
                <w:rFonts w:cstheme="minorHAnsi"/>
                <w:sz w:val="20"/>
              </w:rPr>
            </w:pPr>
            <w:hyperlink w:anchor="afmc_9001_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77777777" w:rsidR="00001917" w:rsidRPr="00477D5C" w:rsidRDefault="007C3289" w:rsidP="0012116F">
            <w:pPr>
              <w:rPr>
                <w:rFonts w:cstheme="minorHAnsi"/>
                <w:sz w:val="20"/>
              </w:rPr>
            </w:pPr>
            <w:hyperlink w:anchor="afmc_9001_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77777777" w:rsidR="00001917" w:rsidRPr="00477D5C" w:rsidRDefault="007C3289" w:rsidP="0012116F">
            <w:pPr>
              <w:rPr>
                <w:rFonts w:cstheme="minorHAnsi"/>
                <w:sz w:val="20"/>
              </w:rPr>
            </w:pPr>
            <w:hyperlink w:anchor="af_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77777777" w:rsidR="00001917" w:rsidRPr="00477D5C" w:rsidRDefault="007C3289" w:rsidP="0012116F">
            <w:pPr>
              <w:rPr>
                <w:rFonts w:cstheme="minorHAnsi"/>
                <w:sz w:val="20"/>
              </w:rPr>
            </w:pPr>
            <w:hyperlink w:anchor="afmc_9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77777777" w:rsidR="00001917" w:rsidRPr="00477D5C" w:rsidRDefault="007C3289"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77777777" w:rsidR="00001917" w:rsidRPr="00477D5C" w:rsidRDefault="007C3289" w:rsidP="0012116F">
            <w:pPr>
              <w:rPr>
                <w:rFonts w:cstheme="minorHAnsi"/>
                <w:sz w:val="20"/>
              </w:rPr>
            </w:pPr>
            <w:hyperlink w:anchor="aficc_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77777777" w:rsidR="00001917" w:rsidRPr="00477D5C" w:rsidRDefault="007C3289" w:rsidP="0012116F">
            <w:pPr>
              <w:rPr>
                <w:rFonts w:cstheme="minorHAnsi"/>
                <w:sz w:val="20"/>
              </w:rPr>
            </w:pPr>
            <w:hyperlink w:anchor="usafa_9102"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DF2FC82" w14:textId="77777777" w:rsidR="00477D5C" w:rsidRDefault="00477D5C" w:rsidP="0012116F">
      <w:pPr>
        <w:pStyle w:val="Heading2"/>
        <w:keepNext w:val="0"/>
        <w:keepLines w:val="0"/>
        <w:rPr>
          <w:b w:val="0"/>
        </w:rPr>
      </w:pPr>
      <w:r w:rsidRPr="0051472C">
        <w:lastRenderedPageBreak/>
        <w:t>AF PGI 5301</w:t>
      </w:r>
      <w:r>
        <w:rPr>
          <w:b w:val="0"/>
        </w:rPr>
        <w:br/>
      </w:r>
      <w:r w:rsidRPr="0051472C">
        <w:t>Federal Acquisition Regulations System</w:t>
      </w:r>
    </w:p>
    <w:p w14:paraId="2B58A840" w14:textId="77777777" w:rsidR="00477D5C" w:rsidRDefault="00477D5C" w:rsidP="0012116F"/>
    <w:p w14:paraId="5AAD22DE" w14:textId="2A982F3B" w:rsidR="00477D5C"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1A4DCB1A" w14:textId="77777777" w:rsidR="00477D5C" w:rsidRDefault="00477D5C" w:rsidP="0012116F"/>
    <w:p w14:paraId="4EC8A4AB" w14:textId="41C47B84" w:rsidR="00477D5C" w:rsidRDefault="00CA7FAA" w:rsidP="0012116F">
      <w:pPr>
        <w:pStyle w:val="List1"/>
        <w:contextualSpacing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29C34E19" w14:textId="77777777" w:rsidR="003169B2" w:rsidRDefault="003169B2" w:rsidP="0012116F">
      <w:pPr>
        <w:pStyle w:val="List1"/>
        <w:contextualSpacing w:val="0"/>
      </w:pPr>
    </w:p>
    <w:p w14:paraId="64685B9E" w14:textId="36073D55" w:rsidR="0009337C" w:rsidRPr="005C4D0C" w:rsidRDefault="0009337C" w:rsidP="0012116F">
      <w:pPr>
        <w:pStyle w:val="List1"/>
        <w:contextualSpacing w:val="0"/>
      </w:pPr>
      <w:r w:rsidRPr="005C4D0C">
        <w:rPr>
          <w:rFonts w:eastAsia="Times New Roman"/>
          <w:color w:val="000000"/>
        </w:rPr>
        <w:t xml:space="preserve">(c) The total estimated value of an acquisition is the basis for determining the applicable dollar threshold. </w:t>
      </w:r>
    </w:p>
    <w:p w14:paraId="2AD3C4B4" w14:textId="2AD1EDC2" w:rsidR="0009337C" w:rsidRDefault="003C2A8D" w:rsidP="0012116F">
      <w:pPr>
        <w:pStyle w:val="List2"/>
        <w:keepNext w:val="0"/>
        <w:keepLines w:val="0"/>
        <w:contextualSpacing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529AEF23" w14:textId="77777777" w:rsidR="003169B2" w:rsidRPr="005C4D0C" w:rsidRDefault="003169B2" w:rsidP="0012116F">
      <w:pPr>
        <w:pStyle w:val="List2"/>
        <w:keepNext w:val="0"/>
        <w:keepLines w:val="0"/>
        <w:contextualSpacing w:val="0"/>
      </w:pPr>
    </w:p>
    <w:p w14:paraId="192DF0FB" w14:textId="2B24FC5E" w:rsidR="0009337C" w:rsidRDefault="003C2A8D" w:rsidP="0012116F">
      <w:pPr>
        <w:pStyle w:val="List2"/>
        <w:keepNext w:val="0"/>
        <w:keepLines w:val="0"/>
        <w:contextualSpacing w:val="0"/>
      </w:pPr>
      <w:r w:rsidRPr="005C4D0C">
        <w:t xml:space="preserve">(2)  </w:t>
      </w:r>
      <w:r w:rsidR="0009337C" w:rsidRPr="005C4D0C">
        <w:t xml:space="preserve">For competitive acquisitions, the highest proposed amount in the competitive range;   </w:t>
      </w:r>
    </w:p>
    <w:p w14:paraId="44F26FB3" w14:textId="77777777" w:rsidR="003169B2" w:rsidRPr="005C4D0C" w:rsidRDefault="003169B2" w:rsidP="0012116F">
      <w:pPr>
        <w:pStyle w:val="List2"/>
        <w:keepNext w:val="0"/>
        <w:keepLines w:val="0"/>
        <w:contextualSpacing w:val="0"/>
      </w:pPr>
    </w:p>
    <w:p w14:paraId="12827A85" w14:textId="702359AC" w:rsidR="0009337C" w:rsidRPr="005C4D0C" w:rsidRDefault="003C2A8D" w:rsidP="0012116F">
      <w:pPr>
        <w:pStyle w:val="List2"/>
        <w:keepNext w:val="0"/>
        <w:keepLines w:val="0"/>
        <w:contextualSpacing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3E7884C0" w14:textId="77777777" w:rsidR="003169B2" w:rsidRDefault="003169B2" w:rsidP="0012116F">
      <w:pPr>
        <w:pStyle w:val="List2"/>
        <w:keepNext w:val="0"/>
        <w:keepLines w:val="0"/>
        <w:contextualSpacing w:val="0"/>
      </w:pPr>
    </w:p>
    <w:p w14:paraId="32A2EFAC" w14:textId="6D2BA57C" w:rsidR="0009337C" w:rsidRPr="005C4D0C" w:rsidRDefault="003C2A8D" w:rsidP="0012116F">
      <w:pPr>
        <w:pStyle w:val="List2"/>
        <w:keepNext w:val="0"/>
        <w:keepLines w:val="0"/>
        <w:contextualSpacing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42FAE7C9" w14:textId="77777777" w:rsidR="003169B2" w:rsidRDefault="003169B2" w:rsidP="0012116F">
      <w:pPr>
        <w:pStyle w:val="List2"/>
        <w:keepNext w:val="0"/>
        <w:keepLines w:val="0"/>
        <w:contextualSpacing w:val="0"/>
        <w:rPr>
          <w:rFonts w:eastAsia="Times New Roman"/>
          <w:szCs w:val="24"/>
        </w:rPr>
      </w:pPr>
    </w:p>
    <w:p w14:paraId="2FD16B88" w14:textId="3F4B3346" w:rsidR="0009337C" w:rsidRPr="005C4D0C" w:rsidRDefault="003C2A8D" w:rsidP="0012116F">
      <w:pPr>
        <w:pStyle w:val="List2"/>
        <w:keepNext w:val="0"/>
        <w:keepLines w:val="0"/>
        <w:contextualSpacing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25685AAF" w14:textId="77777777" w:rsidR="003169B2" w:rsidRDefault="003169B2" w:rsidP="0012116F">
      <w:pPr>
        <w:pStyle w:val="List2"/>
        <w:keepNext w:val="0"/>
        <w:keepLines w:val="0"/>
        <w:contextualSpacing w:val="0"/>
      </w:pPr>
    </w:p>
    <w:p w14:paraId="393CEEEC" w14:textId="4E30137C" w:rsidR="00477D5C" w:rsidRDefault="003C2A8D" w:rsidP="0012116F">
      <w:pPr>
        <w:pStyle w:val="List2"/>
        <w:keepNext w:val="0"/>
        <w:keepLines w:val="0"/>
        <w:contextualSpacing w:val="0"/>
      </w:pPr>
      <w:r w:rsidRPr="005C4D0C">
        <w:t xml:space="preserve">(6)  </w:t>
      </w:r>
      <w:r w:rsidR="0009337C" w:rsidRPr="005C4D0C">
        <w:t>For defective pricing actions, the DCAA Recommended Price Adjustment (RPA).</w:t>
      </w:r>
    </w:p>
    <w:p w14:paraId="2C4E5573" w14:textId="77777777" w:rsidR="00477D5C" w:rsidRDefault="00477D5C" w:rsidP="0012116F"/>
    <w:p w14:paraId="48EAD311" w14:textId="718C3EB3" w:rsidR="00477D5C"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4E4DD4D9" w14:textId="77777777" w:rsidR="00477D5C" w:rsidRDefault="00477D5C" w:rsidP="0012116F"/>
    <w:p w14:paraId="0D248C14" w14:textId="15ACB33C" w:rsidR="00477D5C" w:rsidRDefault="000754A5" w:rsidP="0012116F">
      <w:pPr>
        <w:pStyle w:val="List1"/>
        <w:contextualSpacing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00B29103" w14:textId="5ADA8B72" w:rsidR="00477D5C" w:rsidRDefault="000754A5" w:rsidP="0012116F">
      <w:pPr>
        <w:pStyle w:val="List2"/>
        <w:keepNext w:val="0"/>
        <w:keepLines w:val="0"/>
        <w:contextualSpacing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4937C7F2" w14:textId="77777777" w:rsidR="00477D5C" w:rsidRDefault="00477D5C" w:rsidP="0012116F"/>
    <w:p w14:paraId="13BA6FAB" w14:textId="521D4DA0" w:rsidR="00477D5C" w:rsidRDefault="000754A5" w:rsidP="0012116F">
      <w:pPr>
        <w:pStyle w:val="List2"/>
        <w:keepNext w:val="0"/>
        <w:keepLines w:val="0"/>
        <w:contextualSpacing w:val="0"/>
      </w:pPr>
      <w:r w:rsidRPr="000754A5">
        <w:rPr>
          <w:szCs w:val="24"/>
        </w:rPr>
        <w:lastRenderedPageBreak/>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11356ABA" w14:textId="77777777" w:rsidR="00477D5C" w:rsidRDefault="00477D5C" w:rsidP="0012116F"/>
    <w:p w14:paraId="72E3EECA" w14:textId="60A7675E" w:rsidR="00477D5C" w:rsidRDefault="000754A5" w:rsidP="0012116F">
      <w:pPr>
        <w:pStyle w:val="List2"/>
        <w:keepNext w:val="0"/>
        <w:keepLines w:val="0"/>
        <w:contextualSpacing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664E25DC" w14:textId="77777777" w:rsidR="00477D5C" w:rsidRDefault="00477D5C" w:rsidP="0012116F"/>
    <w:p w14:paraId="304DD5DA" w14:textId="1F143BFD" w:rsidR="00477D5C" w:rsidRDefault="000754A5" w:rsidP="0012116F">
      <w:pPr>
        <w:pStyle w:val="List1"/>
        <w:contextualSpacing w:val="0"/>
      </w:pPr>
      <w:r w:rsidRPr="000754A5">
        <w:t xml:space="preserve">(b) </w:t>
      </w:r>
      <w:r>
        <w:t>For n</w:t>
      </w:r>
      <w:r w:rsidRPr="001D4CBB">
        <w:t>oncompetitive a</w:t>
      </w:r>
      <w:r w:rsidRPr="000754A5">
        <w:t>ctions valued at $500M or more</w:t>
      </w:r>
      <w:r>
        <w:t>:</w:t>
      </w:r>
    </w:p>
    <w:p w14:paraId="1AD0FCD9" w14:textId="77777777" w:rsidR="00477D5C" w:rsidRDefault="00477D5C" w:rsidP="0012116F"/>
    <w:p w14:paraId="0495DB24" w14:textId="608649FB" w:rsidR="00477D5C" w:rsidRDefault="000754A5" w:rsidP="0012116F">
      <w:pPr>
        <w:pStyle w:val="List2"/>
        <w:keepNext w:val="0"/>
        <w:keepLines w:val="0"/>
        <w:contextualSpacing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18628E88" w14:textId="77777777" w:rsidR="00477D5C" w:rsidRDefault="00477D5C" w:rsidP="0012116F"/>
    <w:p w14:paraId="7DEC7C5A" w14:textId="7701BAA7" w:rsidR="00477D5C" w:rsidRDefault="000754A5" w:rsidP="0012116F">
      <w:pPr>
        <w:pStyle w:val="List2"/>
        <w:keepNext w:val="0"/>
        <w:keepLines w:val="0"/>
        <w:contextualSpacing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p>
    <w:p w14:paraId="5EFA05E2" w14:textId="77777777" w:rsidR="00477D5C" w:rsidRDefault="00477D5C" w:rsidP="0012116F"/>
    <w:p w14:paraId="78625141" w14:textId="184D0D0A" w:rsidR="00477D5C"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349202BE" w14:textId="77777777" w:rsidR="00477D5C" w:rsidRDefault="00477D5C" w:rsidP="0012116F"/>
    <w:p w14:paraId="7A014AC3" w14:textId="51FEBC7E" w:rsidR="00477D5C" w:rsidRDefault="000754A5" w:rsidP="0012116F">
      <w:pPr>
        <w:rPr>
          <w:rFonts w:ascii="Times New Roman" w:hAnsi="Times New Roman" w:cs="Times New Roman"/>
          <w:sz w:val="24"/>
          <w:szCs w:val="24"/>
        </w:rPr>
      </w:pPr>
      <w:r w:rsidRPr="000754A5">
        <w:rPr>
          <w:rFonts w:ascii="Times New Roman" w:hAnsi="Times New Roman" w:cs="Times New Roman"/>
          <w:sz w:val="24"/>
          <w:szCs w:val="24"/>
        </w:rPr>
        <w:t xml:space="preserve">The contracting officer notifies the cognizant SAF/AQC action officer of all Peer Reviews to be accomplished in accordance with </w:t>
      </w:r>
      <w:r w:rsidRPr="00F3198B">
        <w:rPr>
          <w:rFonts w:ascii="Times New Roman" w:hAnsi="Times New Roman" w:cs="Times New Roman"/>
          <w:sz w:val="24"/>
          <w:szCs w:val="24"/>
        </w:rPr>
        <w:t>DFARS PGI 201.170-3</w:t>
      </w:r>
      <w:r w:rsidRPr="00F555A1">
        <w:rPr>
          <w:rFonts w:ascii="Times New Roman" w:hAnsi="Times New Roman" w:cs="Times New Roman"/>
          <w:sz w:val="24"/>
          <w:szCs w:val="24"/>
        </w:rPr>
        <w:t xml:space="preserve"> at least 10 business days prior to the required review.</w:t>
      </w:r>
    </w:p>
    <w:p w14:paraId="6DE3506E" w14:textId="77777777" w:rsidR="00477D5C" w:rsidRDefault="00477D5C" w:rsidP="0012116F"/>
    <w:p w14:paraId="39C9091B" w14:textId="17E601E4" w:rsidR="00477D5C" w:rsidRDefault="000754A5" w:rsidP="0012116F">
      <w:pPr>
        <w:pStyle w:val="Heading3"/>
        <w:keepNext w:val="0"/>
        <w:keepLines w:val="0"/>
      </w:pPr>
      <w:r>
        <w:t xml:space="preserve">AF PGI </w:t>
      </w:r>
      <w:r w:rsidRPr="00D53C60">
        <w:t>5301.170-4   Administration of Peer Reviews</w:t>
      </w:r>
    </w:p>
    <w:p w14:paraId="55F0D7D5" w14:textId="77777777" w:rsidR="00477D5C" w:rsidRDefault="00477D5C" w:rsidP="0012116F"/>
    <w:p w14:paraId="144AA32F" w14:textId="71A1596E" w:rsidR="00477D5C" w:rsidRDefault="000754A5" w:rsidP="0012116F">
      <w:pPr>
        <w:rPr>
          <w:rFonts w:ascii="Times New Roman" w:eastAsia="Times New Roman" w:hAnsi="Times New Roman" w:cs="Times New Roman"/>
          <w:sz w:val="24"/>
          <w:szCs w:val="20"/>
        </w:rPr>
      </w:pPr>
      <w:r w:rsidRPr="00D53C60">
        <w:rPr>
          <w:rFonts w:ascii="Times New Roman" w:hAnsi="Times New Roman" w:cs="Times New Roman"/>
          <w:sz w:val="24"/>
          <w:szCs w:val="24"/>
        </w:rPr>
        <w:t xml:space="preserve">The </w:t>
      </w:r>
      <w:r>
        <w:rPr>
          <w:rFonts w:ascii="Times New Roman" w:hAnsi="Times New Roman" w:cs="Times New Roman"/>
          <w:sz w:val="24"/>
          <w:szCs w:val="24"/>
        </w:rPr>
        <w:t>c</w:t>
      </w:r>
      <w:r w:rsidRPr="00D53C60">
        <w:rPr>
          <w:rFonts w:ascii="Times New Roman" w:hAnsi="Times New Roman" w:cs="Times New Roman"/>
          <w:sz w:val="24"/>
          <w:szCs w:val="24"/>
        </w:rPr>
        <w:t xml:space="preserve">ontracting </w:t>
      </w:r>
      <w:r>
        <w:rPr>
          <w:rFonts w:ascii="Times New Roman" w:hAnsi="Times New Roman" w:cs="Times New Roman"/>
          <w:sz w:val="24"/>
          <w:szCs w:val="24"/>
        </w:rPr>
        <w:t>o</w:t>
      </w:r>
      <w:r w:rsidRPr="00D53C60">
        <w:rPr>
          <w:rFonts w:ascii="Times New Roman" w:hAnsi="Times New Roman" w:cs="Times New Roman"/>
          <w:sz w:val="24"/>
          <w:szCs w:val="24"/>
        </w:rPr>
        <w:t>fficer simultaneously provide</w:t>
      </w:r>
      <w:r>
        <w:rPr>
          <w:rFonts w:ascii="Times New Roman" w:hAnsi="Times New Roman" w:cs="Times New Roman"/>
          <w:sz w:val="24"/>
          <w:szCs w:val="24"/>
        </w:rPr>
        <w:t>s</w:t>
      </w:r>
      <w:r w:rsidRPr="00D53C60">
        <w:rPr>
          <w:rFonts w:ascii="Times New Roman" w:hAnsi="Times New Roman" w:cs="Times New Roman"/>
          <w:sz w:val="24"/>
          <w:szCs w:val="24"/>
        </w:rPr>
        <w:t xml:space="preserve"> a copy of the memorandum </w:t>
      </w:r>
      <w:r>
        <w:rPr>
          <w:rFonts w:ascii="Times New Roman" w:hAnsi="Times New Roman" w:cs="Times New Roman"/>
          <w:sz w:val="24"/>
          <w:szCs w:val="24"/>
        </w:rPr>
        <w:t>documenting disposition of all Peer R</w:t>
      </w:r>
      <w:r w:rsidRPr="00D53C60">
        <w:rPr>
          <w:rFonts w:ascii="Times New Roman" w:hAnsi="Times New Roman" w:cs="Times New Roman"/>
          <w:sz w:val="24"/>
          <w:szCs w:val="24"/>
        </w:rPr>
        <w:t xml:space="preserve">eview recommendations to </w:t>
      </w:r>
      <w:r>
        <w:rPr>
          <w:rFonts w:ascii="Times New Roman" w:hAnsi="Times New Roman" w:cs="Times New Roman"/>
          <w:sz w:val="24"/>
          <w:szCs w:val="24"/>
        </w:rPr>
        <w:t>OUSD(A&amp;S)/DPC</w:t>
      </w:r>
      <w:r w:rsidRPr="00D53C60">
        <w:rPr>
          <w:rStyle w:val="Hyperlink"/>
          <w:rFonts w:ascii="Times New Roman" w:hAnsi="Times New Roman" w:cs="Times New Roman"/>
          <w:sz w:val="24"/>
          <w:szCs w:val="24"/>
          <w:u w:val="none"/>
        </w:rPr>
        <w:t>,</w:t>
      </w:r>
      <w:r w:rsidRPr="00D53C60">
        <w:rPr>
          <w:rFonts w:ascii="Times New Roman" w:hAnsi="Times New Roman" w:cs="Times New Roman"/>
          <w:sz w:val="24"/>
          <w:szCs w:val="24"/>
        </w:rPr>
        <w:t xml:space="preserve"> </w:t>
      </w:r>
      <w:hyperlink r:id="rId20" w:history="1">
        <w:r w:rsidRPr="00D53C60">
          <w:rPr>
            <w:rStyle w:val="Hyperlink"/>
            <w:rFonts w:ascii="Times New Roman" w:hAnsi="Times New Roman" w:cs="Times New Roman"/>
            <w:sz w:val="24"/>
            <w:szCs w:val="24"/>
          </w:rPr>
          <w:t>SAF/AQC</w:t>
        </w:r>
      </w:hyperlink>
      <w:r w:rsidRPr="00D53C60">
        <w:rPr>
          <w:rFonts w:ascii="Times New Roman" w:hAnsi="Times New Roman" w:cs="Times New Roman"/>
          <w:sz w:val="24"/>
          <w:szCs w:val="24"/>
        </w:rPr>
        <w:t xml:space="preserve">, </w:t>
      </w:r>
      <w:r w:rsidRPr="00D53C60">
        <w:rPr>
          <w:rStyle w:val="Hyperlink"/>
          <w:rFonts w:ascii="Times New Roman" w:hAnsi="Times New Roman" w:cs="Times New Roman"/>
          <w:color w:val="auto"/>
          <w:sz w:val="24"/>
          <w:szCs w:val="24"/>
          <w:u w:val="none"/>
        </w:rPr>
        <w:t>and</w:t>
      </w:r>
      <w:r w:rsidRPr="00D53C60">
        <w:rPr>
          <w:rFonts w:ascii="Times New Roman" w:hAnsi="Times New Roman" w:cs="Times New Roman"/>
          <w:sz w:val="24"/>
          <w:szCs w:val="24"/>
        </w:rPr>
        <w:t xml:space="preserve"> their SCO.</w:t>
      </w:r>
    </w:p>
    <w:p w14:paraId="4701B390" w14:textId="77777777" w:rsidR="00477D5C" w:rsidRDefault="00477D5C" w:rsidP="0012116F"/>
    <w:p w14:paraId="00454149" w14:textId="2641D7D4" w:rsidR="00477D5C" w:rsidRDefault="00E43878" w:rsidP="0012116F">
      <w:pPr>
        <w:pStyle w:val="Heading3"/>
        <w:keepNext w:val="0"/>
        <w:keepLines w:val="0"/>
        <w:rPr>
          <w:rFonts w:eastAsia="Times New Roman"/>
          <w:b w:val="0"/>
        </w:rPr>
      </w:pPr>
      <w:r w:rsidRPr="005C4D0C">
        <w:rPr>
          <w:rFonts w:eastAsia="Times New Roman"/>
        </w:rPr>
        <w:lastRenderedPageBreak/>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0ABDE4B0" w14:textId="77777777" w:rsidR="00477D5C" w:rsidRDefault="00477D5C" w:rsidP="0012116F"/>
    <w:p w14:paraId="5C9CB9B7" w14:textId="4E9D7C7F" w:rsidR="00477D5C" w:rsidRDefault="00C46232" w:rsidP="0012116F">
      <w:pPr>
        <w:pStyle w:val="List1"/>
        <w:contextualSpacing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72588C0D" w14:textId="77777777" w:rsidR="00477D5C" w:rsidRDefault="00477D5C" w:rsidP="0012116F"/>
    <w:p w14:paraId="73C671CC" w14:textId="467ADC0C" w:rsidR="00477D5C" w:rsidRDefault="00C46232" w:rsidP="0012116F">
      <w:pPr>
        <w:pStyle w:val="List1"/>
        <w:contextualSpacing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65A153E4" w14:textId="77777777" w:rsidR="00477D5C" w:rsidRDefault="00477D5C" w:rsidP="0012116F"/>
    <w:p w14:paraId="1CE1F334" w14:textId="25D13314" w:rsidR="00477D5C" w:rsidRDefault="00C46232" w:rsidP="0012116F">
      <w:pPr>
        <w:pStyle w:val="List2"/>
        <w:keepNext w:val="0"/>
        <w:keepLines w:val="0"/>
        <w:contextualSpacing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671FFC08" w14:textId="77777777" w:rsidR="00477D5C" w:rsidRDefault="00477D5C" w:rsidP="0012116F"/>
    <w:p w14:paraId="6640D354" w14:textId="673B4055" w:rsidR="00477D5C" w:rsidRDefault="00C46232" w:rsidP="0012116F">
      <w:pPr>
        <w:pStyle w:val="List2"/>
        <w:keepNext w:val="0"/>
        <w:keepLines w:val="0"/>
        <w:contextualSpacing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378304C2" w14:textId="77777777" w:rsidR="00477D5C" w:rsidRDefault="00477D5C" w:rsidP="0012116F"/>
    <w:p w14:paraId="67B14A6A" w14:textId="789998AC" w:rsidR="00477D5C" w:rsidRDefault="00C46232" w:rsidP="0012116F">
      <w:pPr>
        <w:pStyle w:val="List2"/>
        <w:keepNext w:val="0"/>
        <w:keepLines w:val="0"/>
        <w:contextualSpacing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28A90950" w14:textId="77777777" w:rsidR="00477D5C" w:rsidRDefault="00477D5C" w:rsidP="0012116F"/>
    <w:p w14:paraId="591EEB8E" w14:textId="6DA33159" w:rsidR="00477D5C" w:rsidRDefault="00C46232" w:rsidP="0012116F">
      <w:pPr>
        <w:pStyle w:val="List1"/>
        <w:contextualSpacing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ratification file, which includes the following:</w:t>
      </w:r>
    </w:p>
    <w:p w14:paraId="32F9D4F4" w14:textId="77777777" w:rsidR="00477D5C" w:rsidRDefault="00477D5C" w:rsidP="0012116F"/>
    <w:p w14:paraId="34CACA48" w14:textId="60BC4D99" w:rsidR="00477D5C" w:rsidRDefault="00C46232" w:rsidP="0012116F">
      <w:pPr>
        <w:pStyle w:val="List2"/>
        <w:keepNext w:val="0"/>
        <w:keepLines w:val="0"/>
        <w:contextualSpacing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2AC3C519" w14:textId="77777777" w:rsidR="00477D5C" w:rsidRDefault="00477D5C" w:rsidP="0012116F"/>
    <w:p w14:paraId="4A77A93E" w14:textId="364C5E20" w:rsidR="00477D5C" w:rsidRDefault="00C46232" w:rsidP="0012116F">
      <w:pPr>
        <w:pStyle w:val="List2"/>
        <w:keepNext w:val="0"/>
        <w:keepLines w:val="0"/>
        <w:contextualSpacing w:val="0"/>
      </w:pPr>
      <w:r w:rsidRPr="005C4D0C">
        <w:rPr>
          <w:rFonts w:eastAsia="Times New Roman"/>
          <w:szCs w:val="24"/>
        </w:rPr>
        <w:t>(2)</w:t>
      </w:r>
      <w:r w:rsidR="00E43878" w:rsidRPr="005C4D0C">
        <w:rPr>
          <w:rFonts w:eastAsia="Times New Roman"/>
          <w:szCs w:val="24"/>
        </w:rPr>
        <w:t xml:space="preserve"> Legal opinion.</w:t>
      </w:r>
    </w:p>
    <w:p w14:paraId="35FB5EFF" w14:textId="77777777" w:rsidR="00477D5C" w:rsidRDefault="00477D5C" w:rsidP="0012116F"/>
    <w:p w14:paraId="64706B05" w14:textId="7002C98F" w:rsidR="00477D5C" w:rsidRDefault="00C46232" w:rsidP="0012116F">
      <w:pPr>
        <w:pStyle w:val="List2"/>
        <w:keepNext w:val="0"/>
        <w:keepLines w:val="0"/>
        <w:contextualSpacing w:val="0"/>
      </w:pPr>
      <w:r w:rsidRPr="005C4D0C">
        <w:rPr>
          <w:rFonts w:eastAsia="Times New Roman"/>
          <w:szCs w:val="24"/>
        </w:rPr>
        <w:t>(3)</w:t>
      </w:r>
      <w:r w:rsidR="00E43878" w:rsidRPr="005C4D0C">
        <w:rPr>
          <w:rFonts w:eastAsia="Times New Roman"/>
          <w:szCs w:val="24"/>
        </w:rPr>
        <w:t xml:space="preserve"> Contractor's invoice with relevant correspondence.</w:t>
      </w:r>
    </w:p>
    <w:p w14:paraId="25059504" w14:textId="77777777" w:rsidR="00477D5C" w:rsidRDefault="00477D5C" w:rsidP="0012116F"/>
    <w:p w14:paraId="173A9B31" w14:textId="0DE854B0" w:rsidR="00477D5C" w:rsidRDefault="00C46232" w:rsidP="0012116F">
      <w:pPr>
        <w:pStyle w:val="List2"/>
        <w:keepNext w:val="0"/>
        <w:keepLines w:val="0"/>
        <w:contextualSpacing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05FE9D23" w14:textId="77777777" w:rsidR="00477D5C" w:rsidRDefault="00477D5C" w:rsidP="0012116F"/>
    <w:p w14:paraId="0B73255E" w14:textId="57F5A66E" w:rsidR="00477D5C" w:rsidRDefault="00C46232" w:rsidP="0012116F">
      <w:pPr>
        <w:pStyle w:val="List1"/>
        <w:contextualSpacing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212CE31E" w14:textId="77777777" w:rsidR="00477D5C" w:rsidRDefault="00477D5C" w:rsidP="0012116F"/>
    <w:p w14:paraId="18603673" w14:textId="4354A438" w:rsidR="00477D5C" w:rsidRDefault="00E43878" w:rsidP="0012116F">
      <w:pPr>
        <w:autoSpaceDE w:val="0"/>
        <w:autoSpaceDN w:val="0"/>
        <w:adjustRightInd w:val="0"/>
        <w:ind w:left="540" w:right="72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“Pursuant to the authority vested in me by </w:t>
      </w:r>
      <w:r w:rsidRPr="00F3198B">
        <w:rPr>
          <w:rFonts w:ascii="Times New Roman" w:eastAsia="Times New Roman" w:hAnsi="Times New Roman" w:cs="Times New Roman"/>
          <w:sz w:val="24"/>
          <w:szCs w:val="24"/>
        </w:rPr>
        <w:t>AFFARS 5301.602-3(b)(2)</w:t>
      </w:r>
      <w:r w:rsidRPr="005C4D0C">
        <w:rPr>
          <w:rFonts w:ascii="Times New Roman" w:eastAsia="Times New Roman" w:hAnsi="Times New Roman" w:cs="Times New Roman"/>
          <w:sz w:val="24"/>
          <w:szCs w:val="24"/>
        </w:rPr>
        <w:t xml:space="preserve">, I hereby ratify the act of (name, title, grade, and organization), who on or about (date) authorized (company name) to (commitment). The dollar value of the transaction is (dollar amount). Ratification is </w:t>
      </w:r>
      <w:r w:rsidRPr="005C4D0C">
        <w:rPr>
          <w:rFonts w:ascii="Times New Roman" w:eastAsia="Times New Roman" w:hAnsi="Times New Roman" w:cs="Times New Roman"/>
          <w:sz w:val="24"/>
          <w:szCs w:val="24"/>
        </w:rPr>
        <w:lastRenderedPageBreak/>
        <w:t xml:space="preserve">deemed to be in the best interest of the government and is within the authority and limitations of </w:t>
      </w:r>
      <w:r w:rsidRPr="00F3198B">
        <w:rPr>
          <w:rFonts w:ascii="Times New Roman" w:eastAsia="Times New Roman" w:hAnsi="Times New Roman" w:cs="Times New Roman"/>
          <w:sz w:val="24"/>
          <w:szCs w:val="24"/>
        </w:rPr>
        <w:t>FAR 1.6</w:t>
      </w:r>
      <w:r w:rsidRPr="005C4D0C">
        <w:rPr>
          <w:rFonts w:ascii="Times New Roman" w:eastAsia="Times New Roman" w:hAnsi="Times New Roman" w:cs="Times New Roman"/>
          <w:sz w:val="24"/>
          <w:szCs w:val="24"/>
        </w:rPr>
        <w:t xml:space="preserve"> and supplements thereto.”</w:t>
      </w:r>
    </w:p>
    <w:p w14:paraId="336E1F60" w14:textId="77777777" w:rsidR="00477D5C" w:rsidRDefault="00477D5C" w:rsidP="0012116F"/>
    <w:p w14:paraId="680AD220" w14:textId="5DDAF176" w:rsidR="00477D5C" w:rsidRDefault="00C46232" w:rsidP="0012116F">
      <w:pPr>
        <w:pStyle w:val="List1"/>
        <w:contextualSpacing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03C4B082" w14:textId="77777777" w:rsidR="00477D5C" w:rsidRDefault="00477D5C" w:rsidP="0012116F"/>
    <w:p w14:paraId="5B25AD21" w14:textId="481C6111" w:rsidR="00477D5C" w:rsidRDefault="00E43878" w:rsidP="0012116F">
      <w:pPr>
        <w:autoSpaceDE w:val="0"/>
        <w:autoSpaceDN w:val="0"/>
        <w:adjustRightInd w:val="0"/>
        <w:ind w:left="540" w:right="36"/>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"Attached is the ratification file concerning the unauthorized contracting act of (name) for your</w:t>
      </w:r>
      <w:r w:rsidR="00533825">
        <w:rPr>
          <w:rFonts w:ascii="Times New Roman" w:eastAsia="Times New Roman" w:hAnsi="Times New Roman" w:cs="Times New Roman"/>
          <w:sz w:val="24"/>
          <w:szCs w:val="24"/>
        </w:rPr>
        <w:t xml:space="preserve"> </w:t>
      </w:r>
      <w:r w:rsidRPr="005C4D0C">
        <w:rPr>
          <w:rFonts w:ascii="Times New Roman" w:eastAsia="Times New Roman" w:hAnsi="Times New Roman" w:cs="Times New Roman"/>
          <w:sz w:val="24"/>
          <w:szCs w:val="24"/>
        </w:rPr>
        <w:t>review</w:t>
      </w:r>
      <w:r w:rsidR="00533825">
        <w:rPr>
          <w:rFonts w:ascii="Times New Roman" w:eastAsia="Times New Roman" w:hAnsi="Times New Roman" w:cs="Times New Roman"/>
          <w:sz w:val="24"/>
          <w:szCs w:val="24"/>
        </w:rPr>
        <w:t>.</w:t>
      </w:r>
      <w:r w:rsidRPr="005C4D0C">
        <w:rPr>
          <w:rFonts w:ascii="Times New Roman" w:eastAsia="Times New Roman" w:hAnsi="Times New Roman" w:cs="Times New Roman"/>
          <w:sz w:val="24"/>
          <w:szCs w:val="24"/>
        </w:rPr>
        <w:t xml:space="preserve">  If you concur ratification of this act is appropriate, this file </w:t>
      </w:r>
      <w:r w:rsidR="001D798F">
        <w:rPr>
          <w:rFonts w:ascii="Times New Roman" w:eastAsia="Times New Roman" w:hAnsi="Times New Roman" w:cs="Times New Roman"/>
          <w:sz w:val="24"/>
          <w:szCs w:val="24"/>
        </w:rPr>
        <w:t>is</w:t>
      </w:r>
      <w:r w:rsidRPr="005C4D0C">
        <w:rPr>
          <w:rFonts w:ascii="Times New Roman" w:eastAsia="Times New Roman" w:hAnsi="Times New Roman" w:cs="Times New Roman"/>
          <w:sz w:val="24"/>
          <w:szCs w:val="24"/>
        </w:rPr>
        <w:t xml:space="preserve"> be forwarded to the Head of the Contracting Activity (HCA) designee for final approval."</w:t>
      </w:r>
    </w:p>
    <w:p w14:paraId="7ABCDADD" w14:textId="77777777" w:rsidR="00477D5C" w:rsidRDefault="00477D5C" w:rsidP="0012116F"/>
    <w:p w14:paraId="51E7ECD2" w14:textId="3D0B6F62" w:rsidR="00C46232" w:rsidRPr="005C4D0C" w:rsidRDefault="00C46232" w:rsidP="0012116F">
      <w:pPr>
        <w:pStyle w:val="List1"/>
        <w:contextualSpacing w:val="0"/>
        <w:rPr>
          <w:rFonts w:eastAsia="Times New Roman"/>
        </w:rPr>
      </w:pPr>
      <w:r w:rsidRPr="005C4D0C">
        <w:rPr>
          <w:rFonts w:eastAsia="Times New Roman"/>
        </w:rPr>
        <w:t>(f)</w:t>
      </w:r>
    </w:p>
    <w:p w14:paraId="794F7943" w14:textId="77777777" w:rsidR="00477D5C" w:rsidRDefault="00C46232" w:rsidP="0012116F">
      <w:pPr>
        <w:tabs>
          <w:tab w:val="left" w:pos="360"/>
        </w:tabs>
        <w:ind w:right="36"/>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b/>
        <w:t>(1)</w:t>
      </w:r>
      <w:r w:rsidR="00E43878" w:rsidRPr="005C4D0C">
        <w:rPr>
          <w:rFonts w:ascii="Times New Roman" w:eastAsia="Times New Roman" w:hAnsi="Times New Roman" w:cs="Times New Roman"/>
          <w:sz w:val="24"/>
          <w:szCs w:val="24"/>
        </w:rPr>
        <w:t xml:space="preserve">  Tenant organizations with contracting authority: When an unauthorized commitment occurs</w:t>
      </w:r>
      <w:r w:rsidR="00533825">
        <w:rPr>
          <w:rFonts w:ascii="Times New Roman" w:eastAsia="Times New Roman" w:hAnsi="Times New Roman" w:cs="Times New Roman"/>
          <w:sz w:val="24"/>
          <w:szCs w:val="24"/>
        </w:rPr>
        <w:t xml:space="preserve"> </w:t>
      </w:r>
      <w:r w:rsidR="00E43878" w:rsidRPr="005C4D0C">
        <w:rPr>
          <w:rFonts w:ascii="Times New Roman" w:eastAsia="Times New Roman" w:hAnsi="Times New Roman" w:cs="Times New Roman"/>
          <w:sz w:val="24"/>
          <w:szCs w:val="24"/>
        </w:rPr>
        <w:t>within a tenant organization, the</w:t>
      </w:r>
      <w:r w:rsidR="00A437E2" w:rsidRPr="005C4D0C">
        <w:rPr>
          <w:rFonts w:ascii="Times New Roman" w:eastAsia="Times New Roman" w:hAnsi="Times New Roman" w:cs="Times New Roman"/>
          <w:sz w:val="24"/>
          <w:szCs w:val="24"/>
        </w:rPr>
        <w:t xml:space="preserve"> </w:t>
      </w:r>
      <w:r w:rsidR="00E43878" w:rsidRPr="005C4D0C">
        <w:rPr>
          <w:rFonts w:ascii="Times New Roman" w:eastAsia="Times New Roman" w:hAnsi="Times New Roman" w:cs="Times New Roman"/>
          <w:sz w:val="24"/>
          <w:szCs w:val="24"/>
        </w:rPr>
        <w:t xml:space="preserve">ratification is processed through the tenant’s chain of command.  </w:t>
      </w:r>
    </w:p>
    <w:p w14:paraId="48CDD8DC" w14:textId="77777777" w:rsidR="00477D5C" w:rsidRDefault="00477D5C" w:rsidP="0012116F"/>
    <w:p w14:paraId="4C80DFF2" w14:textId="12EA7D19" w:rsidR="00477D5C" w:rsidRDefault="00A437E2" w:rsidP="0012116F">
      <w:pPr>
        <w:tabs>
          <w:tab w:val="left" w:pos="360"/>
        </w:tabs>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ab/>
      </w:r>
      <w:r w:rsidR="00824D45" w:rsidRPr="005C4D0C">
        <w:rPr>
          <w:rFonts w:ascii="Times New Roman" w:eastAsia="Times New Roman" w:hAnsi="Times New Roman" w:cs="Times New Roman"/>
          <w:sz w:val="24"/>
          <w:szCs w:val="24"/>
        </w:rPr>
        <w:t>(2)</w:t>
      </w:r>
      <w:r w:rsidR="00E43878" w:rsidRPr="005C4D0C">
        <w:rPr>
          <w:rFonts w:ascii="Times New Roman" w:eastAsia="Times New Roman" w:hAnsi="Times New Roman" w:cs="Times New Roman"/>
          <w:sz w:val="24"/>
          <w:szCs w:val="24"/>
        </w:rPr>
        <w:t xml:space="preserve"> Tenant organizations without contracting authority: The host command investigate</w:t>
      </w:r>
      <w:r w:rsidR="0054405C" w:rsidRPr="005C4D0C">
        <w:rPr>
          <w:rFonts w:ascii="Times New Roman" w:eastAsia="Times New Roman" w:hAnsi="Times New Roman" w:cs="Times New Roman"/>
          <w:sz w:val="24"/>
          <w:szCs w:val="24"/>
        </w:rPr>
        <w:t>s</w:t>
      </w:r>
      <w:r w:rsidR="00E43878" w:rsidRPr="005C4D0C">
        <w:rPr>
          <w:rFonts w:ascii="Times New Roman" w:eastAsia="Times New Roman" w:hAnsi="Times New Roman" w:cs="Times New Roman"/>
          <w:sz w:val="24"/>
          <w:szCs w:val="24"/>
        </w:rPr>
        <w:t>, process, and, if appropriate, approve the ratification.  The host command provide</w:t>
      </w:r>
      <w:r w:rsidR="0054405C" w:rsidRPr="005C4D0C">
        <w:rPr>
          <w:rFonts w:ascii="Times New Roman" w:eastAsia="Times New Roman" w:hAnsi="Times New Roman" w:cs="Times New Roman"/>
          <w:sz w:val="24"/>
          <w:szCs w:val="24"/>
        </w:rPr>
        <w:t>s</w:t>
      </w:r>
      <w:r w:rsidR="00E43878" w:rsidRPr="005C4D0C">
        <w:rPr>
          <w:rFonts w:ascii="Times New Roman" w:eastAsia="Times New Roman" w:hAnsi="Times New Roman" w:cs="Times New Roman"/>
          <w:sz w:val="24"/>
          <w:szCs w:val="24"/>
        </w:rPr>
        <w:t xml:space="preserve"> copies of the ratification to the tenant’s parent organization.</w:t>
      </w:r>
    </w:p>
    <w:p w14:paraId="4CFDD3C2" w14:textId="77777777" w:rsidR="00477D5C" w:rsidRDefault="00477D5C" w:rsidP="0012116F"/>
    <w:p w14:paraId="4FCB56B5" w14:textId="167CCE2A" w:rsidR="00477D5C" w:rsidRDefault="00824D45" w:rsidP="0012116F">
      <w:pPr>
        <w:pStyle w:val="List1"/>
        <w:contextualSpacing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332D7124" w14:textId="77777777" w:rsidR="00477D5C" w:rsidRDefault="00477D5C" w:rsidP="0012116F"/>
    <w:p w14:paraId="037A6D07" w14:textId="5B7BB075" w:rsidR="00477D5C" w:rsidRDefault="00824D45" w:rsidP="0012116F">
      <w:pPr>
        <w:pStyle w:val="List1"/>
        <w:contextualSpacing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p>
    <w:p w14:paraId="12C73B06" w14:textId="77777777" w:rsidR="00477D5C" w:rsidRDefault="00477D5C" w:rsidP="0012116F"/>
    <w:p w14:paraId="50831B3B" w14:textId="7FAFB532" w:rsidR="00477D5C" w:rsidRDefault="00A82FA4" w:rsidP="0012116F">
      <w:pPr>
        <w:pStyle w:val="Heading3"/>
        <w:keepNext w:val="0"/>
        <w:keepLines w:val="0"/>
        <w:rPr>
          <w:b w:val="0"/>
        </w:rPr>
      </w:pPr>
      <w:r w:rsidRPr="005C4D0C">
        <w:t xml:space="preserve">AF PGI 5301.9001(b) </w:t>
      </w:r>
      <w:r w:rsidR="00182179">
        <w:t xml:space="preserve">  </w:t>
      </w:r>
      <w:r w:rsidRPr="005C4D0C">
        <w:t>Clearance:  Multi-Functional Independent Review Teams</w:t>
      </w:r>
    </w:p>
    <w:p w14:paraId="23DC3CFF" w14:textId="77777777" w:rsidR="00477D5C" w:rsidRDefault="00477D5C" w:rsidP="0012116F"/>
    <w:p w14:paraId="1BC78B89" w14:textId="0D196FA1" w:rsidR="00477D5C" w:rsidRDefault="00A82FA4" w:rsidP="0012116F">
      <w:pPr>
        <w:pStyle w:val="List1"/>
        <w:contextualSpacing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151C422C" w14:textId="77777777" w:rsidR="00477D5C" w:rsidRDefault="00477D5C" w:rsidP="0012116F">
      <w:pPr>
        <w:rPr>
          <w:lang w:val="en"/>
        </w:rPr>
      </w:pPr>
    </w:p>
    <w:p w14:paraId="47DB61A9" w14:textId="3CBABF83" w:rsidR="00477D5C" w:rsidRPr="003C09AC" w:rsidRDefault="00A82FA4" w:rsidP="0012116F">
      <w:pPr>
        <w:pStyle w:val="List1"/>
        <w:contextualSpacing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0" w:name="_Ref58383052"/>
      <w:bookmarkEnd w:id="0"/>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24B782FF" w14:textId="77777777" w:rsidR="00477D5C" w:rsidRDefault="00477D5C" w:rsidP="0012116F">
      <w:pPr>
        <w:rPr>
          <w:lang w:val="en"/>
        </w:rPr>
      </w:pPr>
    </w:p>
    <w:p w14:paraId="78B86A86" w14:textId="6F90E53F" w:rsidR="00477D5C" w:rsidRPr="003C09AC" w:rsidRDefault="00A82FA4" w:rsidP="0012116F">
      <w:pPr>
        <w:pStyle w:val="List1"/>
        <w:contextualSpacing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5B417220" w14:textId="77777777" w:rsidR="00477D5C" w:rsidRDefault="00477D5C" w:rsidP="0012116F">
      <w:pPr>
        <w:rPr>
          <w:lang w:val="en"/>
        </w:rPr>
      </w:pPr>
    </w:p>
    <w:p w14:paraId="10CC8FCC" w14:textId="3419C258" w:rsidR="00477D5C" w:rsidRDefault="00A82FA4" w:rsidP="0012116F">
      <w:pPr>
        <w:pStyle w:val="List2"/>
        <w:keepNext w:val="0"/>
        <w:keepLines w:val="0"/>
        <w:contextualSpacing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4B81BB9D" w14:textId="77777777" w:rsidR="00477D5C" w:rsidRDefault="00477D5C" w:rsidP="0012116F">
      <w:pPr>
        <w:rPr>
          <w:lang w:val="en"/>
        </w:rPr>
      </w:pPr>
    </w:p>
    <w:p w14:paraId="7315AC55" w14:textId="29F5887C" w:rsidR="00477D5C" w:rsidRDefault="00A82FA4" w:rsidP="0012116F">
      <w:pPr>
        <w:pStyle w:val="List2"/>
        <w:keepNext w:val="0"/>
        <w:keepLines w:val="0"/>
        <w:contextualSpacing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5E417736" w14:textId="77777777" w:rsidR="00477D5C" w:rsidRDefault="00477D5C" w:rsidP="0012116F">
      <w:pPr>
        <w:rPr>
          <w:lang w:val="en"/>
        </w:rPr>
      </w:pPr>
    </w:p>
    <w:p w14:paraId="4E731D37" w14:textId="2BF7D8B6" w:rsidR="00477D5C" w:rsidRDefault="00A82FA4" w:rsidP="0012116F">
      <w:pPr>
        <w:pStyle w:val="List1"/>
        <w:contextualSpacing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32A358B5" w14:textId="77777777" w:rsidR="00477D5C" w:rsidRDefault="00477D5C" w:rsidP="0012116F">
      <w:pPr>
        <w:rPr>
          <w:lang w:val="en"/>
        </w:rPr>
      </w:pPr>
    </w:p>
    <w:p w14:paraId="7D4FB4C7" w14:textId="18954C78"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CDP#1:</w:t>
      </w:r>
      <w:r w:rsidRPr="005C4D0C">
        <w:rPr>
          <w:rFonts w:ascii="Times New Roman" w:eastAsia="Times New Roman" w:hAnsi="Times New Roman" w:cs="Times New Roman"/>
          <w:sz w:val="24"/>
          <w:szCs w:val="24"/>
          <w:lang w:val="en"/>
        </w:rPr>
        <w:t xml:space="preserve">  Review draft ASP Brief or review of draft Acquisition Plan (AP). (Includes review of requirements documents, results of market research and risk assessment, and incentive structure, as applicable.) </w:t>
      </w:r>
    </w:p>
    <w:p w14:paraId="3A993DB7" w14:textId="77777777" w:rsidR="00477D5C" w:rsidRDefault="00477D5C" w:rsidP="0012116F">
      <w:pPr>
        <w:rPr>
          <w:lang w:val="en"/>
        </w:rPr>
      </w:pPr>
    </w:p>
    <w:p w14:paraId="0524A345" w14:textId="7C71F38C"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CDP#2:</w:t>
      </w:r>
      <w:r w:rsidRPr="005C4D0C">
        <w:rPr>
          <w:rFonts w:ascii="Times New Roman" w:eastAsia="Times New Roman" w:hAnsi="Times New Roman" w:cs="Times New Roman"/>
          <w:sz w:val="24"/>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40178C9D" w14:textId="77777777" w:rsidR="00477D5C" w:rsidRDefault="00477D5C" w:rsidP="0012116F">
      <w:pPr>
        <w:rPr>
          <w:lang w:val="en"/>
        </w:rPr>
      </w:pPr>
    </w:p>
    <w:p w14:paraId="2960C2CF" w14:textId="6DE3328F"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lastRenderedPageBreak/>
        <w:t>CDP#3:</w:t>
      </w:r>
      <w:r w:rsidRPr="005C4D0C">
        <w:rPr>
          <w:rFonts w:ascii="Times New Roman" w:eastAsia="Times New Roman" w:hAnsi="Times New Roman" w:cs="Times New Roman"/>
          <w:sz w:val="24"/>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518F0CE3" w14:textId="77777777" w:rsidR="00477D5C" w:rsidRDefault="00477D5C" w:rsidP="0012116F">
      <w:pPr>
        <w:rPr>
          <w:lang w:val="en"/>
        </w:rPr>
      </w:pPr>
    </w:p>
    <w:p w14:paraId="5575528F" w14:textId="38B9F8EA"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CDP#4:</w:t>
      </w:r>
      <w:r w:rsidRPr="005C4D0C">
        <w:rPr>
          <w:rFonts w:ascii="Times New Roman" w:eastAsia="Times New Roman" w:hAnsi="Times New Roman" w:cs="Times New Roman"/>
          <w:sz w:val="24"/>
          <w:szCs w:val="24"/>
          <w:lang w:val="en"/>
        </w:rPr>
        <w:t xml:space="preserve">  Review draft Final Proposal Revision (FPR) Request. (Review of this draft brief includes review of pre-FPR brief including interim ratings after discussions, etc.)</w:t>
      </w:r>
    </w:p>
    <w:p w14:paraId="41246341" w14:textId="77777777" w:rsidR="00477D5C" w:rsidRDefault="00477D5C" w:rsidP="0012116F">
      <w:pPr>
        <w:rPr>
          <w:lang w:val="en"/>
        </w:rPr>
      </w:pPr>
    </w:p>
    <w:p w14:paraId="17FB170D" w14:textId="580E8C2C" w:rsidR="00477D5C" w:rsidRDefault="00A82FA4" w:rsidP="0012116F">
      <w:pPr>
        <w:ind w:left="360"/>
        <w:rPr>
          <w:rFonts w:ascii="Times New Roman" w:eastAsia="Times New Roman" w:hAnsi="Times New Roman" w:cs="Times New Roman"/>
          <w:sz w:val="24"/>
          <w:szCs w:val="24"/>
          <w:lang w:val="en"/>
        </w:rPr>
      </w:pPr>
      <w:r w:rsidRPr="005C4D0C">
        <w:rPr>
          <w:rFonts w:ascii="Times New Roman" w:eastAsia="Times New Roman" w:hAnsi="Times New Roman" w:cs="Times New Roman"/>
          <w:b/>
          <w:sz w:val="24"/>
          <w:szCs w:val="24"/>
          <w:lang w:val="en"/>
        </w:rPr>
        <w:t>CDP#5:</w:t>
      </w:r>
      <w:r w:rsidRPr="005C4D0C">
        <w:rPr>
          <w:rFonts w:ascii="Times New Roman" w:eastAsia="Times New Roman" w:hAnsi="Times New Roman" w:cs="Times New Roman"/>
          <w:sz w:val="24"/>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2FC7B496" w14:textId="77777777" w:rsidR="00477D5C" w:rsidRDefault="00477D5C" w:rsidP="0012116F">
      <w:pPr>
        <w:rPr>
          <w:lang w:val="en"/>
        </w:rPr>
      </w:pPr>
    </w:p>
    <w:p w14:paraId="3CB581B8" w14:textId="3DD8587E" w:rsidR="00477D5C" w:rsidRDefault="00A82FA4" w:rsidP="0012116F">
      <w:pPr>
        <w:pStyle w:val="List1"/>
        <w:contextualSpacing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00ECF01" w14:textId="77777777" w:rsidR="00477D5C" w:rsidRDefault="00477D5C" w:rsidP="0012116F">
      <w:pPr>
        <w:rPr>
          <w:lang w:val="en"/>
        </w:rPr>
      </w:pPr>
    </w:p>
    <w:p w14:paraId="46DE91A2" w14:textId="4BED0CBF" w:rsidR="00477D5C" w:rsidRDefault="00D92D1E" w:rsidP="0012116F">
      <w:pPr>
        <w:pStyle w:val="Heading3"/>
        <w:keepNext w:val="0"/>
        <w:keepLines w:val="0"/>
      </w:pPr>
      <w:r w:rsidRPr="005C4D0C">
        <w:t xml:space="preserve">AF PGI </w:t>
      </w:r>
      <w:r w:rsidR="000F6592" w:rsidRPr="005C4D0C">
        <w:t xml:space="preserve">5301.91 </w:t>
      </w:r>
      <w:r w:rsidR="00182179">
        <w:t xml:space="preserve">  </w:t>
      </w:r>
      <w:r w:rsidR="000F6592" w:rsidRPr="005C4D0C">
        <w:t>Ombudsman Program</w:t>
      </w:r>
    </w:p>
    <w:p w14:paraId="5DF24277" w14:textId="77777777" w:rsidR="00477D5C" w:rsidRDefault="00477D5C" w:rsidP="0012116F"/>
    <w:p w14:paraId="5061783D" w14:textId="1254E56D" w:rsidR="00477D5C" w:rsidRDefault="003B206A" w:rsidP="0012116F">
      <w:pPr>
        <w:rPr>
          <w:rFonts w:ascii="Times New Roman" w:hAnsi="Times New Roman" w:cs="Times New Roman"/>
          <w:sz w:val="24"/>
          <w:szCs w:val="24"/>
        </w:rPr>
      </w:pPr>
      <w:r>
        <w:rPr>
          <w:rFonts w:ascii="Times New Roman" w:hAnsi="Times New Roman" w:cs="Times New Roman"/>
          <w:sz w:val="24"/>
          <w:szCs w:val="24"/>
        </w:rPr>
        <w:t>T</w:t>
      </w:r>
      <w:r w:rsidR="00580D31">
        <w:rPr>
          <w:rFonts w:ascii="Times New Roman" w:hAnsi="Times New Roman" w:cs="Times New Roman"/>
          <w:sz w:val="24"/>
          <w:szCs w:val="24"/>
        </w:rPr>
        <w:t xml:space="preserve">he </w:t>
      </w:r>
      <w:r>
        <w:rPr>
          <w:rFonts w:ascii="Times New Roman" w:hAnsi="Times New Roman" w:cs="Times New Roman"/>
          <w:sz w:val="24"/>
          <w:szCs w:val="24"/>
        </w:rPr>
        <w:t>Ombudsma</w:t>
      </w:r>
      <w:r w:rsidR="00580D31" w:rsidRPr="003B206A">
        <w:rPr>
          <w:rFonts w:ascii="Times New Roman" w:hAnsi="Times New Roman" w:cs="Times New Roman"/>
          <w:sz w:val="24"/>
          <w:szCs w:val="24"/>
        </w:rPr>
        <w:t>n</w:t>
      </w:r>
      <w:r>
        <w:rPr>
          <w:rFonts w:ascii="Times New Roman" w:hAnsi="Times New Roman" w:cs="Times New Roman"/>
          <w:sz w:val="24"/>
          <w:szCs w:val="24"/>
        </w:rPr>
        <w:t xml:space="preserve"> for each MAJCOM/DRU/FOA is identified on the </w:t>
      </w:r>
      <w:hyperlink r:id="rId23" w:history="1">
        <w:r w:rsidRPr="003B206A">
          <w:rPr>
            <w:rStyle w:val="Hyperlink"/>
            <w:rFonts w:ascii="Times New Roman" w:hAnsi="Times New Roman" w:cs="Times New Roman"/>
            <w:sz w:val="24"/>
            <w:szCs w:val="24"/>
          </w:rPr>
          <w:t>Air Force Contracting POCs</w:t>
        </w:r>
      </w:hyperlink>
      <w:r>
        <w:rPr>
          <w:rFonts w:ascii="Times New Roman" w:hAnsi="Times New Roman" w:cs="Times New Roman"/>
          <w:sz w:val="24"/>
          <w:szCs w:val="24"/>
        </w:rPr>
        <w:t xml:space="preserve"> page</w:t>
      </w:r>
      <w:r w:rsidR="00580D31">
        <w:rPr>
          <w:rFonts w:ascii="Times New Roman" w:hAnsi="Times New Roman" w:cs="Times New Roman"/>
          <w:sz w:val="24"/>
          <w:szCs w:val="24"/>
        </w:rPr>
        <w:t>.</w:t>
      </w:r>
    </w:p>
    <w:p w14:paraId="31E8F21E" w14:textId="77777777" w:rsidR="00477D5C" w:rsidRDefault="00477D5C" w:rsidP="0012116F"/>
    <w:p w14:paraId="2A2C67C3" w14:textId="42B1968A" w:rsidR="00477D5C"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p>
    <w:p w14:paraId="08DC1652" w14:textId="77777777" w:rsidR="00477D5C" w:rsidRDefault="00477D5C" w:rsidP="0012116F"/>
    <w:p w14:paraId="34435FE2" w14:textId="581A6D33" w:rsidR="00477D5C" w:rsidRDefault="00DA5A05" w:rsidP="0012116F">
      <w:pPr>
        <w:pStyle w:val="Heading3"/>
        <w:keepNext w:val="0"/>
        <w:keepLines w:val="0"/>
      </w:pPr>
      <w:r w:rsidRPr="005C4D0C">
        <w:t xml:space="preserve">AFDW PGI 5301.90 </w:t>
      </w:r>
      <w:r w:rsidR="00182179">
        <w:t xml:space="preserve">  </w:t>
      </w:r>
      <w:r w:rsidRPr="005C4D0C">
        <w:t>Clearance</w:t>
      </w:r>
    </w:p>
    <w:p w14:paraId="6AD96060" w14:textId="77777777" w:rsidR="00477D5C" w:rsidRDefault="00477D5C" w:rsidP="0012116F"/>
    <w:p w14:paraId="6E4C7478" w14:textId="77614D24" w:rsidR="00C75EEE" w:rsidRDefault="00A4360D" w:rsidP="0012116F">
      <w:pPr>
        <w:rPr>
          <w:rFonts w:ascii="Times New Roman" w:hAnsi="Times New Roman" w:cs="Times New Roman"/>
          <w:sz w:val="24"/>
          <w:szCs w:val="24"/>
          <w:lang w:val="en"/>
        </w:rPr>
      </w:pPr>
      <w:r>
        <w:rPr>
          <w:rFonts w:ascii="Times New Roman" w:hAnsi="Times New Roman" w:cs="Times New Roman"/>
          <w:sz w:val="24"/>
          <w:szCs w:val="24"/>
          <w:lang w:val="en"/>
        </w:rPr>
        <w:t>F</w:t>
      </w:r>
      <w:r w:rsidR="00C75EEE" w:rsidRPr="00861A74">
        <w:rPr>
          <w:rFonts w:ascii="Times New Roman" w:hAnsi="Times New Roman" w:cs="Times New Roman"/>
          <w:sz w:val="24"/>
          <w:szCs w:val="24"/>
          <w:lang w:val="en"/>
        </w:rPr>
        <w:t xml:space="preserve">or </w:t>
      </w:r>
      <w:r w:rsidR="00C75EEE">
        <w:rPr>
          <w:rFonts w:ascii="Times New Roman" w:hAnsi="Times New Roman" w:cs="Times New Roman"/>
          <w:sz w:val="24"/>
          <w:szCs w:val="24"/>
          <w:lang w:val="en"/>
        </w:rPr>
        <w:t>Enterprise</w:t>
      </w:r>
      <w:r w:rsidR="00C75EEE" w:rsidRPr="00861A74">
        <w:rPr>
          <w:rFonts w:ascii="Times New Roman" w:hAnsi="Times New Roman" w:cs="Times New Roman"/>
          <w:sz w:val="24"/>
          <w:szCs w:val="24"/>
          <w:lang w:val="en"/>
        </w:rPr>
        <w:t xml:space="preserve"> programs, the A</w:t>
      </w:r>
      <w:r w:rsidR="00C75EEE">
        <w:rPr>
          <w:rFonts w:ascii="Times New Roman" w:hAnsi="Times New Roman" w:cs="Times New Roman"/>
          <w:sz w:val="24"/>
          <w:szCs w:val="24"/>
          <w:lang w:val="en"/>
        </w:rPr>
        <w:t>FDW</w:t>
      </w:r>
      <w:r w:rsidR="00C75EEE" w:rsidRPr="00861A74">
        <w:rPr>
          <w:rFonts w:ascii="Times New Roman" w:hAnsi="Times New Roman" w:cs="Times New Roman"/>
          <w:sz w:val="24"/>
          <w:szCs w:val="24"/>
          <w:lang w:val="en"/>
        </w:rPr>
        <w:t xml:space="preserve"> SCO establishes the below approval thresholds </w:t>
      </w:r>
      <w:r w:rsidR="00C75EEE">
        <w:rPr>
          <w:rFonts w:ascii="Times New Roman" w:hAnsi="Times New Roman" w:cs="Times New Roman"/>
          <w:sz w:val="24"/>
          <w:szCs w:val="24"/>
          <w:lang w:val="en"/>
        </w:rPr>
        <w:t>for AFDW/PK as follows</w:t>
      </w:r>
      <w:r w:rsidR="00C75EEE" w:rsidRPr="00861A74">
        <w:rPr>
          <w:rFonts w:ascii="Times New Roman" w:hAnsi="Times New Roman" w:cs="Times New Roman"/>
          <w:sz w:val="24"/>
          <w:szCs w:val="24"/>
          <w:lang w:val="en"/>
        </w:rPr>
        <w:t>:</w:t>
      </w:r>
    </w:p>
    <w:p w14:paraId="7ABC6355" w14:textId="77777777" w:rsidR="003A2F6F" w:rsidRPr="00861A74" w:rsidRDefault="003A2F6F" w:rsidP="0012116F">
      <w:pPr>
        <w:rPr>
          <w:rFonts w:ascii="Times New Roman" w:hAnsi="Times New Roman" w:cs="Times New Roman"/>
          <w:sz w:val="24"/>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rFonts w:ascii="Times New Roman" w:hAnsi="Times New Roman" w:cs="Times New Roman"/>
                <w:sz w:val="20"/>
                <w:szCs w:val="24"/>
                <w:u w:val="single"/>
              </w:rPr>
            </w:pPr>
            <w:r w:rsidRPr="00477D5C">
              <w:rPr>
                <w:rFonts w:ascii="Times New Roman" w:hAnsi="Times New Roman" w:cs="Times New Roman"/>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rFonts w:ascii="Times New Roman" w:hAnsi="Times New Roman" w:cs="Times New Roman"/>
                <w:sz w:val="20"/>
                <w:szCs w:val="24"/>
              </w:rPr>
            </w:pPr>
            <w:r w:rsidRPr="00477D5C">
              <w:rPr>
                <w:rFonts w:ascii="Times New Roman" w:hAnsi="Times New Roman" w:cs="Times New Roman"/>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 xml:space="preserve">Two levels below the SCO </w:t>
            </w:r>
            <w:r w:rsidRPr="00477D5C">
              <w:rPr>
                <w:rFonts w:ascii="Times New Roman" w:hAnsi="Times New Roman" w:cs="Times New Roman"/>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rFonts w:ascii="Times New Roman" w:hAnsi="Times New Roman" w:cs="Times New Roman"/>
          <w:sz w:val="24"/>
          <w:szCs w:val="24"/>
          <w:lang w:val="en"/>
        </w:rPr>
      </w:pPr>
      <w:r w:rsidRPr="001530CF">
        <w:rPr>
          <w:rFonts w:ascii="Times New Roman" w:hAnsi="Times New Roman" w:cs="Times New Roman"/>
          <w:sz w:val="24"/>
        </w:rPr>
        <w:t xml:space="preserve">For Operational programs, </w:t>
      </w:r>
      <w:r>
        <w:rPr>
          <w:rFonts w:ascii="Times New Roman" w:hAnsi="Times New Roman" w:cs="Times New Roman"/>
          <w:sz w:val="24"/>
        </w:rP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rFonts w:ascii="Times New Roman" w:hAnsi="Times New Roman" w:cs="Times New Roman"/>
                <w:sz w:val="20"/>
                <w:szCs w:val="24"/>
                <w:u w:val="single"/>
              </w:rPr>
            </w:pPr>
            <w:r w:rsidRPr="00477D5C">
              <w:rPr>
                <w:rFonts w:ascii="Times New Roman" w:hAnsi="Times New Roman" w:cs="Times New Roman"/>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rFonts w:ascii="Times New Roman" w:hAnsi="Times New Roman" w:cs="Times New Roman"/>
                <w:sz w:val="20"/>
                <w:szCs w:val="24"/>
              </w:rPr>
            </w:pPr>
            <w:r w:rsidRPr="00477D5C">
              <w:rPr>
                <w:rFonts w:ascii="Times New Roman" w:hAnsi="Times New Roman" w:cs="Times New Roman"/>
                <w:sz w:val="20"/>
                <w:szCs w:val="24"/>
              </w:rPr>
              <w:t>One level above the CO</w:t>
            </w:r>
          </w:p>
        </w:tc>
      </w:tr>
    </w:tbl>
    <w:p w14:paraId="470FD73D" w14:textId="77777777" w:rsidR="00C75EEE" w:rsidRDefault="00C75EEE" w:rsidP="0012116F"/>
    <w:p w14:paraId="1BF2D369" w14:textId="77777777" w:rsidR="00477D5C" w:rsidRDefault="00477D5C" w:rsidP="0012116F">
      <w:pPr>
        <w:pStyle w:val="Heading2"/>
        <w:keepNext w:val="0"/>
        <w:keepLines w:val="0"/>
        <w:rPr>
          <w:b w:val="0"/>
        </w:rPr>
      </w:pPr>
      <w:r w:rsidRPr="005C4D0C">
        <w:rPr>
          <w:sz w:val="24"/>
          <w:szCs w:val="24"/>
        </w:rPr>
        <w:br w:type="page"/>
      </w:r>
    </w:p>
    <w:p w14:paraId="3BE1969D" w14:textId="77777777" w:rsidR="00477D5C" w:rsidRDefault="00477D5C" w:rsidP="0012116F"/>
    <w:p w14:paraId="629E630B" w14:textId="28E387E8" w:rsidR="00477D5C" w:rsidRDefault="00477D5C" w:rsidP="0012116F">
      <w:pPr>
        <w:pStyle w:val="Heading2"/>
        <w:keepNext w:val="0"/>
        <w:keepLines w:val="0"/>
        <w:rPr>
          <w:b w:val="0"/>
        </w:rPr>
      </w:pPr>
      <w:r w:rsidRPr="00142B4D">
        <w:t>AFICC PGI 5301</w:t>
      </w:r>
      <w:r>
        <w:br/>
      </w:r>
      <w:r w:rsidRPr="00142B4D">
        <w:t>Federal Acquisition Regulations System</w:t>
      </w:r>
    </w:p>
    <w:p w14:paraId="7CDFBCCF" w14:textId="77777777" w:rsidR="00477D5C" w:rsidRDefault="00477D5C" w:rsidP="0012116F"/>
    <w:p w14:paraId="16305F95" w14:textId="04CB0DDE" w:rsidR="00477D5C" w:rsidRDefault="00B2027F" w:rsidP="0012116F">
      <w:pPr>
        <w:pStyle w:val="Heading3"/>
        <w:keepNext w:val="0"/>
        <w:keepLines w:val="0"/>
        <w:rPr>
          <w:rFonts w:eastAsia="Times New Roman"/>
          <w:b w:val="0"/>
        </w:rPr>
      </w:pPr>
      <w:r w:rsidRPr="005C4D0C">
        <w:rPr>
          <w:rFonts w:eastAsia="Times New Roman"/>
        </w:rPr>
        <w:t>AFICC PGI 5301.1</w:t>
      </w:r>
    </w:p>
    <w:p w14:paraId="672FE0F0" w14:textId="77777777" w:rsidR="00477D5C" w:rsidRDefault="00477D5C" w:rsidP="0012116F"/>
    <w:p w14:paraId="6D32311F" w14:textId="2DC7DB2C" w:rsidR="00477D5C" w:rsidRDefault="00B2027F" w:rsidP="0012116F">
      <w:pPr>
        <w:pStyle w:val="Heading3"/>
        <w:keepNext w:val="0"/>
        <w:keepLines w:val="0"/>
        <w:rPr>
          <w:rFonts w:eastAsia="Times New Roman"/>
        </w:rPr>
      </w:pPr>
      <w:r w:rsidRPr="005C4D0C">
        <w:rPr>
          <w:rFonts w:eastAsia="Times New Roman"/>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337F9FC2" w14:textId="77777777" w:rsidR="00477D5C" w:rsidRDefault="00477D5C" w:rsidP="0012116F"/>
    <w:p w14:paraId="5948278A" w14:textId="2D871D66" w:rsidR="00477D5C" w:rsidRDefault="00B2027F" w:rsidP="0012116F">
      <w:pPr>
        <w:autoSpaceDE w:val="0"/>
        <w:autoSpaceDN w:val="0"/>
        <w:ind w:right="1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The PGI is not a standalone document, it is used in </w:t>
      </w:r>
      <w:r w:rsidR="002919EF">
        <w:rPr>
          <w:rFonts w:ascii="Times New Roman" w:eastAsia="Times New Roman" w:hAnsi="Times New Roman" w:cs="Times New Roman"/>
          <w:sz w:val="24"/>
          <w:szCs w:val="24"/>
        </w:rPr>
        <w:t xml:space="preserve">conjunction with the FAR and </w:t>
      </w:r>
      <w:r w:rsidR="005A669B">
        <w:rPr>
          <w:rFonts w:ascii="Times New Roman" w:eastAsia="Times New Roman" w:hAnsi="Times New Roman" w:cs="Times New Roman"/>
          <w:sz w:val="24"/>
          <w:szCs w:val="24"/>
        </w:rPr>
        <w:t>FAR</w:t>
      </w:r>
      <w:r w:rsidRPr="005C4D0C">
        <w:rPr>
          <w:rFonts w:ascii="Times New Roman" w:eastAsia="Times New Roman" w:hAnsi="Times New Roman" w:cs="Times New Roman"/>
          <w:sz w:val="24"/>
          <w:szCs w:val="24"/>
        </w:rPr>
        <w:t xml:space="preserve"> Supplements.</w:t>
      </w:r>
    </w:p>
    <w:p w14:paraId="76BFACE7" w14:textId="77777777" w:rsidR="00477D5C" w:rsidRDefault="00477D5C" w:rsidP="0012116F"/>
    <w:p w14:paraId="49FBE197" w14:textId="3F107E07" w:rsidR="00477D5C"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A1AA848" w14:textId="77777777" w:rsidR="00477D5C" w:rsidRDefault="00477D5C" w:rsidP="0012116F"/>
    <w:p w14:paraId="2654ED03" w14:textId="3B17C62E" w:rsidR="00477D5C" w:rsidRDefault="00B2027F" w:rsidP="0012116F">
      <w:pPr>
        <w:tabs>
          <w:tab w:val="left" w:pos="10710"/>
        </w:tabs>
        <w:autoSpaceDE w:val="0"/>
        <w:autoSpaceDN w:val="0"/>
        <w:rPr>
          <w:rFonts w:ascii="Times New Roman" w:eastAsia="Times New Roman" w:hAnsi="Times New Roman" w:cs="Times New Roman"/>
          <w:b/>
          <w:sz w:val="24"/>
          <w:szCs w:val="24"/>
        </w:rPr>
      </w:pPr>
      <w:r w:rsidRPr="005C4D0C">
        <w:rPr>
          <w:rFonts w:ascii="Times New Roman" w:eastAsia="Times New Roman" w:hAnsi="Times New Roman" w:cs="Times New Roman"/>
          <w:sz w:val="24"/>
          <w:szCs w:val="24"/>
        </w:rPr>
        <w:t>On a case-by-case basis, the AFICC OL SCO may require an advance review of Peer Review documentation prior to the submission to</w:t>
      </w:r>
      <w:r w:rsidRPr="005C4D0C">
        <w:rPr>
          <w:rFonts w:ascii="Times New Roman" w:hAnsi="Times New Roman" w:cs="Times New Roman"/>
          <w:sz w:val="24"/>
          <w:szCs w:val="24"/>
        </w:rPr>
        <w:t xml:space="preserve"> the </w:t>
      </w:r>
      <w:hyperlink r:id="rId24" w:history="1">
        <w:r w:rsidRPr="005C4D0C">
          <w:rPr>
            <w:rStyle w:val="Hyperlink"/>
            <w:rFonts w:ascii="Times New Roman" w:hAnsi="Times New Roman" w:cs="Times New Roman"/>
            <w:sz w:val="24"/>
            <w:szCs w:val="24"/>
          </w:rPr>
          <w:t>DoD Peer Review</w:t>
        </w:r>
      </w:hyperlink>
      <w:r w:rsidRPr="005C4D0C">
        <w:rPr>
          <w:rFonts w:ascii="Times New Roman" w:hAnsi="Times New Roman" w:cs="Times New Roman"/>
          <w:sz w:val="24"/>
          <w:szCs w:val="24"/>
        </w:rPr>
        <w:t xml:space="preserve"> website</w:t>
      </w:r>
      <w:r w:rsidRPr="005C4D0C">
        <w:rPr>
          <w:rFonts w:ascii="Times New Roman" w:eastAsia="Times New Roman" w:hAnsi="Times New Roman" w:cs="Times New Roman"/>
          <w:sz w:val="24"/>
          <w:szCs w:val="24"/>
        </w:rPr>
        <w:t>.</w:t>
      </w:r>
    </w:p>
    <w:p w14:paraId="14D939BF" w14:textId="77777777" w:rsidR="00477D5C" w:rsidRDefault="00477D5C" w:rsidP="0012116F"/>
    <w:p w14:paraId="6D6992ED" w14:textId="41D7F4DA" w:rsidR="00477D5C"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62BBD679" w14:textId="77777777" w:rsidR="00477D5C" w:rsidRDefault="00477D5C" w:rsidP="0012116F"/>
    <w:p w14:paraId="4EABBC60" w14:textId="48DD0955" w:rsidR="00477D5C" w:rsidRDefault="00B2027F" w:rsidP="0012116F">
      <w:pPr>
        <w:autoSpaceDE w:val="0"/>
        <w:autoSpaceDN w:val="0"/>
        <w:ind w:right="181"/>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Class Deviations that impact more than one AFICC OL </w:t>
      </w:r>
      <w:r w:rsidR="007508CD" w:rsidRPr="005C4D0C">
        <w:rPr>
          <w:rFonts w:ascii="Times New Roman" w:eastAsia="Times New Roman" w:hAnsi="Times New Roman" w:cs="Times New Roman"/>
          <w:sz w:val="24"/>
          <w:szCs w:val="24"/>
        </w:rPr>
        <w:t>are typically</w:t>
      </w:r>
      <w:r w:rsidRPr="005C4D0C">
        <w:rPr>
          <w:rFonts w:ascii="Times New Roman" w:eastAsia="Times New Roman" w:hAnsi="Times New Roman" w:cs="Times New Roman"/>
          <w:sz w:val="24"/>
          <w:szCs w:val="24"/>
        </w:rPr>
        <w:t xml:space="preserve"> coordinated through </w:t>
      </w:r>
      <w:hyperlink r:id="rId25" w:history="1">
        <w:r w:rsidRPr="000A1643">
          <w:rPr>
            <w:rStyle w:val="Hyperlink"/>
            <w:rFonts w:ascii="Times New Roman" w:eastAsia="Times New Roman" w:hAnsi="Times New Roman" w:cs="Times New Roman"/>
            <w:sz w:val="24"/>
            <w:szCs w:val="24"/>
          </w:rPr>
          <w:t>AFICC/KP</w:t>
        </w:r>
      </w:hyperlink>
      <w:r w:rsidRPr="005C4D0C">
        <w:rPr>
          <w:rFonts w:ascii="Times New Roman" w:eastAsia="Times New Roman" w:hAnsi="Times New Roman" w:cs="Times New Roman"/>
          <w:sz w:val="24"/>
          <w:szCs w:val="24"/>
        </w:rPr>
        <w:t xml:space="preserve"> to SAF/AQC.</w:t>
      </w:r>
      <w:r w:rsidRPr="005C4D0C">
        <w:rPr>
          <w:rFonts w:ascii="Times New Roman" w:eastAsia="Times New Roman" w:hAnsi="Times New Roman" w:cs="Times New Roman"/>
          <w:b/>
          <w:sz w:val="24"/>
          <w:szCs w:val="24"/>
        </w:rPr>
        <w:t xml:space="preserve">    </w:t>
      </w:r>
    </w:p>
    <w:p w14:paraId="7DC0F2A3" w14:textId="77777777" w:rsidR="00477D5C" w:rsidRDefault="00477D5C" w:rsidP="0012116F"/>
    <w:p w14:paraId="526246BC" w14:textId="141ED43D" w:rsidR="00477D5C" w:rsidRDefault="00182179" w:rsidP="0012116F">
      <w:pPr>
        <w:pStyle w:val="Heading3"/>
        <w:keepNext w:val="0"/>
        <w:keepLines w:val="0"/>
      </w:pPr>
      <w:r>
        <w:rPr>
          <w:bCs/>
        </w:rPr>
        <w:t xml:space="preserve">AFICC PGI 5301.601-91   </w:t>
      </w:r>
      <w:r w:rsidR="00DC1F44" w:rsidRPr="005C4D0C">
        <w:rPr>
          <w:bCs/>
        </w:rPr>
        <w:t>Air Force Contracting Self-Inspection System</w:t>
      </w:r>
    </w:p>
    <w:p w14:paraId="5A31F547" w14:textId="77777777" w:rsidR="00477D5C" w:rsidRDefault="00477D5C" w:rsidP="0012116F"/>
    <w:p w14:paraId="3F425320" w14:textId="5231C3D0" w:rsidR="00477D5C" w:rsidRDefault="00DC1F44"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In accordance with </w:t>
      </w:r>
      <w:hyperlink r:id="rId26" w:history="1">
        <w:r w:rsidRPr="005C4D0C">
          <w:rPr>
            <w:rFonts w:ascii="Times New Roman" w:hAnsi="Times New Roman" w:cs="Times New Roman"/>
            <w:bCs/>
            <w:color w:val="0000FF"/>
            <w:sz w:val="24"/>
            <w:szCs w:val="24"/>
            <w:u w:val="single"/>
          </w:rPr>
          <w:t xml:space="preserve">AFI 90-201, </w:t>
        </w:r>
        <w:r w:rsidRPr="005C4D0C">
          <w:rPr>
            <w:rFonts w:ascii="Times New Roman" w:hAnsi="Times New Roman" w:cs="Times New Roman"/>
            <w:bCs/>
            <w:i/>
            <w:color w:val="0000FF"/>
            <w:sz w:val="24"/>
            <w:szCs w:val="24"/>
            <w:u w:val="single"/>
          </w:rPr>
          <w:t>The Air Force Inspection System</w:t>
        </w:r>
      </w:hyperlink>
      <w:r w:rsidRPr="005C4D0C">
        <w:rPr>
          <w:rFonts w:ascii="Times New Roman" w:hAnsi="Times New Roman" w:cs="Times New Roman"/>
          <w:bCs/>
          <w:sz w:val="24"/>
          <w:szCs w:val="24"/>
        </w:rPr>
        <w:t xml:space="preserve"> and </w:t>
      </w:r>
      <w:r w:rsidRPr="00580D31">
        <w:rPr>
          <w:rFonts w:ascii="Times New Roman" w:hAnsi="Times New Roman" w:cs="Times New Roman"/>
          <w:bCs/>
          <w:sz w:val="24"/>
          <w:szCs w:val="24"/>
        </w:rPr>
        <w:t xml:space="preserve">AFFARS MP5301.601-91, </w:t>
      </w:r>
      <w:r w:rsidRPr="00580D31">
        <w:rPr>
          <w:rFonts w:ascii="Times New Roman" w:hAnsi="Times New Roman" w:cs="Times New Roman"/>
          <w:bCs/>
          <w:i/>
          <w:sz w:val="24"/>
          <w:szCs w:val="24"/>
        </w:rPr>
        <w:t xml:space="preserve">Air Force Contracting </w:t>
      </w:r>
      <w:r w:rsidR="004C483E" w:rsidRPr="00580D31">
        <w:rPr>
          <w:rFonts w:ascii="Times New Roman" w:hAnsi="Times New Roman" w:cs="Times New Roman"/>
          <w:bCs/>
          <w:i/>
          <w:sz w:val="24"/>
          <w:szCs w:val="24"/>
        </w:rPr>
        <w:t>Self-</w:t>
      </w:r>
      <w:r w:rsidRPr="00580D31">
        <w:rPr>
          <w:rFonts w:ascii="Times New Roman" w:hAnsi="Times New Roman" w:cs="Times New Roman"/>
          <w:bCs/>
          <w:i/>
          <w:sz w:val="24"/>
          <w:szCs w:val="24"/>
        </w:rPr>
        <w:t>Inspection Program</w:t>
      </w:r>
      <w:r w:rsidRPr="005C4D0C">
        <w:rPr>
          <w:rFonts w:ascii="Times New Roman" w:hAnsi="Times New Roman" w:cs="Times New Roman"/>
          <w:bCs/>
          <w:sz w:val="24"/>
          <w:szCs w:val="24"/>
        </w:rPr>
        <w:t xml:space="preserve">, all contracting offices/squadrons </w:t>
      </w:r>
      <w:r w:rsidR="002C3DBB" w:rsidRPr="005C4D0C">
        <w:rPr>
          <w:rFonts w:ascii="Times New Roman" w:hAnsi="Times New Roman" w:cs="Times New Roman"/>
          <w:bCs/>
          <w:sz w:val="24"/>
          <w:szCs w:val="24"/>
        </w:rPr>
        <w:t xml:space="preserve">will </w:t>
      </w:r>
      <w:r w:rsidRPr="005C4D0C">
        <w:rPr>
          <w:rFonts w:ascii="Times New Roman" w:hAnsi="Times New Roman" w:cs="Times New Roman"/>
          <w:bCs/>
          <w:sz w:val="24"/>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rFonts w:ascii="Times New Roman" w:hAnsi="Times New Roman" w:cs="Times New Roman"/>
          <w:bCs/>
          <w:i/>
          <w:sz w:val="24"/>
          <w:szCs w:val="24"/>
        </w:rPr>
        <w:t>Air Force Contracting Self-Assessment Communicator</w:t>
      </w:r>
      <w:r w:rsidRPr="005C4D0C">
        <w:rPr>
          <w:rFonts w:ascii="Times New Roman" w:hAnsi="Times New Roman" w:cs="Times New Roman"/>
          <w:bCs/>
          <w:sz w:val="24"/>
          <w:szCs w:val="24"/>
        </w:rPr>
        <w:t xml:space="preserve"> (AQC 2) and </w:t>
      </w:r>
      <w:r w:rsidRPr="005C4D0C">
        <w:rPr>
          <w:rFonts w:ascii="Times New Roman" w:hAnsi="Times New Roman" w:cs="Times New Roman"/>
          <w:bCs/>
          <w:i/>
          <w:sz w:val="24"/>
          <w:szCs w:val="24"/>
        </w:rPr>
        <w:t>Air Force Operational Contracting Self-Assessment Communicator for Operational Contracting Squadrons Only</w:t>
      </w:r>
      <w:r w:rsidRPr="005C4D0C">
        <w:rPr>
          <w:rFonts w:ascii="Times New Roman" w:hAnsi="Times New Roman" w:cs="Times New Roman"/>
          <w:bCs/>
          <w:sz w:val="24"/>
          <w:szCs w:val="24"/>
        </w:rPr>
        <w:t xml:space="preserve"> (AQC 3), both of which are found in the </w:t>
      </w:r>
      <w:hyperlink r:id="rId27" w:history="1">
        <w:r w:rsidRPr="005C4D0C">
          <w:rPr>
            <w:rFonts w:ascii="Times New Roman" w:hAnsi="Times New Roman" w:cs="Times New Roman"/>
            <w:bCs/>
            <w:i/>
            <w:color w:val="0000FF"/>
            <w:sz w:val="24"/>
            <w:szCs w:val="24"/>
            <w:u w:val="single"/>
          </w:rPr>
          <w:t>Management Internal Control Toolset</w:t>
        </w:r>
        <w:r w:rsidRPr="005C4D0C">
          <w:rPr>
            <w:rFonts w:ascii="Times New Roman" w:hAnsi="Times New Roman" w:cs="Times New Roman"/>
            <w:bCs/>
            <w:color w:val="0000FF"/>
            <w:sz w:val="24"/>
            <w:szCs w:val="24"/>
            <w:u w:val="single"/>
          </w:rPr>
          <w:t xml:space="preserve"> (MICT)</w:t>
        </w:r>
      </w:hyperlink>
      <w:r w:rsidRPr="005C4D0C">
        <w:rPr>
          <w:rFonts w:ascii="Times New Roman" w:hAnsi="Times New Roman" w:cs="Times New Roman"/>
          <w:bCs/>
          <w:sz w:val="24"/>
          <w:szCs w:val="24"/>
        </w:rPr>
        <w:t xml:space="preserve"> system.</w:t>
      </w:r>
    </w:p>
    <w:p w14:paraId="5501694C" w14:textId="77777777" w:rsidR="00477D5C" w:rsidRDefault="00477D5C" w:rsidP="0012116F"/>
    <w:p w14:paraId="6C508AC4" w14:textId="53ADFE4B" w:rsidR="00477D5C" w:rsidRDefault="00DC1F44" w:rsidP="0012116F">
      <w:pPr>
        <w:rPr>
          <w:rFonts w:ascii="Times New Roman" w:hAnsi="Times New Roman" w:cs="Times New Roman"/>
          <w:bCs/>
          <w:sz w:val="24"/>
          <w:szCs w:val="24"/>
        </w:rPr>
      </w:pPr>
      <w:r w:rsidRPr="005C4D0C">
        <w:rPr>
          <w:rFonts w:ascii="Times New Roman" w:hAnsi="Times New Roman" w:cs="Times New Roman"/>
          <w:bCs/>
          <w:sz w:val="24"/>
          <w:szCs w:val="24"/>
        </w:rPr>
        <w:lastRenderedPageBreak/>
        <w:t>Each contracting office/squadron</w:t>
      </w:r>
      <w:r w:rsidR="008A06A2">
        <w:rPr>
          <w:rFonts w:ascii="Times New Roman" w:hAnsi="Times New Roman" w:cs="Times New Roman"/>
          <w:bCs/>
          <w:sz w:val="24"/>
          <w:szCs w:val="24"/>
        </w:rPr>
        <w:t xml:space="preserve"> is responsible for </w:t>
      </w:r>
      <w:r w:rsidRPr="005C4D0C">
        <w:rPr>
          <w:rFonts w:ascii="Times New Roman" w:hAnsi="Times New Roman" w:cs="Times New Roman"/>
          <w:bCs/>
          <w:sz w:val="24"/>
          <w:szCs w:val="24"/>
        </w:rPr>
        <w:t>ensur</w:t>
      </w:r>
      <w:r w:rsidR="008A06A2">
        <w:rPr>
          <w:rFonts w:ascii="Times New Roman" w:hAnsi="Times New Roman" w:cs="Times New Roman"/>
          <w:bCs/>
          <w:sz w:val="24"/>
          <w:szCs w:val="24"/>
        </w:rPr>
        <w:t>ing</w:t>
      </w:r>
      <w:r w:rsidRPr="005C4D0C">
        <w:rPr>
          <w:rFonts w:ascii="Times New Roman" w:hAnsi="Times New Roman" w:cs="Times New Roman"/>
          <w:bCs/>
          <w:sz w:val="24"/>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rFonts w:ascii="Times New Roman" w:hAnsi="Times New Roman" w:cs="Times New Roman"/>
          <w:bCs/>
          <w:sz w:val="24"/>
          <w:szCs w:val="24"/>
        </w:rPr>
        <w:t xml:space="preserve">  </w:t>
      </w:r>
    </w:p>
    <w:p w14:paraId="040BE420" w14:textId="77777777" w:rsidR="00477D5C" w:rsidRDefault="00477D5C" w:rsidP="0012116F"/>
    <w:p w14:paraId="02A2FF66" w14:textId="090E48CF" w:rsidR="00477D5C" w:rsidRDefault="00DC1F44" w:rsidP="0012116F">
      <w:pPr>
        <w:rPr>
          <w:rFonts w:ascii="Times New Roman" w:hAnsi="Times New Roman" w:cs="Times New Roman"/>
          <w:sz w:val="24"/>
          <w:szCs w:val="24"/>
        </w:rPr>
      </w:pPr>
      <w:r w:rsidRPr="005C4D0C">
        <w:rPr>
          <w:rFonts w:ascii="Times New Roman" w:hAnsi="Times New Roman" w:cs="Times New Roman"/>
          <w:sz w:val="24"/>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rFonts w:ascii="Times New Roman" w:hAnsi="Times New Roman" w:cs="Times New Roman"/>
            <w:sz w:val="24"/>
            <w:szCs w:val="24"/>
          </w:rPr>
          <w:t>Unit Self-Inspection Report</w:t>
        </w:r>
      </w:hyperlink>
      <w:r w:rsidRPr="005C4D0C">
        <w:rPr>
          <w:rFonts w:ascii="Times New Roman" w:hAnsi="Times New Roman" w:cs="Times New Roman"/>
          <w:sz w:val="24"/>
          <w:szCs w:val="24"/>
        </w:rPr>
        <w:t xml:space="preserve"> and submission of the report to the cognizant senior functional (contracting) leadership.  Based on the volume and complexity </w:t>
      </w:r>
      <w:r w:rsidRPr="005A669B">
        <w:rPr>
          <w:rFonts w:ascii="Times New Roman" w:hAnsi="Times New Roman" w:cs="Times New Roman"/>
          <w:sz w:val="24"/>
          <w:szCs w:val="24"/>
        </w:rPr>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rFonts w:ascii="Times New Roman" w:hAnsi="Times New Roman" w:cs="Times New Roman"/>
            <w:sz w:val="24"/>
            <w:szCs w:val="24"/>
          </w:rPr>
          <w:t>self-inspection worksheets</w:t>
        </w:r>
      </w:hyperlink>
      <w:r w:rsidRPr="005A669B">
        <w:rPr>
          <w:rFonts w:ascii="Times New Roman" w:hAnsi="Times New Roman" w:cs="Times New Roman"/>
          <w:sz w:val="24"/>
          <w:szCs w:val="24"/>
        </w:rPr>
        <w:t xml:space="preserve"> and </w:t>
      </w:r>
      <w:hyperlink r:id="rId30" w:history="1">
        <w:r w:rsidRPr="005A669B">
          <w:rPr>
            <w:rStyle w:val="Hyperlink"/>
            <w:rFonts w:ascii="Times New Roman" w:hAnsi="Times New Roman" w:cs="Times New Roman"/>
            <w:sz w:val="24"/>
            <w:szCs w:val="24"/>
          </w:rPr>
          <w:t>checklists</w:t>
        </w:r>
      </w:hyperlink>
      <w:r w:rsidRPr="005A669B">
        <w:rPr>
          <w:rFonts w:ascii="Times New Roman" w:hAnsi="Times New Roman" w:cs="Times New Roman"/>
          <w:sz w:val="24"/>
          <w:szCs w:val="24"/>
        </w:rPr>
        <w:t>, analysis of self-inspection data (including subjective observations/comments), culminated by</w:t>
      </w:r>
      <w:r w:rsidRPr="005C4D0C">
        <w:rPr>
          <w:rFonts w:ascii="Times New Roman" w:hAnsi="Times New Roman" w:cs="Times New Roman"/>
          <w:sz w:val="24"/>
          <w:szCs w:val="24"/>
        </w:rPr>
        <w:t xml:space="preserve"> the completion of the written report.  </w:t>
      </w:r>
    </w:p>
    <w:p w14:paraId="7A5006DC" w14:textId="77777777" w:rsidR="00477D5C" w:rsidRDefault="00477D5C" w:rsidP="0012116F"/>
    <w:p w14:paraId="5F8EEB5D" w14:textId="0A7309EA" w:rsidR="00477D5C" w:rsidRDefault="00DC1F44" w:rsidP="0012116F">
      <w:pPr>
        <w:rPr>
          <w:rFonts w:ascii="Times New Roman" w:hAnsi="Times New Roman" w:cs="Times New Roman"/>
          <w:sz w:val="24"/>
          <w:szCs w:val="24"/>
        </w:rPr>
      </w:pPr>
      <w:r w:rsidRPr="005C4D0C">
        <w:rPr>
          <w:rFonts w:ascii="Times New Roman" w:hAnsi="Times New Roman" w:cs="Times New Roman"/>
          <w:sz w:val="24"/>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5A4B6151" w14:textId="77777777" w:rsidR="00477D5C" w:rsidRDefault="00477D5C" w:rsidP="0012116F"/>
    <w:p w14:paraId="6AF61454" w14:textId="4348C8C7" w:rsidR="00477D5C" w:rsidRDefault="00DC1F44" w:rsidP="0012116F">
      <w:pPr>
        <w:ind w:right="371"/>
        <w:rPr>
          <w:rFonts w:ascii="Times New Roman" w:hAnsi="Times New Roman" w:cs="Times New Roman"/>
          <w:spacing w:val="-1"/>
          <w:sz w:val="24"/>
          <w:szCs w:val="24"/>
        </w:rPr>
      </w:pPr>
      <w:r w:rsidRPr="005C4D0C">
        <w:rPr>
          <w:rFonts w:ascii="Times New Roman" w:hAnsi="Times New Roman" w:cs="Times New Roman"/>
          <w:spacing w:val="-1"/>
          <w:sz w:val="24"/>
          <w:szCs w:val="24"/>
        </w:rPr>
        <w:t xml:space="preserve">SIP Teams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assess contract actions/files using the applicable portions of the </w:t>
      </w:r>
      <w:hyperlink r:id="rId31" w:history="1">
        <w:r w:rsidRPr="00F668C6">
          <w:rPr>
            <w:rStyle w:val="Hyperlink"/>
            <w:rFonts w:ascii="Times New Roman" w:hAnsi="Times New Roman" w:cs="Times New Roman"/>
            <w:bCs/>
            <w:sz w:val="24"/>
            <w:szCs w:val="24"/>
          </w:rPr>
          <w:t>Air Force Contracting Self-Inspection Checklist</w:t>
        </w:r>
      </w:hyperlink>
      <w:r w:rsidRPr="00F668C6">
        <w:rPr>
          <w:rFonts w:ascii="Times New Roman" w:hAnsi="Times New Roman" w:cs="Times New Roman"/>
          <w:sz w:val="24"/>
          <w:szCs w:val="24"/>
        </w:rPr>
        <w:t xml:space="preserve"> </w:t>
      </w:r>
      <w:r w:rsidRPr="005C4D0C">
        <w:rPr>
          <w:rFonts w:ascii="Times New Roman" w:hAnsi="Times New Roman" w:cs="Times New Roman"/>
          <w:sz w:val="24"/>
          <w:szCs w:val="24"/>
        </w:rPr>
        <w:t xml:space="preserve">and whenever possible, teams </w:t>
      </w:r>
      <w:r w:rsidR="002C3DBB" w:rsidRPr="005C4D0C">
        <w:rPr>
          <w:rFonts w:ascii="Times New Roman" w:hAnsi="Times New Roman" w:cs="Times New Roman"/>
          <w:sz w:val="24"/>
          <w:szCs w:val="24"/>
        </w:rPr>
        <w:t xml:space="preserve">should </w:t>
      </w:r>
      <w:r w:rsidRPr="005C4D0C">
        <w:rPr>
          <w:rFonts w:ascii="Times New Roman" w:hAnsi="Times New Roman" w:cs="Times New Roman"/>
          <w:sz w:val="24"/>
          <w:szCs w:val="24"/>
        </w:rPr>
        <w:t xml:space="preserve">utilize the self-inspection capability of </w:t>
      </w:r>
      <w:hyperlink r:id="rId32" w:anchor="!/home" w:history="1">
        <w:r w:rsidRPr="00C5138C">
          <w:rPr>
            <w:rFonts w:ascii="Times New Roman" w:hAnsi="Times New Roman" w:cs="Times New Roman"/>
            <w:color w:val="0000FF"/>
            <w:sz w:val="24"/>
            <w:szCs w:val="24"/>
            <w:u w:val="single"/>
          </w:rPr>
          <w:t>KT FileShare</w:t>
        </w:r>
      </w:hyperlink>
      <w:r w:rsidRPr="005C4D0C">
        <w:rPr>
          <w:rFonts w:ascii="Times New Roman" w:hAnsi="Times New Roman" w:cs="Times New Roman"/>
          <w:sz w:val="24"/>
          <w:szCs w:val="24"/>
        </w:rPr>
        <w:t xml:space="preserve"> to assist them in completing the Unit Self-Inspection Report.  </w:t>
      </w:r>
      <w:r w:rsidRPr="005C4D0C">
        <w:rPr>
          <w:rFonts w:ascii="Times New Roman" w:hAnsi="Times New Roman" w:cs="Times New Roman"/>
          <w:spacing w:val="-1"/>
          <w:sz w:val="24"/>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5E4BD003" w14:textId="77777777" w:rsidR="00477D5C" w:rsidRDefault="00477D5C" w:rsidP="0012116F"/>
    <w:p w14:paraId="612CFF59" w14:textId="7A81BD65" w:rsidR="00DC1F44" w:rsidRDefault="00DC1F44" w:rsidP="0012116F">
      <w:pPr>
        <w:pStyle w:val="BodyText"/>
        <w:tabs>
          <w:tab w:val="left" w:pos="720"/>
        </w:tabs>
        <w:spacing w:after="0"/>
        <w:ind w:left="180" w:right="371"/>
        <w:jc w:val="center"/>
        <w:rPr>
          <w:rFonts w:ascii="Times New Roman" w:hAnsi="Times New Roman" w:cs="Times New Roman"/>
          <w:b/>
          <w:spacing w:val="-1"/>
          <w:sz w:val="24"/>
          <w:szCs w:val="24"/>
        </w:rPr>
      </w:pPr>
      <w:r w:rsidRPr="005C4D0C">
        <w:rPr>
          <w:rFonts w:ascii="Times New Roman" w:hAnsi="Times New Roman" w:cs="Times New Roman"/>
          <w:b/>
          <w:spacing w:val="-1"/>
          <w:sz w:val="24"/>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rFonts w:ascii="Times New Roman" w:hAnsi="Times New Roman" w:cs="Times New Roman"/>
          <w:spacing w:val="-1"/>
          <w:sz w:val="24"/>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66888EED" w14:textId="77777777"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923F29A" w14:textId="77777777" w:rsidR="00477D5C" w:rsidRDefault="00477D5C" w:rsidP="0012116F"/>
          <w:p w14:paraId="24A5D6F6" w14:textId="7585CD5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50307785" w14:textId="77777777"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799CDA6B" w14:textId="77777777" w:rsidR="00477D5C" w:rsidRDefault="00477D5C" w:rsidP="0012116F"/>
          <w:p w14:paraId="5983C365" w14:textId="4E06E570"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5525D7F" w14:textId="77777777" w:rsidR="00477D5C"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36FD98C9" w14:textId="77777777" w:rsidR="00477D5C" w:rsidRDefault="00477D5C" w:rsidP="0012116F"/>
          <w:p w14:paraId="26F57A7A" w14:textId="1D328AA5" w:rsid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7B14FA5D" w14:textId="77777777" w:rsidR="00477D5C" w:rsidRDefault="00477D5C" w:rsidP="0012116F"/>
          <w:p w14:paraId="5D5472EC" w14:textId="71739B2D"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rFonts w:ascii="Times New Roman" w:hAnsi="Times New Roman" w:cs="Times New Roman"/>
          <w:spacing w:val="-1"/>
          <w:sz w:val="24"/>
          <w:szCs w:val="24"/>
        </w:rPr>
      </w:pPr>
    </w:p>
    <w:p w14:paraId="740E4812" w14:textId="77777777" w:rsidR="00477D5C" w:rsidRDefault="00DC1F44" w:rsidP="0012116F">
      <w:pPr>
        <w:rPr>
          <w:rFonts w:ascii="Times New Roman" w:hAnsi="Times New Roman" w:cs="Times New Roman"/>
          <w:sz w:val="24"/>
          <w:szCs w:val="24"/>
        </w:rPr>
      </w:pPr>
      <w:r w:rsidRPr="005C4D0C">
        <w:rPr>
          <w:rFonts w:ascii="Times New Roman" w:hAnsi="Times New Roman" w:cs="Times New Roman"/>
          <w:spacing w:val="-1"/>
          <w:sz w:val="24"/>
          <w:szCs w:val="24"/>
        </w:rPr>
        <w:lastRenderedPageBreak/>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perform an annual self-inspection which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be completed </w:t>
      </w:r>
      <w:r w:rsidRPr="005C4D0C">
        <w:rPr>
          <w:rFonts w:ascii="Times New Roman" w:hAnsi="Times New Roman" w:cs="Times New Roman"/>
          <w:spacing w:val="-1"/>
          <w:sz w:val="24"/>
          <w:szCs w:val="24"/>
          <w:u w:val="single"/>
        </w:rPr>
        <w:t>NLT 15 November</w:t>
      </w:r>
      <w:r w:rsidRPr="005C4D0C">
        <w:rPr>
          <w:rFonts w:ascii="Times New Roman" w:hAnsi="Times New Roman" w:cs="Times New Roman"/>
          <w:spacing w:val="-1"/>
          <w:sz w:val="24"/>
          <w:szCs w:val="24"/>
        </w:rPr>
        <w:t xml:space="preserve">, the results of which </w:t>
      </w:r>
      <w:r w:rsidR="002C3DBB" w:rsidRPr="005C4D0C">
        <w:rPr>
          <w:rFonts w:ascii="Times New Roman" w:hAnsi="Times New Roman" w:cs="Times New Roman"/>
          <w:spacing w:val="-1"/>
          <w:sz w:val="24"/>
          <w:szCs w:val="24"/>
        </w:rPr>
        <w:t xml:space="preserve">should </w:t>
      </w:r>
      <w:r w:rsidRPr="005C4D0C">
        <w:rPr>
          <w:rFonts w:ascii="Times New Roman" w:hAnsi="Times New Roman" w:cs="Times New Roman"/>
          <w:spacing w:val="-1"/>
          <w:sz w:val="24"/>
          <w:szCs w:val="24"/>
        </w:rPr>
        <w:t xml:space="preserve">be provided to the cognizant AFICC senior functional leadership with </w:t>
      </w:r>
      <w:r w:rsidRPr="005C4D0C">
        <w:rPr>
          <w:rFonts w:ascii="Times New Roman" w:hAnsi="Times New Roman" w:cs="Times New Roman"/>
          <w:sz w:val="24"/>
          <w:szCs w:val="24"/>
        </w:rPr>
        <w:t>an informational copy provided to the AFICC Policy &amp; Acquisition Support Directorate (</w:t>
      </w:r>
      <w:hyperlink r:id="rId33" w:history="1">
        <w:r w:rsidRPr="005C4D0C">
          <w:rPr>
            <w:rStyle w:val="Hyperlink"/>
            <w:rFonts w:ascii="Times New Roman" w:hAnsi="Times New Roman" w:cs="Times New Roman"/>
            <w:sz w:val="24"/>
            <w:szCs w:val="24"/>
          </w:rPr>
          <w:t>AFICC/KP</w:t>
        </w:r>
      </w:hyperlink>
      <w:r w:rsidRPr="005C4D0C">
        <w:rPr>
          <w:rFonts w:ascii="Times New Roman" w:hAnsi="Times New Roman" w:cs="Times New Roman"/>
          <w:sz w:val="24"/>
          <w:szCs w:val="24"/>
        </w:rPr>
        <w:t xml:space="preserve">). </w:t>
      </w:r>
    </w:p>
    <w:p w14:paraId="5A93B5F4" w14:textId="77777777" w:rsidR="00477D5C" w:rsidRDefault="00477D5C" w:rsidP="0012116F"/>
    <w:p w14:paraId="746CD133" w14:textId="15D65551" w:rsidR="00477D5C" w:rsidRDefault="00B2027F" w:rsidP="0012116F">
      <w:pPr>
        <w:pStyle w:val="Heading3"/>
        <w:keepNext w:val="0"/>
        <w:keepLines w:val="0"/>
        <w:rPr>
          <w:rFonts w:eastAsia="Times New Roman"/>
        </w:rPr>
      </w:pPr>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6D10782E" w14:textId="77777777" w:rsidR="00477D5C" w:rsidRDefault="00477D5C" w:rsidP="0012116F"/>
    <w:p w14:paraId="1A1F6EED" w14:textId="6DF86390"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For AFICC warranting procedures, see the AFICC Warrant Process Guide (located within the “Warrants” focus area of the </w:t>
      </w:r>
      <w:hyperlink r:id="rId34" w:history="1">
        <w:r w:rsidRPr="00483FD6">
          <w:rPr>
            <w:rStyle w:val="Hyperlink"/>
            <w:rFonts w:ascii="Times New Roman" w:eastAsia="Times New Roman" w:hAnsi="Times New Roman" w:cs="Times New Roman"/>
            <w:sz w:val="24"/>
            <w:szCs w:val="24"/>
          </w:rPr>
          <w:t>AFICC Academy</w:t>
        </w:r>
      </w:hyperlink>
      <w:r w:rsidRPr="005C4D0C">
        <w:rPr>
          <w:rFonts w:ascii="Times New Roman" w:eastAsia="Times New Roman" w:hAnsi="Times New Roman" w:cs="Times New Roman"/>
          <w:sz w:val="24"/>
          <w:szCs w:val="24"/>
        </w:rPr>
        <w:t>).</w:t>
      </w:r>
    </w:p>
    <w:p w14:paraId="66B7C7EA" w14:textId="77777777" w:rsidR="00477D5C" w:rsidRDefault="00477D5C" w:rsidP="0012116F"/>
    <w:p w14:paraId="341EF63B" w14:textId="28F1FE5C" w:rsidR="00477D5C" w:rsidRDefault="00B2027F" w:rsidP="0012116F">
      <w:pPr>
        <w:pStyle w:val="Heading3"/>
        <w:keepNext w:val="0"/>
        <w:keepLines w:val="0"/>
        <w:rPr>
          <w:rFonts w:eastAsia="Times New Roman"/>
        </w:rPr>
      </w:pPr>
      <w:r w:rsidRPr="005C4D0C">
        <w:t>AFICC PGI 5301</w:t>
      </w:r>
      <w:r w:rsidR="00182179">
        <w:rPr>
          <w:rFonts w:eastAsia="Times New Roman"/>
        </w:rPr>
        <w:t xml:space="preserve">.90  </w:t>
      </w:r>
      <w:r w:rsidRPr="005C4D0C">
        <w:rPr>
          <w:rFonts w:eastAsia="Times New Roman"/>
        </w:rPr>
        <w:t xml:space="preserve"> Clearance</w:t>
      </w:r>
    </w:p>
    <w:p w14:paraId="39B6AE8A" w14:textId="77777777" w:rsidR="00477D5C" w:rsidRDefault="00477D5C" w:rsidP="0012116F"/>
    <w:p w14:paraId="5BFA0279" w14:textId="079D5446" w:rsidR="00477D5C" w:rsidRDefault="00B2027F" w:rsidP="0012116F">
      <w:pPr>
        <w:tabs>
          <w:tab w:val="left" w:pos="698"/>
        </w:tabs>
        <w:ind w:right="1416"/>
        <w:rPr>
          <w:rFonts w:ascii="Times New Roman" w:eastAsia="Times New Roman" w:hAnsi="Times New Roman" w:cs="Times New Roman"/>
          <w:sz w:val="24"/>
          <w:szCs w:val="24"/>
        </w:rPr>
      </w:pPr>
      <w:r w:rsidRPr="005C4D0C">
        <w:rPr>
          <w:rFonts w:ascii="Times New Roman" w:hAnsi="Times New Roman" w:cs="Times New Roman"/>
          <w:sz w:val="24"/>
          <w:szCs w:val="24"/>
        </w:rPr>
        <w:t>The</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standard</w:t>
      </w:r>
      <w:r w:rsidRPr="005C4D0C">
        <w:rPr>
          <w:rFonts w:ascii="Times New Roman" w:hAnsi="Times New Roman" w:cs="Times New Roman"/>
          <w:spacing w:val="-5"/>
          <w:sz w:val="24"/>
          <w:szCs w:val="24"/>
        </w:rPr>
        <w:t xml:space="preserve"> </w:t>
      </w:r>
      <w:hyperlink r:id="rId35" w:history="1">
        <w:r w:rsidR="004114F8">
          <w:rPr>
            <w:rStyle w:val="Hyperlink"/>
            <w:rFonts w:ascii="Times New Roman" w:hAnsi="Times New Roman" w:cs="Times New Roman"/>
            <w:sz w:val="24"/>
            <w:szCs w:val="24"/>
          </w:rPr>
          <w:t>AFICC Clearance</w:t>
        </w:r>
      </w:hyperlink>
      <w:r w:rsidRPr="005C4D0C">
        <w:rPr>
          <w:rFonts w:ascii="Times New Roman" w:hAnsi="Times New Roman" w:cs="Times New Roman"/>
          <w:sz w:val="24"/>
          <w:szCs w:val="24"/>
        </w:rPr>
        <w:t xml:space="preserve"> process </w:t>
      </w:r>
      <w:r w:rsidR="007508CD" w:rsidRPr="005C4D0C">
        <w:rPr>
          <w:rFonts w:ascii="Times New Roman" w:hAnsi="Times New Roman" w:cs="Times New Roman"/>
          <w:sz w:val="24"/>
          <w:szCs w:val="24"/>
        </w:rPr>
        <w:t>is typically</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used</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for</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all</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contract</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actions</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requiring</w:t>
      </w:r>
      <w:r w:rsidRPr="005C4D0C">
        <w:rPr>
          <w:rFonts w:ascii="Times New Roman" w:hAnsi="Times New Roman" w:cs="Times New Roman"/>
          <w:spacing w:val="-10"/>
          <w:sz w:val="24"/>
          <w:szCs w:val="24"/>
        </w:rPr>
        <w:t xml:space="preserve"> </w:t>
      </w:r>
      <w:r w:rsidRPr="005C4D0C">
        <w:rPr>
          <w:rFonts w:ascii="Times New Roman" w:hAnsi="Times New Roman" w:cs="Times New Roman"/>
          <w:sz w:val="24"/>
          <w:szCs w:val="24"/>
        </w:rPr>
        <w:t>clearance.</w:t>
      </w:r>
      <w:r w:rsidR="00A4360D">
        <w:rPr>
          <w:rFonts w:ascii="Times New Roman" w:hAnsi="Times New Roman" w:cs="Times New Roman"/>
          <w:sz w:val="24"/>
          <w:szCs w:val="24"/>
        </w:rPr>
        <w:t xml:space="preserve"> </w:t>
      </w:r>
      <w:r w:rsidRPr="005C4D0C">
        <w:rPr>
          <w:rFonts w:ascii="Times New Roman" w:hAnsi="Times New Roman" w:cs="Times New Roman"/>
          <w:sz w:val="24"/>
          <w:szCs w:val="24"/>
        </w:rPr>
        <w:t xml:space="preserve">The </w:t>
      </w:r>
      <w:r w:rsidR="008A06A2">
        <w:rPr>
          <w:rFonts w:ascii="Times New Roman" w:hAnsi="Times New Roman" w:cs="Times New Roman"/>
          <w:sz w:val="24"/>
          <w:szCs w:val="24"/>
        </w:rPr>
        <w:t>contracting o</w:t>
      </w:r>
      <w:r w:rsidRPr="005C4D0C">
        <w:rPr>
          <w:rFonts w:ascii="Times New Roman" w:hAnsi="Times New Roman" w:cs="Times New Roman"/>
          <w:sz w:val="24"/>
          <w:szCs w:val="24"/>
        </w:rPr>
        <w:t xml:space="preserve">fficer </w:t>
      </w:r>
      <w:r w:rsidR="007508CD" w:rsidRPr="005C4D0C">
        <w:rPr>
          <w:rFonts w:ascii="Times New Roman" w:hAnsi="Times New Roman" w:cs="Times New Roman"/>
          <w:sz w:val="24"/>
          <w:szCs w:val="24"/>
        </w:rPr>
        <w:t>typically</w:t>
      </w:r>
      <w:r w:rsidRPr="005C4D0C">
        <w:rPr>
          <w:rFonts w:ascii="Times New Roman" w:hAnsi="Times New Roman" w:cs="Times New Roman"/>
          <w:sz w:val="24"/>
          <w:szCs w:val="24"/>
        </w:rPr>
        <w:t xml:space="preserve"> allow</w:t>
      </w:r>
      <w:r w:rsidR="007508CD" w:rsidRPr="005C4D0C">
        <w:rPr>
          <w:rFonts w:ascii="Times New Roman" w:hAnsi="Times New Roman" w:cs="Times New Roman"/>
          <w:sz w:val="24"/>
          <w:szCs w:val="24"/>
        </w:rPr>
        <w:t>s</w:t>
      </w:r>
      <w:r w:rsidRPr="005C4D0C">
        <w:rPr>
          <w:rFonts w:ascii="Times New Roman" w:hAnsi="Times New Roman" w:cs="Times New Roman"/>
          <w:sz w:val="24"/>
          <w:szCs w:val="24"/>
        </w:rPr>
        <w:t xml:space="preserve"> at least 5 business days after receipt of a complete clearance request package by the cognizant AFICC reviewing office for completion of a</w:t>
      </w:r>
      <w:r w:rsidRPr="005C4D0C">
        <w:rPr>
          <w:rFonts w:ascii="Times New Roman" w:hAnsi="Times New Roman" w:cs="Times New Roman"/>
          <w:spacing w:val="-26"/>
          <w:sz w:val="24"/>
          <w:szCs w:val="24"/>
        </w:rPr>
        <w:t xml:space="preserve"> </w:t>
      </w:r>
      <w:r w:rsidRPr="005C4D0C">
        <w:rPr>
          <w:rFonts w:ascii="Times New Roman" w:hAnsi="Times New Roman" w:cs="Times New Roman"/>
          <w:sz w:val="24"/>
          <w:szCs w:val="24"/>
        </w:rPr>
        <w:t xml:space="preserve">clearance review.  Clearance request packages received after 1300 local time </w:t>
      </w:r>
      <w:r w:rsidR="00224047">
        <w:rPr>
          <w:rFonts w:ascii="Times New Roman" w:hAnsi="Times New Roman" w:cs="Times New Roman"/>
          <w:sz w:val="24"/>
          <w:szCs w:val="24"/>
        </w:rPr>
        <w:t>should</w:t>
      </w:r>
      <w:r w:rsidRPr="005C4D0C">
        <w:rPr>
          <w:rFonts w:ascii="Times New Roman" w:hAnsi="Times New Roman" w:cs="Times New Roman"/>
          <w:sz w:val="24"/>
          <w:szCs w:val="24"/>
        </w:rPr>
        <w:t xml:space="preserve"> be logged as received the followin</w:t>
      </w:r>
      <w:r w:rsidR="008A06A2">
        <w:rPr>
          <w:rFonts w:ascii="Times New Roman" w:hAnsi="Times New Roman" w:cs="Times New Roman"/>
          <w:sz w:val="24"/>
          <w:szCs w:val="24"/>
        </w:rPr>
        <w:t>g business day.  Additionally, contracting o</w:t>
      </w:r>
      <w:r w:rsidRPr="005C4D0C">
        <w:rPr>
          <w:rFonts w:ascii="Times New Roman" w:hAnsi="Times New Roman" w:cs="Times New Roman"/>
          <w:sz w:val="24"/>
          <w:szCs w:val="24"/>
        </w:rPr>
        <w:t>fficers should anticipate approximately 3 additional business days for Clearance Approval Authority (CAA) review.</w:t>
      </w:r>
      <w:r w:rsidR="00A4360D">
        <w:rPr>
          <w:rFonts w:ascii="Times New Roman" w:hAnsi="Times New Roman" w:cs="Times New Roman"/>
          <w:sz w:val="24"/>
          <w:szCs w:val="24"/>
        </w:rPr>
        <w:t xml:space="preserve"> </w:t>
      </w:r>
      <w:r w:rsidR="00224047">
        <w:rPr>
          <w:rFonts w:ascii="Times New Roman" w:hAnsi="Times New Roman" w:cs="Times New Roman"/>
          <w:sz w:val="24"/>
          <w:szCs w:val="24"/>
        </w:rPr>
        <w:t xml:space="preserve">Clearance Reviews should </w:t>
      </w:r>
      <w:r w:rsidRPr="005C4D0C">
        <w:rPr>
          <w:rFonts w:ascii="Times New Roman" w:hAnsi="Times New Roman" w:cs="Times New Roman"/>
          <w:sz w:val="24"/>
          <w:szCs w:val="24"/>
        </w:rPr>
        <w:t xml:space="preserve">be accomplished using </w:t>
      </w:r>
      <w:hyperlink r:id="rId36" w:anchor="!/contracts" w:history="1">
        <w:r w:rsidRPr="005C4D0C">
          <w:rPr>
            <w:rStyle w:val="Hyperlink"/>
            <w:rFonts w:ascii="Times New Roman" w:hAnsi="Times New Roman" w:cs="Times New Roman"/>
            <w:sz w:val="24"/>
            <w:szCs w:val="24"/>
          </w:rPr>
          <w:t>KT FileShare</w:t>
        </w:r>
      </w:hyperlink>
      <w:r w:rsidRPr="005C4D0C">
        <w:rPr>
          <w:rStyle w:val="Hyperlink"/>
          <w:rFonts w:ascii="Times New Roman" w:hAnsi="Times New Roman" w:cs="Times New Roman"/>
          <w:sz w:val="24"/>
          <w:szCs w:val="24"/>
        </w:rPr>
        <w:t>.</w:t>
      </w:r>
      <w:r w:rsidRPr="005C4D0C">
        <w:rPr>
          <w:rFonts w:ascii="Times New Roman" w:hAnsi="Times New Roman" w:cs="Times New Roman"/>
          <w:sz w:val="24"/>
          <w:szCs w:val="24"/>
        </w:rPr>
        <w:t xml:space="preserve"> </w:t>
      </w:r>
      <w:r w:rsidRPr="005C4D0C">
        <w:rPr>
          <w:rFonts w:ascii="Times New Roman" w:eastAsia="Times New Roman" w:hAnsi="Times New Roman" w:cs="Times New Roman"/>
          <w:sz w:val="24"/>
          <w:szCs w:val="24"/>
        </w:rPr>
        <w:t xml:space="preserve"> </w:t>
      </w:r>
    </w:p>
    <w:p w14:paraId="4C1A789C" w14:textId="77777777" w:rsidR="00477D5C" w:rsidRDefault="00477D5C" w:rsidP="0012116F"/>
    <w:p w14:paraId="4E16D5A3" w14:textId="5EDFD5D0" w:rsidR="00477D5C" w:rsidRDefault="00B2027F" w:rsidP="0012116F">
      <w:pPr>
        <w:tabs>
          <w:tab w:val="left" w:pos="698"/>
        </w:tabs>
        <w:autoSpaceDE w:val="0"/>
        <w:autoSpaceDN w:val="0"/>
        <w:ind w:right="138"/>
        <w:rPr>
          <w:rFonts w:ascii="Times New Roman" w:eastAsia="Times New Roman" w:hAnsi="Times New Roman" w:cs="Times New Roman"/>
          <w:b/>
          <w:sz w:val="24"/>
          <w:szCs w:val="24"/>
        </w:rPr>
      </w:pPr>
      <w:r w:rsidRPr="005C4D0C">
        <w:rPr>
          <w:rFonts w:ascii="Times New Roman" w:eastAsia="Times New Roman" w:hAnsi="Times New Roman" w:cs="Times New Roman"/>
          <w:b/>
          <w:sz w:val="24"/>
          <w:szCs w:val="24"/>
        </w:rPr>
        <w:t>Business and Contract Clearance Approvals</w:t>
      </w:r>
    </w:p>
    <w:p w14:paraId="2F13E8A0" w14:textId="77777777" w:rsidR="00477D5C" w:rsidRDefault="00477D5C" w:rsidP="0012116F"/>
    <w:p w14:paraId="2E66E55B" w14:textId="5421C874" w:rsidR="00477D5C" w:rsidRDefault="00B2027F" w:rsidP="0012116F">
      <w:pPr>
        <w:tabs>
          <w:tab w:val="left" w:pos="660"/>
        </w:tabs>
        <w:ind w:right="213"/>
        <w:rPr>
          <w:rFonts w:ascii="Times New Roman" w:hAnsi="Times New Roman" w:cs="Times New Roman"/>
          <w:sz w:val="24"/>
          <w:szCs w:val="24"/>
        </w:rPr>
      </w:pPr>
      <w:r w:rsidRPr="005C4D0C">
        <w:rPr>
          <w:rFonts w:ascii="Times New Roman" w:hAnsi="Times New Roman" w:cs="Times New Roman"/>
          <w:sz w:val="24"/>
          <w:szCs w:val="24"/>
        </w:rPr>
        <w:t>Prio</w:t>
      </w:r>
      <w:r w:rsidR="008A06A2">
        <w:rPr>
          <w:rFonts w:ascii="Times New Roman" w:hAnsi="Times New Roman" w:cs="Times New Roman"/>
          <w:sz w:val="24"/>
          <w:szCs w:val="24"/>
        </w:rPr>
        <w:t>r to requesting clearance, the c</w:t>
      </w:r>
      <w:r w:rsidRPr="005C4D0C">
        <w:rPr>
          <w:rFonts w:ascii="Times New Roman" w:hAnsi="Times New Roman" w:cs="Times New Roman"/>
          <w:sz w:val="24"/>
          <w:szCs w:val="24"/>
        </w:rPr>
        <w:t xml:space="preserve">ontracting </w:t>
      </w:r>
      <w:r w:rsidR="008A06A2">
        <w:rPr>
          <w:rFonts w:ascii="Times New Roman" w:hAnsi="Times New Roman" w:cs="Times New Roman"/>
          <w:sz w:val="24"/>
          <w:szCs w:val="24"/>
        </w:rPr>
        <w:t>o</w:t>
      </w:r>
      <w:r w:rsidRPr="005C4D0C">
        <w:rPr>
          <w:rFonts w:ascii="Times New Roman" w:hAnsi="Times New Roman" w:cs="Times New Roman"/>
          <w:sz w:val="24"/>
          <w:szCs w:val="24"/>
        </w:rPr>
        <w:t xml:space="preserve">fficer </w:t>
      </w:r>
      <w:r w:rsidR="007508CD" w:rsidRPr="005C4D0C">
        <w:rPr>
          <w:rFonts w:ascii="Times New Roman" w:hAnsi="Times New Roman" w:cs="Times New Roman"/>
          <w:sz w:val="24"/>
          <w:szCs w:val="24"/>
        </w:rPr>
        <w:t>should</w:t>
      </w:r>
      <w:r w:rsidRPr="005C4D0C">
        <w:rPr>
          <w:rFonts w:ascii="Times New Roman" w:hAnsi="Times New Roman" w:cs="Times New Roman"/>
          <w:sz w:val="24"/>
          <w:szCs w:val="24"/>
        </w:rPr>
        <w:t xml:space="preserve"> ensure all required clearance documentation is uploaded to </w:t>
      </w:r>
      <w:hyperlink r:id="rId37" w:anchor="!/contracts" w:history="1">
        <w:r w:rsidRPr="005C4D0C">
          <w:rPr>
            <w:rStyle w:val="Hyperlink"/>
            <w:rFonts w:ascii="Times New Roman" w:hAnsi="Times New Roman" w:cs="Times New Roman"/>
            <w:sz w:val="24"/>
            <w:szCs w:val="24"/>
          </w:rPr>
          <w:t>KT FileShare</w:t>
        </w:r>
      </w:hyperlink>
      <w:r w:rsidRPr="005C4D0C">
        <w:rPr>
          <w:rFonts w:ascii="Times New Roman" w:hAnsi="Times New Roman" w:cs="Times New Roman"/>
          <w:sz w:val="24"/>
          <w:szCs w:val="24"/>
        </w:rPr>
        <w:t>, followed by an e</w:t>
      </w:r>
      <w:r w:rsidRPr="005C4D0C">
        <w:rPr>
          <w:rFonts w:ascii="Times New Roman" w:hAnsi="Times New Roman" w:cs="Times New Roman"/>
          <w:spacing w:val="-1"/>
          <w:sz w:val="24"/>
          <w:szCs w:val="24"/>
        </w:rPr>
        <w:t>-</w:t>
      </w:r>
      <w:r w:rsidRPr="005C4D0C">
        <w:rPr>
          <w:rFonts w:ascii="Times New Roman" w:hAnsi="Times New Roman" w:cs="Times New Roman"/>
          <w:sz w:val="24"/>
          <w:szCs w:val="24"/>
        </w:rPr>
        <w:t>mail to the cognizant AFICC OL workflow account requesting assignment of a Clearance Reviewer.</w:t>
      </w:r>
      <w:r w:rsidR="00A4360D">
        <w:rPr>
          <w:rFonts w:ascii="Times New Roman" w:hAnsi="Times New Roman" w:cs="Times New Roman"/>
          <w:sz w:val="24"/>
          <w:szCs w:val="24"/>
        </w:rPr>
        <w:t xml:space="preserve">  </w:t>
      </w:r>
      <w:r w:rsidRPr="005C4D0C">
        <w:rPr>
          <w:rFonts w:ascii="Times New Roman" w:hAnsi="Times New Roman" w:cs="Times New Roman"/>
          <w:spacing w:val="-1"/>
          <w:sz w:val="24"/>
          <w:szCs w:val="24"/>
        </w:rPr>
        <w:t>When the CAA requires Clearanc</w:t>
      </w:r>
      <w:r w:rsidR="008A06A2">
        <w:rPr>
          <w:rFonts w:ascii="Times New Roman" w:hAnsi="Times New Roman" w:cs="Times New Roman"/>
          <w:spacing w:val="-1"/>
          <w:sz w:val="24"/>
          <w:szCs w:val="24"/>
        </w:rPr>
        <w:t xml:space="preserve">e briefing charts, </w:t>
      </w:r>
      <w:r w:rsidR="00483FD6">
        <w:rPr>
          <w:rFonts w:ascii="Times New Roman" w:hAnsi="Times New Roman" w:cs="Times New Roman"/>
          <w:spacing w:val="-1"/>
          <w:sz w:val="24"/>
          <w:szCs w:val="24"/>
        </w:rPr>
        <w:t>contracting</w:t>
      </w:r>
      <w:r w:rsidR="008A06A2">
        <w:rPr>
          <w:rFonts w:ascii="Times New Roman" w:hAnsi="Times New Roman" w:cs="Times New Roman"/>
          <w:spacing w:val="-1"/>
          <w:sz w:val="24"/>
          <w:szCs w:val="24"/>
        </w:rPr>
        <w:t xml:space="preserve"> o</w:t>
      </w:r>
      <w:r w:rsidRPr="005C4D0C">
        <w:rPr>
          <w:rFonts w:ascii="Times New Roman" w:hAnsi="Times New Roman" w:cs="Times New Roman"/>
          <w:spacing w:val="-1"/>
          <w:sz w:val="24"/>
          <w:szCs w:val="24"/>
        </w:rPr>
        <w:t>fficers may use the AFFARS template, AFICC template</w:t>
      </w:r>
      <w:r w:rsidR="007508CD" w:rsidRPr="005C4D0C">
        <w:rPr>
          <w:rFonts w:ascii="Times New Roman" w:hAnsi="Times New Roman" w:cs="Times New Roman"/>
          <w:spacing w:val="-1"/>
          <w:sz w:val="24"/>
          <w:szCs w:val="24"/>
        </w:rPr>
        <w:t>,</w:t>
      </w:r>
      <w:r w:rsidRPr="005C4D0C">
        <w:rPr>
          <w:rFonts w:ascii="Times New Roman" w:hAnsi="Times New Roman" w:cs="Times New Roman"/>
          <w:spacing w:val="-1"/>
          <w:sz w:val="24"/>
          <w:szCs w:val="24"/>
        </w:rPr>
        <w:t xml:space="preserve"> or a locally developed template.</w:t>
      </w:r>
      <w:r w:rsidR="00A4360D">
        <w:rPr>
          <w:rFonts w:ascii="Times New Roman" w:hAnsi="Times New Roman" w:cs="Times New Roman"/>
          <w:spacing w:val="-1"/>
          <w:sz w:val="24"/>
          <w:szCs w:val="24"/>
        </w:rPr>
        <w:t xml:space="preserve"> </w:t>
      </w:r>
      <w:r w:rsidRPr="005C4D0C">
        <w:rPr>
          <w:rFonts w:ascii="Times New Roman" w:hAnsi="Times New Roman" w:cs="Times New Roman"/>
          <w:sz w:val="24"/>
          <w:szCs w:val="24"/>
        </w:rPr>
        <w:t xml:space="preserve">Competitive RFP amendments </w:t>
      </w:r>
      <w:r w:rsidR="00F939D5" w:rsidRPr="005C4D0C">
        <w:rPr>
          <w:rFonts w:ascii="Times New Roman" w:hAnsi="Times New Roman" w:cs="Times New Roman"/>
          <w:sz w:val="24"/>
          <w:szCs w:val="24"/>
        </w:rPr>
        <w:t>should be</w:t>
      </w:r>
      <w:r w:rsidRPr="005C4D0C">
        <w:rPr>
          <w:rFonts w:ascii="Times New Roman" w:hAnsi="Times New Roman" w:cs="Times New Roman"/>
          <w:sz w:val="24"/>
          <w:szCs w:val="24"/>
        </w:rPr>
        <w:t xml:space="preserve"> reviewed and approved by the CAA prior to</w:t>
      </w:r>
      <w:r w:rsidRPr="005C4D0C">
        <w:rPr>
          <w:rFonts w:ascii="Times New Roman" w:hAnsi="Times New Roman" w:cs="Times New Roman"/>
          <w:spacing w:val="-28"/>
          <w:sz w:val="24"/>
          <w:szCs w:val="24"/>
        </w:rPr>
        <w:t xml:space="preserve"> </w:t>
      </w:r>
      <w:r w:rsidRPr="005C4D0C">
        <w:rPr>
          <w:rFonts w:ascii="Times New Roman" w:hAnsi="Times New Roman" w:cs="Times New Roman"/>
          <w:sz w:val="24"/>
          <w:szCs w:val="24"/>
        </w:rPr>
        <w:t>issuance (not applicable to administrative changes).</w:t>
      </w:r>
    </w:p>
    <w:p w14:paraId="46908C93" w14:textId="77777777" w:rsidR="00477D5C" w:rsidRDefault="00477D5C" w:rsidP="0012116F"/>
    <w:p w14:paraId="0F9063B4" w14:textId="301F947F" w:rsidR="00477D5C" w:rsidRDefault="00B2027F" w:rsidP="0012116F">
      <w:pPr>
        <w:tabs>
          <w:tab w:val="left" w:pos="630"/>
        </w:tabs>
        <w:rPr>
          <w:rFonts w:ascii="Times New Roman" w:hAnsi="Times New Roman" w:cs="Times New Roman"/>
          <w:b/>
          <w:sz w:val="24"/>
          <w:szCs w:val="24"/>
        </w:rPr>
      </w:pPr>
      <w:r w:rsidRPr="005C4D0C">
        <w:rPr>
          <w:rFonts w:ascii="Times New Roman" w:hAnsi="Times New Roman" w:cs="Times New Roman"/>
          <w:b/>
          <w:sz w:val="24"/>
          <w:szCs w:val="24"/>
        </w:rPr>
        <w:t>Noncompetitive</w:t>
      </w:r>
      <w:r w:rsidRPr="005C4D0C">
        <w:rPr>
          <w:rFonts w:ascii="Times New Roman" w:hAnsi="Times New Roman" w:cs="Times New Roman"/>
          <w:b/>
          <w:spacing w:val="-15"/>
          <w:sz w:val="24"/>
          <w:szCs w:val="24"/>
        </w:rPr>
        <w:t xml:space="preserve"> </w:t>
      </w:r>
      <w:r w:rsidRPr="005C4D0C">
        <w:rPr>
          <w:rFonts w:ascii="Times New Roman" w:hAnsi="Times New Roman" w:cs="Times New Roman"/>
          <w:b/>
          <w:sz w:val="24"/>
          <w:szCs w:val="24"/>
        </w:rPr>
        <w:t>Contract</w:t>
      </w:r>
      <w:r w:rsidRPr="005C4D0C">
        <w:rPr>
          <w:rFonts w:ascii="Times New Roman" w:hAnsi="Times New Roman" w:cs="Times New Roman"/>
          <w:b/>
          <w:spacing w:val="-11"/>
          <w:sz w:val="24"/>
          <w:szCs w:val="24"/>
        </w:rPr>
        <w:t xml:space="preserve"> </w:t>
      </w:r>
      <w:r w:rsidRPr="005C4D0C">
        <w:rPr>
          <w:rFonts w:ascii="Times New Roman" w:hAnsi="Times New Roman" w:cs="Times New Roman"/>
          <w:b/>
          <w:sz w:val="24"/>
          <w:szCs w:val="24"/>
        </w:rPr>
        <w:t>Actions</w:t>
      </w:r>
    </w:p>
    <w:p w14:paraId="55AA9C2A" w14:textId="77777777" w:rsidR="00477D5C" w:rsidRDefault="00477D5C" w:rsidP="0012116F"/>
    <w:p w14:paraId="71E06C4F" w14:textId="547633B5" w:rsidR="00477D5C" w:rsidRDefault="00B2027F" w:rsidP="0012116F">
      <w:pPr>
        <w:tabs>
          <w:tab w:val="left" w:pos="1399"/>
        </w:tabs>
        <w:ind w:right="302"/>
        <w:rPr>
          <w:rFonts w:ascii="Times New Roman" w:hAnsi="Times New Roman" w:cs="Times New Roman"/>
          <w:sz w:val="24"/>
          <w:szCs w:val="24"/>
        </w:rPr>
      </w:pPr>
      <w:r w:rsidRPr="005C4D0C">
        <w:rPr>
          <w:rFonts w:ascii="Times New Roman" w:hAnsi="Times New Roman" w:cs="Times New Roman"/>
          <w:sz w:val="24"/>
          <w:szCs w:val="24"/>
        </w:rPr>
        <w:t>Unless otherwise exempted, a</w:t>
      </w:r>
      <w:r w:rsidRPr="005C4D0C">
        <w:rPr>
          <w:rFonts w:ascii="Times New Roman" w:hAnsi="Times New Roman" w:cs="Times New Roman"/>
          <w:spacing w:val="-8"/>
          <w:sz w:val="24"/>
          <w:szCs w:val="24"/>
        </w:rPr>
        <w:t xml:space="preserve"> </w:t>
      </w:r>
      <w:r w:rsidRPr="005C4D0C">
        <w:rPr>
          <w:rFonts w:ascii="Times New Roman" w:hAnsi="Times New Roman" w:cs="Times New Roman"/>
          <w:sz w:val="24"/>
          <w:szCs w:val="24"/>
        </w:rPr>
        <w:t>Preliminary-Price</w:t>
      </w:r>
      <w:r w:rsidRPr="005C4D0C">
        <w:rPr>
          <w:rFonts w:ascii="Times New Roman" w:hAnsi="Times New Roman" w:cs="Times New Roman"/>
          <w:spacing w:val="-8"/>
          <w:sz w:val="24"/>
          <w:szCs w:val="24"/>
        </w:rPr>
        <w:t xml:space="preserve"> </w:t>
      </w:r>
      <w:r w:rsidRPr="005C4D0C">
        <w:rPr>
          <w:rFonts w:ascii="Times New Roman" w:hAnsi="Times New Roman" w:cs="Times New Roman"/>
          <w:sz w:val="24"/>
          <w:szCs w:val="24"/>
        </w:rPr>
        <w:t>Negotiation</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Memorandum</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(P-PNM)</w:t>
      </w:r>
      <w:r w:rsidRPr="005C4D0C">
        <w:rPr>
          <w:rFonts w:ascii="Times New Roman" w:hAnsi="Times New Roman" w:cs="Times New Roman"/>
          <w:spacing w:val="-8"/>
          <w:sz w:val="24"/>
          <w:szCs w:val="24"/>
        </w:rPr>
        <w:t xml:space="preserve"> </w:t>
      </w:r>
      <w:r w:rsidR="00F939D5" w:rsidRPr="005C4D0C">
        <w:rPr>
          <w:rFonts w:ascii="Times New Roman" w:hAnsi="Times New Roman" w:cs="Times New Roman"/>
          <w:spacing w:val="-8"/>
          <w:sz w:val="24"/>
          <w:szCs w:val="24"/>
        </w:rPr>
        <w:t>is typically used</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to</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explain</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the rati</w:t>
      </w:r>
      <w:r w:rsidR="00F939D5" w:rsidRPr="005C4D0C">
        <w:rPr>
          <w:rFonts w:ascii="Times New Roman" w:hAnsi="Times New Roman" w:cs="Times New Roman"/>
          <w:sz w:val="24"/>
          <w:szCs w:val="24"/>
        </w:rPr>
        <w:t>onale applied to arrive at the G</w:t>
      </w:r>
      <w:r w:rsidRPr="005C4D0C">
        <w:rPr>
          <w:rFonts w:ascii="Times New Roman" w:hAnsi="Times New Roman" w:cs="Times New Roman"/>
          <w:sz w:val="24"/>
          <w:szCs w:val="24"/>
        </w:rPr>
        <w:t>overnment objective by cost element.</w:t>
      </w:r>
      <w:r w:rsidR="008A06A2">
        <w:rPr>
          <w:rFonts w:ascii="Times New Roman" w:hAnsi="Times New Roman" w:cs="Times New Roman"/>
          <w:sz w:val="24"/>
          <w:szCs w:val="24"/>
        </w:rPr>
        <w:t xml:space="preserve">  </w:t>
      </w:r>
      <w:r w:rsidRPr="005C4D0C">
        <w:rPr>
          <w:rFonts w:ascii="Times New Roman" w:hAnsi="Times New Roman" w:cs="Times New Roman"/>
          <w:sz w:val="24"/>
          <w:szCs w:val="24"/>
        </w:rPr>
        <w:t>For</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purposes</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of</w:t>
      </w:r>
      <w:r w:rsidRPr="005C4D0C">
        <w:rPr>
          <w:rFonts w:ascii="Times New Roman" w:hAnsi="Times New Roman" w:cs="Times New Roman"/>
          <w:spacing w:val="-10"/>
          <w:sz w:val="24"/>
          <w:szCs w:val="24"/>
        </w:rPr>
        <w:t xml:space="preserve"> </w:t>
      </w:r>
      <w:r w:rsidRPr="005C4D0C">
        <w:rPr>
          <w:rFonts w:ascii="Times New Roman" w:hAnsi="Times New Roman" w:cs="Times New Roman"/>
          <w:sz w:val="24"/>
          <w:szCs w:val="24"/>
        </w:rPr>
        <w:t>the</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clearance</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process,</w:t>
      </w:r>
      <w:r w:rsidRPr="005C4D0C">
        <w:rPr>
          <w:rFonts w:ascii="Times New Roman" w:hAnsi="Times New Roman" w:cs="Times New Roman"/>
          <w:spacing w:val="-9"/>
          <w:sz w:val="24"/>
          <w:szCs w:val="24"/>
        </w:rPr>
        <w:t xml:space="preserve"> </w:t>
      </w:r>
      <w:r w:rsidRPr="005C4D0C">
        <w:rPr>
          <w:rFonts w:ascii="Times New Roman" w:hAnsi="Times New Roman" w:cs="Times New Roman"/>
          <w:sz w:val="24"/>
          <w:szCs w:val="24"/>
        </w:rPr>
        <w:t>Architect-Engineering</w:t>
      </w:r>
      <w:r w:rsidRPr="005C4D0C">
        <w:rPr>
          <w:rFonts w:ascii="Times New Roman" w:hAnsi="Times New Roman" w:cs="Times New Roman"/>
          <w:spacing w:val="-14"/>
          <w:sz w:val="24"/>
          <w:szCs w:val="24"/>
        </w:rPr>
        <w:t xml:space="preserve"> </w:t>
      </w:r>
      <w:r w:rsidRPr="005C4D0C">
        <w:rPr>
          <w:rFonts w:ascii="Times New Roman" w:hAnsi="Times New Roman" w:cs="Times New Roman"/>
          <w:sz w:val="24"/>
          <w:szCs w:val="24"/>
        </w:rPr>
        <w:t>Services</w:t>
      </w:r>
      <w:r w:rsidRPr="005C4D0C">
        <w:rPr>
          <w:rFonts w:ascii="Times New Roman" w:hAnsi="Times New Roman" w:cs="Times New Roman"/>
          <w:spacing w:val="-6"/>
          <w:sz w:val="24"/>
          <w:szCs w:val="24"/>
        </w:rPr>
        <w:t xml:space="preserve"> </w:t>
      </w:r>
      <w:r w:rsidR="00224047">
        <w:rPr>
          <w:rFonts w:ascii="Times New Roman" w:hAnsi="Times New Roman" w:cs="Times New Roman"/>
          <w:sz w:val="24"/>
          <w:szCs w:val="24"/>
        </w:rPr>
        <w:t>should</w:t>
      </w:r>
      <w:r w:rsidRPr="005C4D0C">
        <w:rPr>
          <w:rFonts w:ascii="Times New Roman" w:hAnsi="Times New Roman" w:cs="Times New Roman"/>
          <w:spacing w:val="-6"/>
          <w:sz w:val="24"/>
          <w:szCs w:val="24"/>
        </w:rPr>
        <w:t xml:space="preserve"> </w:t>
      </w:r>
      <w:r w:rsidRPr="005C4D0C">
        <w:rPr>
          <w:rFonts w:ascii="Times New Roman" w:hAnsi="Times New Roman" w:cs="Times New Roman"/>
          <w:sz w:val="24"/>
          <w:szCs w:val="24"/>
        </w:rPr>
        <w:t>be handled as noncompetitive acquisitions.  Business clearance approval is required prior to beginning</w:t>
      </w:r>
      <w:r w:rsidRPr="005C4D0C">
        <w:rPr>
          <w:rFonts w:ascii="Times New Roman" w:hAnsi="Times New Roman" w:cs="Times New Roman"/>
          <w:spacing w:val="-15"/>
          <w:sz w:val="24"/>
          <w:szCs w:val="24"/>
        </w:rPr>
        <w:t xml:space="preserve"> </w:t>
      </w:r>
      <w:r w:rsidRPr="005C4D0C">
        <w:rPr>
          <w:rFonts w:ascii="Times New Roman" w:hAnsi="Times New Roman" w:cs="Times New Roman"/>
          <w:sz w:val="24"/>
          <w:szCs w:val="24"/>
        </w:rPr>
        <w:t>negotiations</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with</w:t>
      </w:r>
      <w:r w:rsidRPr="005C4D0C">
        <w:rPr>
          <w:rFonts w:ascii="Times New Roman" w:hAnsi="Times New Roman" w:cs="Times New Roman"/>
          <w:spacing w:val="-11"/>
          <w:sz w:val="24"/>
          <w:szCs w:val="24"/>
        </w:rPr>
        <w:t xml:space="preserve"> </w:t>
      </w:r>
      <w:r w:rsidRPr="005C4D0C">
        <w:rPr>
          <w:rFonts w:ascii="Times New Roman" w:hAnsi="Times New Roman" w:cs="Times New Roman"/>
          <w:sz w:val="24"/>
          <w:szCs w:val="24"/>
        </w:rPr>
        <w:t>the</w:t>
      </w:r>
      <w:r w:rsidRPr="005C4D0C">
        <w:rPr>
          <w:rFonts w:ascii="Times New Roman" w:hAnsi="Times New Roman" w:cs="Times New Roman"/>
          <w:spacing w:val="-12"/>
          <w:sz w:val="24"/>
          <w:szCs w:val="24"/>
        </w:rPr>
        <w:t xml:space="preserve"> </w:t>
      </w:r>
      <w:r w:rsidRPr="005C4D0C">
        <w:rPr>
          <w:rFonts w:ascii="Times New Roman" w:hAnsi="Times New Roman" w:cs="Times New Roman"/>
          <w:sz w:val="24"/>
          <w:szCs w:val="24"/>
        </w:rPr>
        <w:t>contractor.</w:t>
      </w:r>
    </w:p>
    <w:p w14:paraId="74F4CF4A" w14:textId="77777777" w:rsidR="00477D5C" w:rsidRDefault="00477D5C" w:rsidP="0012116F"/>
    <w:p w14:paraId="77D55E20" w14:textId="507A0A95" w:rsidR="00477D5C" w:rsidRDefault="00B2027F" w:rsidP="0012116F">
      <w:pPr>
        <w:tabs>
          <w:tab w:val="left" w:pos="630"/>
        </w:tabs>
        <w:rPr>
          <w:rFonts w:ascii="Times New Roman" w:hAnsi="Times New Roman" w:cs="Times New Roman"/>
          <w:b/>
          <w:sz w:val="24"/>
          <w:szCs w:val="24"/>
        </w:rPr>
      </w:pPr>
      <w:r w:rsidRPr="005C4D0C">
        <w:rPr>
          <w:rFonts w:ascii="Times New Roman" w:hAnsi="Times New Roman" w:cs="Times New Roman"/>
          <w:b/>
          <w:sz w:val="24"/>
          <w:szCs w:val="24"/>
        </w:rPr>
        <w:lastRenderedPageBreak/>
        <w:t>Competitive</w:t>
      </w:r>
      <w:r w:rsidRPr="005C4D0C">
        <w:rPr>
          <w:rFonts w:ascii="Times New Roman" w:hAnsi="Times New Roman" w:cs="Times New Roman"/>
          <w:b/>
          <w:spacing w:val="-15"/>
          <w:sz w:val="24"/>
          <w:szCs w:val="24"/>
        </w:rPr>
        <w:t xml:space="preserve"> </w:t>
      </w:r>
      <w:r w:rsidRPr="005C4D0C">
        <w:rPr>
          <w:rFonts w:ascii="Times New Roman" w:hAnsi="Times New Roman" w:cs="Times New Roman"/>
          <w:b/>
          <w:sz w:val="24"/>
          <w:szCs w:val="24"/>
        </w:rPr>
        <w:t>Contract</w:t>
      </w:r>
      <w:r w:rsidRPr="005C4D0C">
        <w:rPr>
          <w:rFonts w:ascii="Times New Roman" w:hAnsi="Times New Roman" w:cs="Times New Roman"/>
          <w:b/>
          <w:spacing w:val="-11"/>
          <w:sz w:val="24"/>
          <w:szCs w:val="24"/>
        </w:rPr>
        <w:t xml:space="preserve"> </w:t>
      </w:r>
      <w:r w:rsidRPr="005C4D0C">
        <w:rPr>
          <w:rFonts w:ascii="Times New Roman" w:hAnsi="Times New Roman" w:cs="Times New Roman"/>
          <w:b/>
          <w:sz w:val="24"/>
          <w:szCs w:val="24"/>
        </w:rPr>
        <w:t>Actions</w:t>
      </w:r>
    </w:p>
    <w:p w14:paraId="2544FD89" w14:textId="77777777" w:rsidR="00477D5C" w:rsidRDefault="00477D5C" w:rsidP="0012116F"/>
    <w:p w14:paraId="42A317B2" w14:textId="0980979C" w:rsidR="00477D5C" w:rsidRDefault="00B2027F" w:rsidP="0012116F">
      <w:pPr>
        <w:tabs>
          <w:tab w:val="left" w:pos="540"/>
        </w:tabs>
        <w:rPr>
          <w:rFonts w:ascii="Times New Roman" w:hAnsi="Times New Roman" w:cs="Times New Roman"/>
          <w:sz w:val="24"/>
          <w:szCs w:val="24"/>
        </w:rPr>
      </w:pPr>
      <w:r w:rsidRPr="005C4D0C">
        <w:rPr>
          <w:rFonts w:ascii="Times New Roman" w:hAnsi="Times New Roman" w:cs="Times New Roman"/>
          <w:sz w:val="24"/>
          <w:szCs w:val="24"/>
        </w:rPr>
        <w:t>For competitive Contract</w:t>
      </w:r>
      <w:r w:rsidRPr="005C4D0C">
        <w:rPr>
          <w:rFonts w:ascii="Times New Roman" w:hAnsi="Times New Roman" w:cs="Times New Roman"/>
          <w:spacing w:val="-7"/>
          <w:sz w:val="24"/>
          <w:szCs w:val="24"/>
        </w:rPr>
        <w:t xml:space="preserve"> </w:t>
      </w:r>
      <w:r w:rsidRPr="005C4D0C">
        <w:rPr>
          <w:rFonts w:ascii="Times New Roman" w:hAnsi="Times New Roman" w:cs="Times New Roman"/>
          <w:sz w:val="24"/>
          <w:szCs w:val="24"/>
        </w:rPr>
        <w:t>Clearance</w:t>
      </w:r>
      <w:r w:rsidRPr="005C4D0C">
        <w:rPr>
          <w:rFonts w:ascii="Times New Roman" w:hAnsi="Times New Roman" w:cs="Times New Roman"/>
          <w:spacing w:val="-8"/>
          <w:sz w:val="24"/>
          <w:szCs w:val="24"/>
        </w:rPr>
        <w:t xml:space="preserve"> t</w:t>
      </w:r>
      <w:r w:rsidRPr="005C4D0C">
        <w:rPr>
          <w:rFonts w:ascii="Times New Roman" w:hAnsi="Times New Roman" w:cs="Times New Roman"/>
          <w:sz w:val="24"/>
          <w:szCs w:val="24"/>
        </w:rPr>
        <w:t xml:space="preserve">he CAA </w:t>
      </w:r>
      <w:r w:rsidR="00F939D5" w:rsidRPr="005C4D0C">
        <w:rPr>
          <w:rFonts w:ascii="Times New Roman" w:hAnsi="Times New Roman" w:cs="Times New Roman"/>
          <w:sz w:val="24"/>
          <w:szCs w:val="24"/>
        </w:rPr>
        <w:t>may</w:t>
      </w:r>
      <w:r w:rsidRPr="005C4D0C">
        <w:rPr>
          <w:rFonts w:ascii="Times New Roman" w:hAnsi="Times New Roman" w:cs="Times New Roman"/>
          <w:sz w:val="24"/>
          <w:szCs w:val="24"/>
        </w:rPr>
        <w:t xml:space="preserve"> be invited to the SSA briefing.</w:t>
      </w:r>
    </w:p>
    <w:p w14:paraId="7C537138" w14:textId="77777777" w:rsidR="00477D5C" w:rsidRDefault="00477D5C" w:rsidP="0012116F"/>
    <w:p w14:paraId="3CA1B238" w14:textId="4A355D91" w:rsidR="00477D5C" w:rsidRDefault="00B2027F" w:rsidP="0012116F">
      <w:pPr>
        <w:autoSpaceDE w:val="0"/>
        <w:autoSpaceDN w:val="0"/>
        <w:rPr>
          <w:rFonts w:ascii="Times New Roman" w:eastAsia="Times New Roman" w:hAnsi="Times New Roman" w:cs="Times New Roman"/>
          <w:b/>
          <w:sz w:val="24"/>
          <w:szCs w:val="24"/>
        </w:rPr>
      </w:pPr>
      <w:r w:rsidRPr="005C4D0C">
        <w:rPr>
          <w:rFonts w:ascii="Times New Roman" w:eastAsia="Times New Roman" w:hAnsi="Times New Roman" w:cs="Times New Roman"/>
          <w:b/>
          <w:sz w:val="24"/>
          <w:szCs w:val="24"/>
        </w:rPr>
        <w:t>Clearance Exclusions</w:t>
      </w:r>
    </w:p>
    <w:p w14:paraId="274984CE" w14:textId="77777777" w:rsidR="00477D5C" w:rsidRDefault="00477D5C" w:rsidP="0012116F"/>
    <w:p w14:paraId="4F5EAF2E" w14:textId="3B076F67"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Unless otherwise prohibited, when excluding task or delivery orders from business or c</w:t>
      </w:r>
      <w:r w:rsidR="007961E4">
        <w:rPr>
          <w:rFonts w:ascii="Times New Roman" w:eastAsia="Times New Roman" w:hAnsi="Times New Roman" w:cs="Times New Roman"/>
          <w:sz w:val="24"/>
          <w:szCs w:val="24"/>
        </w:rPr>
        <w:t>ontract clearance, Contracting o</w:t>
      </w:r>
      <w:r w:rsidRPr="005C4D0C">
        <w:rPr>
          <w:rFonts w:ascii="Times New Roman" w:eastAsia="Times New Roman" w:hAnsi="Times New Roman" w:cs="Times New Roman"/>
          <w:sz w:val="24"/>
          <w:szCs w:val="24"/>
        </w:rPr>
        <w:t xml:space="preserve">fficers </w:t>
      </w:r>
      <w:r w:rsidR="00F939D5" w:rsidRPr="005C4D0C">
        <w:rPr>
          <w:rFonts w:ascii="Times New Roman" w:eastAsia="Times New Roman" w:hAnsi="Times New Roman" w:cs="Times New Roman"/>
          <w:sz w:val="24"/>
          <w:szCs w:val="24"/>
        </w:rPr>
        <w:t>typically</w:t>
      </w:r>
      <w:r w:rsidRPr="005C4D0C">
        <w:rPr>
          <w:rFonts w:ascii="Times New Roman" w:eastAsia="Times New Roman" w:hAnsi="Times New Roman" w:cs="Times New Roman"/>
          <w:sz w:val="24"/>
          <w:szCs w:val="24"/>
        </w:rPr>
        <w:t xml:space="preserve"> document their clearance exclusion decision, the record of which </w:t>
      </w:r>
      <w:r w:rsidR="00F939D5" w:rsidRPr="005C4D0C">
        <w:rPr>
          <w:rFonts w:ascii="Times New Roman" w:eastAsia="Times New Roman" w:hAnsi="Times New Roman" w:cs="Times New Roman"/>
          <w:sz w:val="24"/>
          <w:szCs w:val="24"/>
        </w:rPr>
        <w:t>should</w:t>
      </w:r>
      <w:r w:rsidRPr="005C4D0C">
        <w:rPr>
          <w:rFonts w:ascii="Times New Roman" w:eastAsia="Times New Roman" w:hAnsi="Times New Roman" w:cs="Times New Roman"/>
          <w:sz w:val="24"/>
          <w:szCs w:val="24"/>
        </w:rPr>
        <w:t xml:space="preserve"> be included in the contract file for every orde</w:t>
      </w:r>
      <w:r w:rsidR="007961E4">
        <w:rPr>
          <w:rFonts w:ascii="Times New Roman" w:eastAsia="Times New Roman" w:hAnsi="Times New Roman" w:cs="Times New Roman"/>
          <w:sz w:val="24"/>
          <w:szCs w:val="24"/>
        </w:rPr>
        <w:t>r.  Contracting o</w:t>
      </w:r>
      <w:r w:rsidRPr="005C4D0C">
        <w:rPr>
          <w:rFonts w:ascii="Times New Roman" w:eastAsia="Times New Roman" w:hAnsi="Times New Roman" w:cs="Times New Roman"/>
          <w:sz w:val="24"/>
          <w:szCs w:val="24"/>
        </w:rPr>
        <w:t xml:space="preserve">fficers may utilize the </w:t>
      </w:r>
      <w:r w:rsidRPr="0054030F">
        <w:rPr>
          <w:rFonts w:ascii="Times New Roman" w:eastAsia="Times New Roman" w:hAnsi="Times New Roman" w:cs="Times New Roman"/>
          <w:sz w:val="24"/>
          <w:szCs w:val="24"/>
        </w:rPr>
        <w:t>Fair Opportunity Order Clearance Exclusion MFR template</w:t>
      </w:r>
      <w:r w:rsidRPr="005C4D0C">
        <w:rPr>
          <w:rFonts w:ascii="Times New Roman" w:eastAsia="Times New Roman" w:hAnsi="Times New Roman" w:cs="Times New Roman"/>
          <w:sz w:val="24"/>
          <w:szCs w:val="24"/>
        </w:rPr>
        <w:t xml:space="preserve"> </w:t>
      </w:r>
      <w:r w:rsidR="0054030F">
        <w:rPr>
          <w:rFonts w:ascii="Times New Roman" w:eastAsia="Times New Roman" w:hAnsi="Times New Roman" w:cs="Times New Roman"/>
          <w:sz w:val="24"/>
          <w:szCs w:val="24"/>
        </w:rPr>
        <w:t>(</w:t>
      </w:r>
      <w:r w:rsidR="0054030F" w:rsidRPr="0070354E">
        <w:rPr>
          <w:rFonts w:ascii="Times New Roman" w:eastAsia="Times New Roman" w:hAnsi="Times New Roman" w:cs="Times New Roman"/>
          <w:sz w:val="24"/>
          <w:szCs w:val="24"/>
        </w:rPr>
        <w:t xml:space="preserve">not yet uploaded to </w:t>
      </w:r>
      <w:hyperlink r:id="rId38" w:history="1">
        <w:r w:rsidR="0054030F" w:rsidRPr="0070354E">
          <w:rPr>
            <w:rStyle w:val="Hyperlink"/>
            <w:rFonts w:ascii="Times New Roman" w:eastAsia="Times New Roman" w:hAnsi="Times New Roman" w:cs="Times New Roman"/>
            <w:sz w:val="24"/>
            <w:szCs w:val="24"/>
          </w:rPr>
          <w:t>PGI Library</w:t>
        </w:r>
      </w:hyperlink>
      <w:r w:rsidR="0054030F">
        <w:rPr>
          <w:rFonts w:ascii="Times New Roman" w:eastAsia="Times New Roman" w:hAnsi="Times New Roman" w:cs="Times New Roman"/>
          <w:sz w:val="24"/>
          <w:szCs w:val="24"/>
        </w:rPr>
        <w:t xml:space="preserve">) </w:t>
      </w:r>
      <w:r w:rsidRPr="005C4D0C">
        <w:rPr>
          <w:rFonts w:ascii="Times New Roman" w:eastAsia="Times New Roman" w:hAnsi="Times New Roman" w:cs="Times New Roman"/>
          <w:sz w:val="24"/>
          <w:szCs w:val="24"/>
        </w:rPr>
        <w:t>to exclude an order from business or contract clearance.</w:t>
      </w:r>
    </w:p>
    <w:p w14:paraId="3D16488A" w14:textId="77777777" w:rsidR="00477D5C" w:rsidRDefault="00477D5C" w:rsidP="0012116F"/>
    <w:p w14:paraId="5226DF4E" w14:textId="0FE41C17" w:rsidR="00477D5C" w:rsidRDefault="00B2027F" w:rsidP="0012116F">
      <w:pPr>
        <w:pStyle w:val="Heading3"/>
        <w:keepNext w:val="0"/>
        <w:keepLines w:val="0"/>
        <w:rPr>
          <w:rFonts w:eastAsia="Times New Roman"/>
        </w:rPr>
      </w:pPr>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715BBACB" w14:textId="77777777" w:rsidR="00477D5C" w:rsidRDefault="00477D5C" w:rsidP="0012116F"/>
    <w:p w14:paraId="71375E87" w14:textId="61B17ED6" w:rsidR="00477D5C" w:rsidRDefault="00B2027F" w:rsidP="0012116F">
      <w:pPr>
        <w:autoSpaceDE w:val="0"/>
        <w:autoSpaceDN w:val="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7A5D3DA3" w14:textId="77777777" w:rsidR="00477D5C" w:rsidRDefault="00477D5C" w:rsidP="0012116F"/>
    <w:p w14:paraId="50467286" w14:textId="2351209F" w:rsidR="00B2027F" w:rsidRPr="005C4D0C" w:rsidRDefault="007C3289" w:rsidP="0012116F">
      <w:pPr>
        <w:autoSpaceDE w:val="0"/>
        <w:autoSpaceDN w:val="0"/>
        <w:rPr>
          <w:rFonts w:ascii="Times New Roman" w:eastAsia="Times New Roman" w:hAnsi="Times New Roman" w:cs="Times New Roman"/>
          <w:sz w:val="24"/>
          <w:szCs w:val="24"/>
        </w:rPr>
      </w:pPr>
      <w:hyperlink r:id="rId39" w:history="1">
        <w:r w:rsidR="00B2027F" w:rsidRPr="00C76EAF">
          <w:rPr>
            <w:rStyle w:val="Hyperlink"/>
            <w:rFonts w:ascii="Times New Roman" w:eastAsia="Times New Roman" w:hAnsi="Times New Roman" w:cs="Times New Roman"/>
            <w:sz w:val="24"/>
            <w:szCs w:val="24"/>
          </w:rPr>
          <w:t>AFICC – Air Force Installation Contracting Center</w:t>
        </w:r>
      </w:hyperlink>
    </w:p>
    <w:p w14:paraId="39A455D2" w14:textId="77777777" w:rsidR="00B2027F" w:rsidRPr="005C4D0C" w:rsidRDefault="007C3289" w:rsidP="0012116F">
      <w:pPr>
        <w:autoSpaceDE w:val="0"/>
        <w:autoSpaceDN w:val="0"/>
        <w:rPr>
          <w:rFonts w:ascii="Times New Roman" w:eastAsia="Times New Roman" w:hAnsi="Times New Roman" w:cs="Times New Roman"/>
          <w:sz w:val="24"/>
          <w:szCs w:val="24"/>
        </w:rPr>
      </w:pPr>
      <w:hyperlink r:id="rId40" w:history="1">
        <w:r w:rsidR="00B2027F" w:rsidRPr="005C4D0C">
          <w:rPr>
            <w:rStyle w:val="Hyperlink"/>
            <w:rFonts w:ascii="Times New Roman" w:eastAsia="Times New Roman" w:hAnsi="Times New Roman" w:cs="Times New Roman"/>
            <w:sz w:val="24"/>
            <w:szCs w:val="24"/>
          </w:rPr>
          <w:t>AFICC/KC – Air Combat Command (ACC)</w:t>
        </w:r>
      </w:hyperlink>
    </w:p>
    <w:p w14:paraId="707D3CA4" w14:textId="4E92E7DA" w:rsidR="00B2027F" w:rsidRPr="005C4D0C" w:rsidRDefault="007C3289" w:rsidP="0012116F">
      <w:pPr>
        <w:autoSpaceDE w:val="0"/>
        <w:autoSpaceDN w:val="0"/>
        <w:rPr>
          <w:rFonts w:ascii="Times New Roman" w:eastAsia="Times New Roman" w:hAnsi="Times New Roman" w:cs="Times New Roman"/>
          <w:sz w:val="24"/>
          <w:szCs w:val="24"/>
        </w:rPr>
      </w:pPr>
      <w:hyperlink r:id="rId41" w:history="1">
        <w:r w:rsidR="00B2027F" w:rsidRPr="00C76EAF">
          <w:rPr>
            <w:rStyle w:val="Hyperlink"/>
            <w:rFonts w:ascii="Times New Roman" w:eastAsia="Times New Roman" w:hAnsi="Times New Roman" w:cs="Times New Roman"/>
            <w:sz w:val="24"/>
            <w:szCs w:val="24"/>
          </w:rPr>
          <w:t>AFICC/KG – Air Force Global Strike Command (AFGSC)</w:t>
        </w:r>
      </w:hyperlink>
    </w:p>
    <w:p w14:paraId="0F8C5A3D" w14:textId="13CE603C" w:rsidR="00B2027F" w:rsidRPr="005C4D0C" w:rsidRDefault="007C3289" w:rsidP="0012116F">
      <w:pPr>
        <w:autoSpaceDE w:val="0"/>
        <w:autoSpaceDN w:val="0"/>
        <w:rPr>
          <w:rFonts w:ascii="Times New Roman" w:eastAsia="Times New Roman" w:hAnsi="Times New Roman" w:cs="Times New Roman"/>
          <w:sz w:val="24"/>
          <w:szCs w:val="24"/>
        </w:rPr>
      </w:pPr>
      <w:hyperlink r:id="rId42" w:history="1">
        <w:r w:rsidR="00B2027F" w:rsidRPr="00C76EAF">
          <w:rPr>
            <w:rStyle w:val="Hyperlink"/>
            <w:rFonts w:ascii="Times New Roman" w:eastAsia="Times New Roman" w:hAnsi="Times New Roman" w:cs="Times New Roman"/>
            <w:sz w:val="24"/>
            <w:szCs w:val="24"/>
          </w:rPr>
          <w:t>AFICC/KH – Pacific Air Forces (PACAF)</w:t>
        </w:r>
      </w:hyperlink>
    </w:p>
    <w:p w14:paraId="166E96FA" w14:textId="0E75FA4E" w:rsidR="00B2027F" w:rsidRPr="005C4D0C" w:rsidRDefault="007C3289" w:rsidP="0012116F">
      <w:pPr>
        <w:autoSpaceDE w:val="0"/>
        <w:autoSpaceDN w:val="0"/>
        <w:rPr>
          <w:rFonts w:ascii="Times New Roman" w:eastAsia="Times New Roman" w:hAnsi="Times New Roman" w:cs="Times New Roman"/>
          <w:sz w:val="24"/>
          <w:szCs w:val="24"/>
        </w:rPr>
      </w:pPr>
      <w:hyperlink r:id="rId43" w:history="1">
        <w:r w:rsidR="00B2027F" w:rsidRPr="00C76EAF">
          <w:rPr>
            <w:rStyle w:val="Hyperlink"/>
            <w:rFonts w:ascii="Times New Roman" w:eastAsia="Times New Roman" w:hAnsi="Times New Roman" w:cs="Times New Roman"/>
            <w:sz w:val="24"/>
            <w:szCs w:val="24"/>
          </w:rPr>
          <w:t>AFICC/KM – Air Mobility Command (AMC)</w:t>
        </w:r>
      </w:hyperlink>
    </w:p>
    <w:p w14:paraId="2BA2ACDE" w14:textId="76B936AD" w:rsidR="00B2027F" w:rsidRPr="005C4D0C" w:rsidRDefault="007C3289" w:rsidP="0012116F">
      <w:pPr>
        <w:autoSpaceDE w:val="0"/>
        <w:autoSpaceDN w:val="0"/>
        <w:rPr>
          <w:rFonts w:ascii="Times New Roman" w:eastAsia="Times New Roman" w:hAnsi="Times New Roman" w:cs="Times New Roman"/>
          <w:sz w:val="24"/>
          <w:szCs w:val="24"/>
        </w:rPr>
      </w:pPr>
      <w:hyperlink r:id="rId44" w:history="1">
        <w:r w:rsidR="00B2027F" w:rsidRPr="00C76EAF">
          <w:rPr>
            <w:rStyle w:val="Hyperlink"/>
            <w:rFonts w:ascii="Times New Roman" w:eastAsia="Times New Roman" w:hAnsi="Times New Roman" w:cs="Times New Roman"/>
            <w:sz w:val="24"/>
            <w:szCs w:val="24"/>
          </w:rPr>
          <w:t>AFICC/KO – Air Force Special Operations Command (AFSOC)</w:t>
        </w:r>
      </w:hyperlink>
    </w:p>
    <w:p w14:paraId="1ACE9565" w14:textId="7527DF93" w:rsidR="00B2027F" w:rsidRPr="005C4D0C" w:rsidRDefault="007C3289" w:rsidP="0012116F">
      <w:pPr>
        <w:autoSpaceDE w:val="0"/>
        <w:autoSpaceDN w:val="0"/>
        <w:rPr>
          <w:rFonts w:ascii="Times New Roman" w:eastAsia="Times New Roman" w:hAnsi="Times New Roman" w:cs="Times New Roman"/>
          <w:sz w:val="24"/>
          <w:szCs w:val="24"/>
        </w:rPr>
      </w:pPr>
      <w:hyperlink r:id="rId45" w:history="1">
        <w:r w:rsidR="00B2027F" w:rsidRPr="00C76EAF">
          <w:rPr>
            <w:rStyle w:val="Hyperlink"/>
            <w:rFonts w:ascii="Times New Roman" w:eastAsia="Times New Roman" w:hAnsi="Times New Roman" w:cs="Times New Roman"/>
            <w:sz w:val="24"/>
            <w:szCs w:val="24"/>
          </w:rPr>
          <w:t>AFICC/KS – Air Force Space Command (AFSPC)</w:t>
        </w:r>
      </w:hyperlink>
    </w:p>
    <w:p w14:paraId="024607E1" w14:textId="575ED48E" w:rsidR="00B2027F" w:rsidRPr="005C4D0C" w:rsidRDefault="007C3289" w:rsidP="0012116F">
      <w:pPr>
        <w:autoSpaceDE w:val="0"/>
        <w:autoSpaceDN w:val="0"/>
        <w:rPr>
          <w:rFonts w:ascii="Times New Roman" w:eastAsia="Times New Roman" w:hAnsi="Times New Roman" w:cs="Times New Roman"/>
          <w:sz w:val="24"/>
          <w:szCs w:val="24"/>
        </w:rPr>
      </w:pPr>
      <w:hyperlink r:id="rId46" w:history="1">
        <w:r w:rsidR="00B2027F" w:rsidRPr="00C76EAF">
          <w:rPr>
            <w:rStyle w:val="Hyperlink"/>
            <w:rFonts w:ascii="Times New Roman" w:eastAsia="Times New Roman" w:hAnsi="Times New Roman" w:cs="Times New Roman"/>
            <w:sz w:val="24"/>
            <w:szCs w:val="24"/>
          </w:rPr>
          <w:t>AFICC/KT – Air Education &amp; Training Command (AETC)</w:t>
        </w:r>
      </w:hyperlink>
    </w:p>
    <w:p w14:paraId="5204D43F" w14:textId="77777777" w:rsidR="00477D5C" w:rsidRDefault="007C3289" w:rsidP="0012116F">
      <w:pPr>
        <w:autoSpaceDE w:val="0"/>
        <w:autoSpaceDN w:val="0"/>
        <w:rPr>
          <w:rFonts w:ascii="Times New Roman" w:eastAsia="Times New Roman" w:hAnsi="Times New Roman" w:cs="Times New Roman"/>
          <w:sz w:val="24"/>
          <w:szCs w:val="24"/>
        </w:rPr>
      </w:pPr>
      <w:hyperlink r:id="rId47" w:history="1">
        <w:r w:rsidR="00B2027F" w:rsidRPr="00C76EAF">
          <w:rPr>
            <w:rStyle w:val="Hyperlink"/>
            <w:rFonts w:ascii="Times New Roman" w:eastAsia="Times New Roman" w:hAnsi="Times New Roman" w:cs="Times New Roman"/>
            <w:sz w:val="24"/>
            <w:szCs w:val="24"/>
          </w:rPr>
          <w:t>AFICC/KU – United States Air Forces Europe &amp; Air Forces Africa (USAFE-AFAFRICA)</w:t>
        </w:r>
      </w:hyperlink>
    </w:p>
    <w:p w14:paraId="499C89B5" w14:textId="77777777" w:rsidR="00477D5C" w:rsidRDefault="00477D5C" w:rsidP="0012116F"/>
    <w:p w14:paraId="79EBF633" w14:textId="6B6CD7B7" w:rsidR="00477D5C" w:rsidRDefault="005F3733" w:rsidP="0012116F">
      <w:pPr>
        <w:pStyle w:val="Heading3"/>
        <w:keepNext w:val="0"/>
        <w:keepLines w:val="0"/>
        <w:rPr>
          <w:rFonts w:eastAsia="Times New Roman"/>
        </w:rPr>
      </w:pPr>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4EE9B319" w14:textId="77777777" w:rsidR="00477D5C" w:rsidRDefault="00477D5C" w:rsidP="0012116F"/>
    <w:p w14:paraId="23085EC9" w14:textId="22A5D504" w:rsidR="00477D5C" w:rsidRDefault="007961E4" w:rsidP="0012116F">
      <w:pPr>
        <w:tabs>
          <w:tab w:val="left" w:pos="1451"/>
        </w:tabs>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Contracting o</w:t>
      </w:r>
      <w:r w:rsidR="005F3733" w:rsidRPr="005C4D0C">
        <w:rPr>
          <w:rFonts w:ascii="Times New Roman" w:eastAsia="Times New Roman" w:hAnsi="Times New Roman" w:cs="Times New Roman"/>
          <w:sz w:val="24"/>
          <w:szCs w:val="24"/>
        </w:rPr>
        <w:t xml:space="preserve">fficers </w:t>
      </w:r>
      <w:r w:rsidR="00F939D5" w:rsidRPr="005C4D0C">
        <w:rPr>
          <w:rFonts w:ascii="Times New Roman" w:eastAsia="Times New Roman" w:hAnsi="Times New Roman" w:cs="Times New Roman"/>
          <w:sz w:val="24"/>
          <w:szCs w:val="24"/>
        </w:rPr>
        <w:t>should</w:t>
      </w:r>
      <w:r w:rsidR="005F3733" w:rsidRPr="005C4D0C">
        <w:rPr>
          <w:rFonts w:ascii="Times New Roman" w:eastAsia="Times New Roman" w:hAnsi="Times New Roman" w:cs="Times New Roman"/>
          <w:sz w:val="24"/>
          <w:szCs w:val="24"/>
        </w:rPr>
        <w:t xml:space="preserve"> include the responsible AFICC Operating Location Ombudsman in all solicitations/RFPs and contracts (refer to </w:t>
      </w:r>
      <w:r w:rsidR="005F3733" w:rsidRPr="0054030F">
        <w:rPr>
          <w:rFonts w:ascii="Times New Roman" w:eastAsia="Times New Roman" w:hAnsi="Times New Roman" w:cs="Times New Roman"/>
          <w:sz w:val="24"/>
          <w:szCs w:val="24"/>
        </w:rPr>
        <w:t>AFFARS 5352.201-9101</w:t>
      </w:r>
      <w:r w:rsidR="005F3733" w:rsidRPr="005C4D0C">
        <w:rPr>
          <w:rFonts w:ascii="Times New Roman" w:eastAsia="Times New Roman" w:hAnsi="Times New Roman" w:cs="Times New Roman"/>
          <w:sz w:val="24"/>
          <w:szCs w:val="24"/>
        </w:rPr>
        <w:t>).</w:t>
      </w:r>
    </w:p>
    <w:p w14:paraId="0D507E8A" w14:textId="77777777" w:rsidR="00477D5C" w:rsidRDefault="00477D5C" w:rsidP="0012116F"/>
    <w:p w14:paraId="2C7C3AE9" w14:textId="6035DC47" w:rsidR="005F3733" w:rsidRPr="005C4D0C" w:rsidRDefault="005F3733" w:rsidP="0012116F">
      <w:pPr>
        <w:pStyle w:val="List1"/>
        <w:contextualSpacing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Air Force Installation Contracting Center, </w:t>
      </w:r>
    </w:p>
    <w:p w14:paraId="7B15B9ED"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Policy &amp; Acquisition Support Directorate (AFICC/KP)</w:t>
      </w:r>
    </w:p>
    <w:p w14:paraId="0B8AAA2B"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1940 Allbrook Drive, Building 1</w:t>
      </w:r>
    </w:p>
    <w:p w14:paraId="61AEEAD7"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Wright-Patterson AFB OH 45433 </w:t>
      </w:r>
    </w:p>
    <w:p w14:paraId="0E74354A" w14:textId="77777777" w:rsidR="005F3733" w:rsidRPr="005C4D0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Phone:  (937) 257-5529</w:t>
      </w:r>
    </w:p>
    <w:p w14:paraId="27A1F3B3" w14:textId="77777777" w:rsidR="00477D5C" w:rsidRDefault="005F3733" w:rsidP="0012116F">
      <w:pPr>
        <w:autoSpaceDE w:val="0"/>
        <w:autoSpaceDN w:val="0"/>
        <w:ind w:left="630"/>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Fax: (937) 656-0919</w:t>
      </w:r>
    </w:p>
    <w:p w14:paraId="13EFA2E2" w14:textId="77777777" w:rsidR="00477D5C" w:rsidRDefault="00477D5C" w:rsidP="0012116F"/>
    <w:p w14:paraId="0731C93B" w14:textId="480571E8" w:rsidR="00477D5C" w:rsidRDefault="008A06A2" w:rsidP="0012116F">
      <w:pPr>
        <w:pStyle w:val="List1"/>
        <w:contextualSpacing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544FCEE3" w14:textId="77777777" w:rsidR="00477D5C" w:rsidRDefault="00477D5C" w:rsidP="0012116F"/>
    <w:p w14:paraId="7500675A" w14:textId="571ED149" w:rsidR="00477D5C" w:rsidRPr="005C4D0C" w:rsidRDefault="00477D5C" w:rsidP="0012116F">
      <w:r w:rsidRPr="005C4D0C">
        <w:rPr>
          <w:rFonts w:ascii="Times New Roman" w:eastAsia="Times New Roman" w:hAnsi="Times New Roman" w:cs="Times New Roman"/>
          <w:sz w:val="24"/>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53FCFF80" w14:textId="04D4FCBF" w:rsidR="00477D5C" w:rsidRDefault="00F723FA" w:rsidP="0012116F">
      <w:pPr>
        <w:pStyle w:val="Heading3"/>
        <w:keepNext w:val="0"/>
        <w:keepLines w:val="0"/>
      </w:pPr>
      <w:r w:rsidRPr="005C4D0C">
        <w:t xml:space="preserve">AFMC PGI 5301.290 </w:t>
      </w:r>
      <w:r w:rsidR="00904C32" w:rsidRPr="005C4D0C">
        <w:t xml:space="preserve">  </w:t>
      </w:r>
      <w:r w:rsidRPr="005C4D0C">
        <w:t>Designation of Subject Matter Experts (SME)</w:t>
      </w:r>
    </w:p>
    <w:p w14:paraId="4EA88D88" w14:textId="77777777" w:rsidR="003169B2" w:rsidRDefault="003169B2" w:rsidP="0012116F">
      <w:pPr>
        <w:spacing w:after="0"/>
        <w:rPr>
          <w:rFonts w:ascii="Times New Roman" w:hAnsi="Times New Roman" w:cs="Times New Roman"/>
          <w:sz w:val="24"/>
          <w:szCs w:val="24"/>
        </w:rPr>
      </w:pPr>
    </w:p>
    <w:p w14:paraId="4CCE0CD6" w14:textId="19A4499B" w:rsidR="00477D5C" w:rsidRDefault="00F723FA" w:rsidP="0012116F">
      <w:r w:rsidRPr="005C4D0C">
        <w:rPr>
          <w:rFonts w:ascii="Times New Roman" w:hAnsi="Times New Roman" w:cs="Times New Roman"/>
          <w:sz w:val="24"/>
          <w:szCs w:val="24"/>
        </w:rPr>
        <w:t xml:space="preserve">The SMEs for all matters related to the various parts of the FAR, DFARS, AFFARS, and the AFMC </w:t>
      </w:r>
      <w:r w:rsidR="000E5F59" w:rsidRPr="005C4D0C">
        <w:rPr>
          <w:rFonts w:ascii="Times New Roman" w:hAnsi="Times New Roman" w:cs="Times New Roman"/>
          <w:sz w:val="24"/>
          <w:szCs w:val="24"/>
        </w:rPr>
        <w:t xml:space="preserve">PGI </w:t>
      </w:r>
      <w:r w:rsidRPr="005C4D0C">
        <w:rPr>
          <w:rFonts w:ascii="Times New Roman" w:hAnsi="Times New Roman" w:cs="Times New Roman"/>
          <w:sz w:val="24"/>
          <w:szCs w:val="24"/>
        </w:rPr>
        <w:t xml:space="preserve">can be found at the </w:t>
      </w:r>
      <w:r w:rsidRPr="0054030F">
        <w:rPr>
          <w:rFonts w:ascii="Times New Roman" w:hAnsi="Times New Roman" w:cs="Times New Roman"/>
          <w:sz w:val="24"/>
          <w:szCs w:val="24"/>
        </w:rPr>
        <w:t>HQ AFMC/PK POC Index.</w:t>
      </w:r>
    </w:p>
    <w:p w14:paraId="508E2396" w14:textId="5BED65C9" w:rsidR="00904C32" w:rsidRPr="005C4D0C" w:rsidRDefault="00B442F9" w:rsidP="0012116F">
      <w:pPr>
        <w:rPr>
          <w:rFonts w:ascii="Times New Roman" w:hAnsi="Times New Roman" w:cs="Times New Roman"/>
          <w:sz w:val="24"/>
          <w:szCs w:val="24"/>
        </w:rPr>
      </w:pPr>
      <w:r w:rsidRPr="005C4D0C">
        <w:rPr>
          <w:rFonts w:ascii="Times New Roman" w:hAnsi="Times New Roman" w:cs="Times New Roman"/>
          <w:b/>
          <w:sz w:val="24"/>
          <w:szCs w:val="24"/>
        </w:rPr>
        <w:t>AFMC PGI 5301.601(a)(</w:t>
      </w:r>
      <w:proofErr w:type="spellStart"/>
      <w:r w:rsidRPr="005C4D0C">
        <w:rPr>
          <w:rFonts w:ascii="Times New Roman" w:hAnsi="Times New Roman" w:cs="Times New Roman"/>
          <w:b/>
          <w:sz w:val="24"/>
          <w:szCs w:val="24"/>
        </w:rPr>
        <w:t>i</w:t>
      </w:r>
      <w:proofErr w:type="spellEnd"/>
      <w:r w:rsidRPr="005C4D0C">
        <w:rPr>
          <w:rFonts w:ascii="Times New Roman" w:hAnsi="Times New Roman" w:cs="Times New Roman"/>
          <w:b/>
          <w:sz w:val="24"/>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rFonts w:ascii="Times New Roman" w:hAnsi="Times New Roman" w:cs="Times New Roman"/>
                <w:b/>
                <w:sz w:val="20"/>
                <w:szCs w:val="24"/>
              </w:rPr>
            </w:pPr>
            <w:r w:rsidRPr="00477D5C">
              <w:rPr>
                <w:rFonts w:ascii="Times New Roman" w:hAnsi="Times New Roman" w:cs="Times New Roman"/>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rFonts w:ascii="Times New Roman" w:hAnsi="Times New Roman" w:cs="Times New Roman"/>
                <w:b/>
                <w:sz w:val="20"/>
                <w:szCs w:val="24"/>
              </w:rPr>
            </w:pPr>
            <w:r w:rsidRPr="00477D5C">
              <w:rPr>
                <w:rFonts w:ascii="Times New Roman" w:hAnsi="Times New Roman" w:cs="Times New Roman"/>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rFonts w:ascii="Times New Roman" w:hAnsi="Times New Roman" w:cs="Times New Roman"/>
                <w:sz w:val="20"/>
                <w:szCs w:val="24"/>
              </w:rPr>
            </w:pPr>
            <w:r w:rsidRPr="00477D5C">
              <w:rPr>
                <w:rFonts w:ascii="Times New Roman" w:hAnsi="Times New Roman" w:cs="Times New Roman"/>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r w:rsidR="00855221" w:rsidRPr="00477D5C">
              <w:rPr>
                <w:rFonts w:ascii="Times New Roman" w:hAnsi="Times New Roman" w:cs="Times New Roman"/>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rFonts w:ascii="Times New Roman" w:hAnsi="Times New Roman" w:cs="Times New Roman"/>
                <w:sz w:val="20"/>
                <w:szCs w:val="24"/>
              </w:rPr>
            </w:pPr>
            <w:r w:rsidRPr="00477D5C">
              <w:rPr>
                <w:rFonts w:ascii="Times New Roman" w:hAnsi="Times New Roman" w:cs="Times New Roman"/>
                <w:sz w:val="20"/>
                <w:szCs w:val="24"/>
              </w:rPr>
              <w:t>Yes</w:t>
            </w:r>
          </w:p>
        </w:tc>
      </w:tr>
    </w:tbl>
    <w:p w14:paraId="36CF6E46" w14:textId="5B43D58B" w:rsidR="00B442F9" w:rsidRPr="005C4D0C" w:rsidRDefault="00CC534A" w:rsidP="0012116F">
      <w:pPr>
        <w:tabs>
          <w:tab w:val="left" w:pos="720"/>
        </w:tabs>
        <w:spacing w:before="120"/>
        <w:rPr>
          <w:rFonts w:ascii="Times New Roman" w:hAnsi="Times New Roman" w:cs="Times New Roman"/>
          <w:bCs/>
          <w:sz w:val="24"/>
          <w:szCs w:val="24"/>
        </w:rPr>
      </w:pPr>
      <w:r w:rsidRPr="005C4D0C">
        <w:rPr>
          <w:rFonts w:ascii="Times New Roman" w:hAnsi="Times New Roman" w:cs="Times New Roman"/>
          <w:sz w:val="24"/>
          <w:szCs w:val="24"/>
        </w:rPr>
        <w:t>*</w:t>
      </w:r>
      <w:r w:rsidR="00B442F9" w:rsidRPr="005C4D0C">
        <w:rPr>
          <w:rFonts w:ascii="Times New Roman" w:hAnsi="Times New Roman" w:cs="Times New Roman"/>
          <w:sz w:val="24"/>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rFonts w:ascii="Times New Roman" w:hAnsi="Times New Roman" w:cs="Times New Roman"/>
          <w:bCs/>
          <w:sz w:val="24"/>
          <w:szCs w:val="24"/>
        </w:rPr>
      </w:pPr>
    </w:p>
    <w:p w14:paraId="15F8F3A7" w14:textId="03AD0332" w:rsidR="00477D5C" w:rsidRDefault="00C42756" w:rsidP="0012116F">
      <w:pPr>
        <w:tabs>
          <w:tab w:val="left" w:pos="720"/>
        </w:tabs>
        <w:ind w:left="720" w:hanging="720"/>
      </w:pPr>
      <w:bookmarkStart w:id="1" w:name="afmc_601"/>
      <w:bookmarkEnd w:id="1"/>
      <w:r w:rsidRPr="00C42756">
        <w:rPr>
          <w:rFonts w:ascii="Times New Roman" w:hAnsi="Times New Roman" w:cs="Times New Roman"/>
          <w:b/>
          <w:bCs/>
          <w:sz w:val="24"/>
          <w:szCs w:val="24"/>
        </w:rPr>
        <w:t xml:space="preserve">AFMC PGI </w:t>
      </w:r>
      <w:r w:rsidRPr="00C42756">
        <w:rPr>
          <w:rFonts w:ascii="Times New Roman" w:hAnsi="Times New Roman" w:cs="Times New Roman"/>
          <w:b/>
          <w:sz w:val="24"/>
          <w:szCs w:val="24"/>
        </w:rPr>
        <w:t>5301.601</w:t>
      </w:r>
      <w:r w:rsidR="002B0B41" w:rsidRPr="002B0B41">
        <w:rPr>
          <w:rFonts w:ascii="Times New Roman" w:hAnsi="Times New Roman" w:cs="Times New Roman"/>
          <w:b/>
          <w:bCs/>
          <w:sz w:val="24"/>
          <w:szCs w:val="24"/>
        </w:rPr>
        <w:t>(a)(</w:t>
      </w:r>
      <w:proofErr w:type="spellStart"/>
      <w:r w:rsidR="002B0B41" w:rsidRPr="002B0B41">
        <w:rPr>
          <w:rFonts w:ascii="Times New Roman" w:hAnsi="Times New Roman" w:cs="Times New Roman"/>
          <w:b/>
          <w:bCs/>
          <w:sz w:val="24"/>
          <w:szCs w:val="24"/>
        </w:rPr>
        <w:t>i</w:t>
      </w:r>
      <w:proofErr w:type="spellEnd"/>
      <w:r w:rsidR="002B0B41" w:rsidRPr="002B0B41">
        <w:rPr>
          <w:rFonts w:ascii="Times New Roman" w:hAnsi="Times New Roman" w:cs="Times New Roman"/>
          <w:b/>
          <w:bCs/>
          <w:sz w:val="24"/>
          <w:szCs w:val="24"/>
        </w:rPr>
        <w:t>)</w:t>
      </w:r>
      <w:r w:rsidR="002B0B41">
        <w:rPr>
          <w:rFonts w:ascii="Times New Roman" w:hAnsi="Times New Roman" w:cs="Times New Roman"/>
          <w:b/>
          <w:bCs/>
          <w:sz w:val="24"/>
          <w:szCs w:val="24"/>
        </w:rPr>
        <w:tab/>
      </w:r>
      <w:r w:rsidRPr="00C42756">
        <w:rPr>
          <w:rFonts w:ascii="Times New Roman" w:hAnsi="Times New Roman" w:cs="Times New Roman"/>
          <w:b/>
          <w:sz w:val="24"/>
          <w:szCs w:val="24"/>
        </w:rPr>
        <w:t>HCA Responsibilities</w:t>
      </w:r>
    </w:p>
    <w:p w14:paraId="2E84DB9D" w14:textId="1CCB045E" w:rsidR="00477D5C"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8"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3734066" w14:textId="7777777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p>
    <w:p w14:paraId="13F2ED99" w14:textId="30356B08" w:rsidR="00477D5C"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49"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0C57ED3F" w14:textId="7777777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p>
    <w:p w14:paraId="1DC9FD75" w14:textId="620E721E" w:rsidR="00477D5C"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0"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5F3CC296" w14:textId="5C7C261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color w:val="auto"/>
          <w:bdr w:val="none" w:sz="0" w:space="0" w:color="auto" w:frame="1"/>
          <w:shd w:val="clear" w:color="auto" w:fill="FFFFFF"/>
        </w:rPr>
      </w:pPr>
    </w:p>
    <w:p w14:paraId="21CE1B19" w14:textId="45DADF0E" w:rsidR="003169B2"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1"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p>
    <w:p w14:paraId="78ABFC4A" w14:textId="77777777" w:rsidR="003169B2" w:rsidRDefault="003169B2" w:rsidP="0012116F">
      <w:pPr>
        <w:pStyle w:val="NormalWeb"/>
        <w:shd w:val="clear" w:color="auto" w:fill="FFFFFF"/>
        <w:spacing w:before="0" w:beforeAutospacing="0" w:after="0" w:afterAutospacing="0"/>
        <w:textAlignment w:val="baseline"/>
        <w:rPr>
          <w:rStyle w:val="Hyperlink"/>
          <w:rFonts w:ascii="Times New Roman" w:hAnsi="Times New Roman" w:cs="Times New Roman"/>
          <w:color w:val="auto"/>
          <w:bdr w:val="none" w:sz="0" w:space="0" w:color="auto" w:frame="1"/>
          <w:shd w:val="clear" w:color="auto" w:fill="FFFFFF"/>
        </w:rPr>
      </w:pPr>
    </w:p>
    <w:p w14:paraId="5E4AD889" w14:textId="49069D36"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w:t>
      </w:r>
      <w:proofErr w:type="gramStart"/>
      <w:r w:rsidRPr="005C4D0C">
        <w:rPr>
          <w:bCs/>
        </w:rPr>
        <w:t>A)(</w:t>
      </w:r>
      <w:proofErr w:type="gramEnd"/>
      <w:r w:rsidR="00DF07F2" w:rsidRPr="005C4D0C">
        <w:rPr>
          <w:bCs/>
        </w:rPr>
        <w:t>S-</w:t>
      </w:r>
      <w:r w:rsidRPr="005C4D0C">
        <w:rPr>
          <w:bCs/>
        </w:rPr>
        <w:t>91)</w:t>
      </w:r>
    </w:p>
    <w:p w14:paraId="45B5FC12" w14:textId="1D82798C" w:rsidR="00477D5C" w:rsidRDefault="001901BE" w:rsidP="0012116F">
      <w:pPr>
        <w:pStyle w:val="List1"/>
        <w:contextualSpacing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w:t>
      </w:r>
      <w:r w:rsidRPr="003169B2">
        <w:rPr>
          <w:rFonts w:eastAsia="Times New Roman"/>
        </w:rPr>
        <w:lastRenderedPageBreak/>
        <w:t xml:space="preserve">Hanscom AFB, Hill AFB, and Tinker AFB for all AFNWC contracting personnel residing at their respective locations.  </w:t>
      </w:r>
    </w:p>
    <w:p w14:paraId="317DA895" w14:textId="77777777" w:rsidR="003169B2" w:rsidRDefault="003169B2" w:rsidP="0012116F">
      <w:pPr>
        <w:pStyle w:val="List1"/>
        <w:contextualSpacing w:val="0"/>
      </w:pPr>
    </w:p>
    <w:p w14:paraId="3E2351AE" w14:textId="529C0279" w:rsidR="00477D5C" w:rsidRDefault="001901BE" w:rsidP="0012116F">
      <w:pPr>
        <w:pStyle w:val="List1"/>
        <w:contextualSpacing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contextualSpacing w:val="0"/>
      </w:pPr>
      <w:r w:rsidRPr="008216A1">
        <w:t xml:space="preserve">(a)  For AFLCMC/PK, see </w:t>
      </w:r>
      <w:hyperlink r:id="rId52" w:history="1">
        <w:r w:rsidRPr="008216A1">
          <w:rPr>
            <w:rStyle w:val="Hyperlink"/>
          </w:rPr>
          <w:t>SCO delegation</w:t>
        </w:r>
      </w:hyperlink>
      <w:r w:rsidRPr="008216A1">
        <w:t>.</w:t>
      </w:r>
    </w:p>
    <w:p w14:paraId="59A188ED" w14:textId="21BB9FD1" w:rsidR="006F7B18" w:rsidRPr="006F7B18" w:rsidRDefault="006F7B18" w:rsidP="0012116F">
      <w:pPr>
        <w:pStyle w:val="List1"/>
        <w:contextualSpacing w:val="0"/>
      </w:pPr>
      <w:r w:rsidRPr="006F7B18">
        <w:t xml:space="preserve">(b)  </w:t>
      </w:r>
      <w:r w:rsidRPr="006F7B18">
        <w:rPr>
          <w:color w:val="000000"/>
        </w:rPr>
        <w:t xml:space="preserve">For AFNWC/PZ, see </w:t>
      </w:r>
      <w:hyperlink r:id="rId53" w:history="1">
        <w:r w:rsidRPr="006F7B18">
          <w:rPr>
            <w:rStyle w:val="Hyperlink"/>
          </w:rPr>
          <w:t>SCO delegation</w:t>
        </w:r>
      </w:hyperlink>
      <w:r w:rsidRPr="006F7B18">
        <w:rPr>
          <w:color w:val="000000"/>
        </w:rPr>
        <w:t>.</w:t>
      </w:r>
    </w:p>
    <w:p w14:paraId="13E3FEB0" w14:textId="51C22474" w:rsidR="00477D5C" w:rsidRDefault="008E7224" w:rsidP="0012116F">
      <w:pPr>
        <w:pStyle w:val="Heading3"/>
        <w:keepNext w:val="0"/>
        <w:keepLines w:val="0"/>
      </w:pPr>
      <w:r w:rsidRPr="005C4D0C">
        <w:rPr>
          <w:bCs/>
        </w:rPr>
        <w:t>AFMC PGI 5301.601-91   Air Force Contracting Compliance Inspection Program</w:t>
      </w:r>
    </w:p>
    <w:p w14:paraId="53052BA4" w14:textId="77777777" w:rsidR="003169B2" w:rsidRDefault="003169B2" w:rsidP="0012116F">
      <w:pPr>
        <w:spacing w:after="0"/>
        <w:rPr>
          <w:rFonts w:ascii="Times New Roman" w:hAnsi="Times New Roman" w:cs="Times New Roman"/>
          <w:bCs/>
          <w:sz w:val="24"/>
          <w:szCs w:val="24"/>
        </w:rPr>
      </w:pPr>
    </w:p>
    <w:p w14:paraId="530957F1" w14:textId="5D564E42" w:rsidR="00477D5C" w:rsidRDefault="008E7224" w:rsidP="0012116F">
      <w:pPr>
        <w:spacing w:after="0"/>
        <w:rPr>
          <w:rFonts w:ascii="Times New Roman" w:hAnsi="Times New Roman" w:cs="Times New Roman"/>
          <w:bCs/>
          <w:sz w:val="24"/>
          <w:szCs w:val="24"/>
        </w:rPr>
      </w:pPr>
      <w:r w:rsidRPr="00182179">
        <w:rPr>
          <w:rFonts w:ascii="Times New Roman" w:hAnsi="Times New Roman" w:cs="Times New Roman"/>
          <w:bCs/>
          <w:sz w:val="24"/>
          <w:szCs w:val="24"/>
        </w:rPr>
        <w:t xml:space="preserve">Reference MP5301.601-91, Air Force Contracting Compliance Inspection Program </w:t>
      </w:r>
    </w:p>
    <w:p w14:paraId="1E956F89" w14:textId="2445AF39" w:rsidR="00477D5C" w:rsidRDefault="00441AB6" w:rsidP="0012116F">
      <w:pPr>
        <w:pStyle w:val="List1"/>
        <w:contextualSpacing w:val="0"/>
      </w:pPr>
      <w:r w:rsidRPr="00CF2E6D">
        <w:t xml:space="preserve">(a)  </w:t>
      </w:r>
      <w:r w:rsidRPr="00182179">
        <w:rPr>
          <w:u w:val="single"/>
        </w:rPr>
        <w:t>AFMC Contracting Self-Inspection Process - Introduction</w:t>
      </w:r>
    </w:p>
    <w:p w14:paraId="0CDC799A" w14:textId="7F995D46" w:rsidR="00477D5C" w:rsidRDefault="00441AB6" w:rsidP="0012116F">
      <w:r w:rsidRPr="005C4D0C">
        <w:rPr>
          <w:rFonts w:ascii="Times New Roman" w:hAnsi="Times New Roman" w:cs="Times New Roman"/>
          <w:color w:val="000000" w:themeColor="text1"/>
          <w:sz w:val="24"/>
          <w:szCs w:val="24"/>
        </w:rPr>
        <w:t xml:space="preserve">This </w:t>
      </w:r>
      <w:r w:rsidR="00B82595" w:rsidRPr="005C4D0C">
        <w:rPr>
          <w:rFonts w:ascii="Times New Roman" w:hAnsi="Times New Roman" w:cs="Times New Roman"/>
          <w:color w:val="000000" w:themeColor="text1"/>
          <w:sz w:val="24"/>
          <w:szCs w:val="24"/>
        </w:rPr>
        <w:t xml:space="preserve">PGI </w:t>
      </w:r>
      <w:r w:rsidRPr="005C4D0C">
        <w:rPr>
          <w:rFonts w:ascii="Times New Roman" w:hAnsi="Times New Roman" w:cs="Times New Roman"/>
          <w:color w:val="000000" w:themeColor="text1"/>
          <w:sz w:val="24"/>
          <w:szCs w:val="24"/>
        </w:rPr>
        <w:t xml:space="preserve">establishes the AFMC standardized process for Contracting Unit Self-Inspections of awarded actions using the </w:t>
      </w:r>
      <w:hyperlink r:id="rId54" w:history="1">
        <w:r w:rsidR="00511E38" w:rsidRPr="00F668C6">
          <w:rPr>
            <w:rStyle w:val="Hyperlink"/>
            <w:rFonts w:ascii="Times New Roman" w:hAnsi="Times New Roman" w:cs="Times New Roman"/>
            <w:bCs/>
            <w:sz w:val="24"/>
            <w:szCs w:val="24"/>
          </w:rPr>
          <w:t>Air Force Contracting Self-Inspection Checklist</w:t>
        </w:r>
      </w:hyperlink>
      <w:r w:rsidRPr="005C4D0C">
        <w:rPr>
          <w:rFonts w:ascii="Times New Roman" w:hAnsi="Times New Roman" w:cs="Times New Roman"/>
          <w:color w:val="000000" w:themeColor="text1"/>
          <w:sz w:val="24"/>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rFonts w:ascii="Times New Roman" w:hAnsi="Times New Roman" w:cs="Times New Roman"/>
          <w:sz w:val="24"/>
          <w:szCs w:val="24"/>
        </w:rPr>
        <w:t>.  The Self-Inspection Program Monitor (SIPM) briefs Management Internal Control Toolset (</w:t>
      </w:r>
      <w:r w:rsidRPr="005C4D0C">
        <w:rPr>
          <w:rFonts w:ascii="Times New Roman" w:hAnsi="Times New Roman" w:cs="Times New Roman"/>
          <w:color w:val="000000" w:themeColor="text1"/>
          <w:sz w:val="24"/>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contextualSpacing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AFI 90-201</w:t>
      </w:r>
    </w:p>
    <w:p w14:paraId="1AD29ADE" w14:textId="140DCD1D"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AFI 90-201 AFMCSUP</w:t>
      </w:r>
    </w:p>
    <w:p w14:paraId="1C8BEA6D" w14:textId="3B2371A0"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AFFARS 5301.601-91</w:t>
      </w:r>
    </w:p>
    <w:p w14:paraId="3EAD1EC8" w14:textId="2E3DFB5F"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AFFARS MP5301.601-91</w:t>
      </w:r>
    </w:p>
    <w:p w14:paraId="1282A791" w14:textId="0C97BB72" w:rsidR="008E7224" w:rsidRPr="00477D5C"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 xml:space="preserve">Air Force </w:t>
      </w:r>
      <w:r w:rsidR="00511E38" w:rsidRPr="00477D5C">
        <w:rPr>
          <w:rFonts w:ascii="Times New Roman" w:hAnsi="Times New Roman" w:cs="Times New Roman"/>
          <w:color w:val="000000" w:themeColor="text1"/>
          <w:sz w:val="24"/>
          <w:szCs w:val="24"/>
        </w:rPr>
        <w:t xml:space="preserve">Contracting </w:t>
      </w:r>
      <w:r w:rsidR="008E7224" w:rsidRPr="00477D5C">
        <w:rPr>
          <w:rFonts w:ascii="Times New Roman" w:hAnsi="Times New Roman" w:cs="Times New Roman"/>
          <w:color w:val="000000" w:themeColor="text1"/>
          <w:sz w:val="24"/>
          <w:szCs w:val="24"/>
        </w:rPr>
        <w:t>Self-Inspection Checklist</w:t>
      </w:r>
    </w:p>
    <w:p w14:paraId="3E194BD4" w14:textId="27AA8B86" w:rsidR="00477D5C" w:rsidRPr="0012116F" w:rsidRDefault="00477D5C" w:rsidP="0012116F">
      <w:pPr>
        <w:spacing w:after="120"/>
        <w:ind w:left="1440" w:hanging="360"/>
        <w:rPr>
          <w:rFonts w:ascii="Times New Roman" w:hAnsi="Times New Roman" w:cs="Times New Roman"/>
          <w:color w:val="000000" w:themeColor="text1"/>
          <w:sz w:val="24"/>
          <w:szCs w:val="24"/>
        </w:rPr>
      </w:pPr>
      <w:r w:rsidRPr="005C4D0C">
        <w:rPr>
          <w:rFonts w:ascii="Symbol" w:hAnsi="Symbol" w:cs="Times New Roman"/>
          <w:color w:val="000000" w:themeColor="text1"/>
          <w:sz w:val="24"/>
          <w:szCs w:val="24"/>
        </w:rPr>
        <w:t></w:t>
      </w:r>
      <w:r w:rsidRPr="005C4D0C">
        <w:rPr>
          <w:rFonts w:ascii="Symbol" w:hAnsi="Symbol" w:cs="Times New Roman"/>
          <w:color w:val="000000" w:themeColor="text1"/>
          <w:sz w:val="24"/>
          <w:szCs w:val="24"/>
        </w:rPr>
        <w:tab/>
      </w:r>
      <w:r w:rsidR="008E7224" w:rsidRPr="00477D5C">
        <w:rPr>
          <w:rFonts w:ascii="Times New Roman" w:hAnsi="Times New Roman" w:cs="Times New Roman"/>
          <w:color w:val="000000" w:themeColor="text1"/>
          <w:sz w:val="24"/>
          <w:szCs w:val="24"/>
        </w:rPr>
        <w:t xml:space="preserve">AFMCI 64-116 </w:t>
      </w:r>
    </w:p>
    <w:p w14:paraId="2AC6A2CB" w14:textId="5815242A" w:rsidR="00477D5C" w:rsidRDefault="00441AB6" w:rsidP="0012116F">
      <w:pPr>
        <w:pStyle w:val="List1"/>
        <w:contextualSpacing w:val="0"/>
      </w:pPr>
      <w:r w:rsidRPr="00CF2E6D">
        <w:t xml:space="preserve">(c)  </w:t>
      </w:r>
      <w:r w:rsidRPr="00182179">
        <w:rPr>
          <w:u w:val="single"/>
        </w:rPr>
        <w:t xml:space="preserve">Roles and Responsibilities </w:t>
      </w:r>
    </w:p>
    <w:p w14:paraId="2AC8CD86" w14:textId="77777777" w:rsidR="00477D5C" w:rsidRDefault="00477D5C" w:rsidP="0012116F"/>
    <w:p w14:paraId="2B4C774E" w14:textId="799A2D4D" w:rsidR="00477D5C" w:rsidRDefault="00441AB6" w:rsidP="0012116F">
      <w:pPr>
        <w:pStyle w:val="List1"/>
        <w:contextualSpacing w:val="0"/>
      </w:pPr>
      <w:r w:rsidRPr="005C4D0C">
        <w:lastRenderedPageBreak/>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contextualSpacing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contextualSpacing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5"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contextualSpacing w:val="0"/>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contextualSpacing w:val="0"/>
      </w:pPr>
      <w:r w:rsidRPr="005C4D0C">
        <w:t xml:space="preserve">Contracting Offices should inspect contracting management programs IAW </w:t>
      </w:r>
      <w:hyperlink r:id="rId56"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contextualSpacing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contextualSpacing w:val="0"/>
      </w:pPr>
      <w:r w:rsidRPr="00CF2E6D">
        <w:t xml:space="preserve">(e)  </w:t>
      </w:r>
      <w:r w:rsidRPr="00A54A48">
        <w:rPr>
          <w:u w:val="single"/>
        </w:rPr>
        <w:t>Unit Awarded Action Self-Inspections</w:t>
      </w:r>
    </w:p>
    <w:p w14:paraId="23E898D4" w14:textId="755FE3D1" w:rsidR="00477D5C" w:rsidRDefault="00441AB6" w:rsidP="0012116F">
      <w:pPr>
        <w:pStyle w:val="List1"/>
        <w:contextualSpacing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contextualSpacing w:val="0"/>
      </w:pPr>
      <w:r w:rsidRPr="00CF2E6D">
        <w:t xml:space="preserve">(e)(1)  </w:t>
      </w:r>
      <w:r w:rsidRPr="00A54A48">
        <w:rPr>
          <w:u w:val="single"/>
        </w:rPr>
        <w:t xml:space="preserve">Phase One - Identification/Selection and Review of Awarded Actions:  </w:t>
      </w:r>
    </w:p>
    <w:p w14:paraId="77005237" w14:textId="711E60EF" w:rsidR="00477D5C" w:rsidRDefault="00441AB6" w:rsidP="0012116F">
      <w:pPr>
        <w:pStyle w:val="List1"/>
        <w:contextualSpacing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57078538" w14:textId="77777777" w:rsidR="00477D5C" w:rsidRDefault="00477D5C" w:rsidP="0012116F"/>
    <w:p w14:paraId="71F2820B" w14:textId="248680CA"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lastRenderedPageBreak/>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7"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rFonts w:ascii="Times New Roman" w:hAnsi="Times New Roman" w:cs="Times New Roman"/>
          <w:bCs/>
          <w:color w:val="000000" w:themeColor="text1"/>
          <w:sz w:val="24"/>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contextualSpacing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contextualSpacing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contextualSpacing w:val="0"/>
            </w:pPr>
            <w:r w:rsidRPr="00477D5C">
              <w:rPr>
                <w:sz w:val="20"/>
              </w:rPr>
              <w:t>1-100</w:t>
            </w:r>
          </w:p>
        </w:tc>
        <w:tc>
          <w:tcPr>
            <w:tcW w:w="8285" w:type="dxa"/>
          </w:tcPr>
          <w:p w14:paraId="78C63160" w14:textId="77777777" w:rsidR="00441AB6" w:rsidRPr="00477D5C" w:rsidRDefault="00441AB6" w:rsidP="0012116F">
            <w:pPr>
              <w:pStyle w:val="List1"/>
              <w:contextualSpacing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contextualSpacing w:val="0"/>
            </w:pPr>
            <w:r w:rsidRPr="00477D5C">
              <w:rPr>
                <w:sz w:val="20"/>
              </w:rPr>
              <w:t>101 -  500</w:t>
            </w:r>
          </w:p>
        </w:tc>
        <w:tc>
          <w:tcPr>
            <w:tcW w:w="8285" w:type="dxa"/>
          </w:tcPr>
          <w:p w14:paraId="3784EE1B" w14:textId="77777777" w:rsidR="00441AB6" w:rsidRPr="00477D5C" w:rsidRDefault="00441AB6" w:rsidP="0012116F">
            <w:pPr>
              <w:pStyle w:val="List1"/>
              <w:contextualSpacing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contextualSpacing w:val="0"/>
            </w:pPr>
            <w:r w:rsidRPr="00477D5C">
              <w:rPr>
                <w:sz w:val="20"/>
              </w:rPr>
              <w:t>Over 500</w:t>
            </w:r>
          </w:p>
        </w:tc>
        <w:tc>
          <w:tcPr>
            <w:tcW w:w="8285" w:type="dxa"/>
          </w:tcPr>
          <w:p w14:paraId="34082777" w14:textId="77777777" w:rsidR="00441AB6" w:rsidRPr="00477D5C" w:rsidRDefault="00441AB6" w:rsidP="0012116F">
            <w:pPr>
              <w:pStyle w:val="List1"/>
              <w:contextualSpacing w:val="0"/>
            </w:pPr>
            <w:r w:rsidRPr="00477D5C">
              <w:rPr>
                <w:sz w:val="20"/>
              </w:rPr>
              <w:t>No less than two (2) percent</w:t>
            </w:r>
          </w:p>
        </w:tc>
      </w:tr>
    </w:tbl>
    <w:p w14:paraId="5EFF19DC" w14:textId="4C348CF8" w:rsidR="00477D5C" w:rsidRDefault="00441AB6" w:rsidP="0012116F">
      <w:pPr>
        <w:pStyle w:val="List1"/>
        <w:contextualSpacing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contextualSpacing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rFonts w:ascii="Times New Roman" w:hAnsi="Times New Roman" w:cs="Times New Roman"/>
          <w:bCs/>
          <w:color w:val="000000" w:themeColor="text1"/>
          <w:sz w:val="24"/>
          <w:szCs w:val="24"/>
        </w:rPr>
      </w:pPr>
      <w:r w:rsidRPr="005C4D0C">
        <w:rPr>
          <w:rFonts w:ascii="Times New Roman" w:hAnsi="Times New Roman" w:cs="Times New Roman"/>
          <w:bCs/>
          <w:color w:val="000000" w:themeColor="text1"/>
          <w:sz w:val="24"/>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contextualSpacing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contextualSpacing w:val="0"/>
      </w:pPr>
      <w:r w:rsidRPr="005C4D0C">
        <w:t xml:space="preserve">Upon completion of the </w:t>
      </w:r>
      <w:hyperlink r:id="rId58"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contextualSpacing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contextualSpacing w:val="0"/>
      </w:pPr>
      <w:r w:rsidRPr="005C4D0C">
        <w:lastRenderedPageBreak/>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contextualSpacing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contextualSpacing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contextualSpacing w:val="0"/>
            </w:pPr>
            <w:r w:rsidRPr="00477D5C">
              <w:rPr>
                <w:sz w:val="20"/>
              </w:rPr>
              <w:t xml:space="preserve">1-10 </w:t>
            </w:r>
          </w:p>
        </w:tc>
        <w:tc>
          <w:tcPr>
            <w:tcW w:w="8797" w:type="dxa"/>
          </w:tcPr>
          <w:p w14:paraId="0F79616A" w14:textId="77777777" w:rsidR="00441AB6" w:rsidRPr="00477D5C" w:rsidRDefault="00441AB6" w:rsidP="0012116F">
            <w:pPr>
              <w:pStyle w:val="List1"/>
              <w:contextualSpacing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contextualSpacing w:val="0"/>
            </w:pPr>
            <w:r w:rsidRPr="00477D5C">
              <w:rPr>
                <w:sz w:val="20"/>
              </w:rPr>
              <w:t>11-25</w:t>
            </w:r>
          </w:p>
          <w:p w14:paraId="2F180EB7" w14:textId="77777777"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48F95BB8" w14:textId="77777777" w:rsidR="00441AB6" w:rsidRPr="00477D5C" w:rsidRDefault="00441AB6" w:rsidP="0012116F">
            <w:pPr>
              <w:pStyle w:val="List1"/>
              <w:contextualSpacing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contextualSpacing w:val="0"/>
            </w:pPr>
            <w:r w:rsidRPr="00477D5C">
              <w:rPr>
                <w:sz w:val="20"/>
              </w:rPr>
              <w:t>26-50</w:t>
            </w:r>
          </w:p>
        </w:tc>
        <w:tc>
          <w:tcPr>
            <w:tcW w:w="8797" w:type="dxa"/>
          </w:tcPr>
          <w:p w14:paraId="685F9794" w14:textId="77777777" w:rsidR="00441AB6" w:rsidRPr="00477D5C" w:rsidRDefault="00441AB6" w:rsidP="0012116F">
            <w:pPr>
              <w:pStyle w:val="List1"/>
              <w:contextualSpacing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contextualSpacing w:val="0"/>
            </w:pPr>
            <w:r w:rsidRPr="00477D5C">
              <w:rPr>
                <w:sz w:val="20"/>
              </w:rPr>
              <w:t>51-75</w:t>
            </w:r>
          </w:p>
        </w:tc>
        <w:tc>
          <w:tcPr>
            <w:tcW w:w="8797" w:type="dxa"/>
          </w:tcPr>
          <w:p w14:paraId="5D23AB04" w14:textId="77777777" w:rsidR="00441AB6" w:rsidRPr="00477D5C" w:rsidRDefault="00441AB6" w:rsidP="0012116F">
            <w:pPr>
              <w:pStyle w:val="List1"/>
              <w:contextualSpacing w:val="0"/>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contextualSpacing w:val="0"/>
            </w:pPr>
            <w:r w:rsidRPr="00477D5C">
              <w:rPr>
                <w:sz w:val="20"/>
              </w:rPr>
              <w:t>76-100</w:t>
            </w:r>
          </w:p>
          <w:p w14:paraId="36D8B4EA" w14:textId="77777777"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32A13692" w14:textId="77777777" w:rsidR="00441AB6" w:rsidRPr="00477D5C" w:rsidRDefault="00441AB6" w:rsidP="0012116F">
            <w:pPr>
              <w:pStyle w:val="List1"/>
              <w:contextualSpacing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contextualSpacing w:val="0"/>
            </w:pPr>
            <w:r w:rsidRPr="00477D5C">
              <w:rPr>
                <w:sz w:val="20"/>
              </w:rPr>
              <w:t>101-200</w:t>
            </w:r>
          </w:p>
          <w:p w14:paraId="18D1492D" w14:textId="32FF7A73"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2FF10C1B" w14:textId="77777777" w:rsidR="00441AB6" w:rsidRPr="00477D5C" w:rsidRDefault="00441AB6" w:rsidP="0012116F">
            <w:pPr>
              <w:pStyle w:val="List1"/>
              <w:contextualSpacing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contextualSpacing w:val="0"/>
            </w:pPr>
            <w:r w:rsidRPr="00477D5C">
              <w:rPr>
                <w:sz w:val="20"/>
              </w:rPr>
              <w:t>&gt;201</w:t>
            </w:r>
          </w:p>
          <w:p w14:paraId="1DABA2C2" w14:textId="28A9AADC" w:rsidR="00441AB6" w:rsidRPr="00477D5C" w:rsidRDefault="00441AB6" w:rsidP="0012116F">
            <w:pPr>
              <w:pStyle w:val="ListParagraph"/>
              <w:ind w:left="0"/>
              <w:contextualSpacing w:val="0"/>
              <w:rPr>
                <w:rFonts w:ascii="Times New Roman" w:hAnsi="Times New Roman" w:cs="Times New Roman"/>
                <w:color w:val="000000" w:themeColor="text1"/>
                <w:sz w:val="20"/>
                <w:szCs w:val="24"/>
              </w:rPr>
            </w:pPr>
          </w:p>
        </w:tc>
        <w:tc>
          <w:tcPr>
            <w:tcW w:w="8797" w:type="dxa"/>
          </w:tcPr>
          <w:p w14:paraId="5C8FA3C6" w14:textId="77777777" w:rsidR="00441AB6" w:rsidRPr="00477D5C" w:rsidRDefault="00441AB6" w:rsidP="0012116F">
            <w:pPr>
              <w:pStyle w:val="List1"/>
              <w:contextualSpacing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pPr>
        <w:spacing w:before="240"/>
      </w:pPr>
      <w:r w:rsidRPr="005C4D0C">
        <w:rPr>
          <w:rFonts w:ascii="Times New Roman" w:hAnsi="Times New Roman" w:cs="Times New Roman"/>
          <w:color w:val="000000" w:themeColor="text1"/>
          <w:sz w:val="24"/>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rFonts w:ascii="Times New Roman" w:hAnsi="Times New Roman" w:cs="Times New Roman"/>
          <w:color w:val="000000" w:themeColor="text1"/>
          <w:sz w:val="24"/>
          <w:szCs w:val="24"/>
        </w:rPr>
        <w:t xml:space="preserve"> </w:t>
      </w:r>
      <w:r w:rsidRPr="005C4D0C">
        <w:rPr>
          <w:rFonts w:ascii="Times New Roman" w:hAnsi="Times New Roman" w:cs="Times New Roman"/>
          <w:color w:val="000000" w:themeColor="text1"/>
          <w:sz w:val="24"/>
          <w:szCs w:val="24"/>
        </w:rPr>
        <w:t xml:space="preserve">The SIPM should ensure inspections are completed using the applicable Contracting Self-Assessment Communicator or </w:t>
      </w:r>
      <w:hyperlink r:id="rId59" w:history="1">
        <w:r w:rsidR="00511E38" w:rsidRPr="00F668C6">
          <w:rPr>
            <w:rStyle w:val="Hyperlink"/>
            <w:rFonts w:ascii="Times New Roman" w:hAnsi="Times New Roman" w:cs="Times New Roman"/>
            <w:bCs/>
            <w:sz w:val="24"/>
            <w:szCs w:val="24"/>
          </w:rPr>
          <w:t>Air Force Contracting Self-Inspection Checklist</w:t>
        </w:r>
      </w:hyperlink>
      <w:r w:rsidRPr="005C4D0C">
        <w:rPr>
          <w:rFonts w:ascii="Times New Roman" w:hAnsi="Times New Roman" w:cs="Times New Roman"/>
          <w:color w:val="000000" w:themeColor="text1"/>
          <w:sz w:val="24"/>
          <w:szCs w:val="24"/>
        </w:rPr>
        <w:t xml:space="preserve">. </w:t>
      </w:r>
    </w:p>
    <w:p w14:paraId="3750AB5D" w14:textId="7CFB2D55" w:rsidR="00477D5C" w:rsidRDefault="00441AB6" w:rsidP="0012116F">
      <w:pPr>
        <w:pStyle w:val="List1"/>
        <w:contextualSpacing w:val="0"/>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contextualSpacing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43BA6ED1" w14:textId="487F2CCF" w:rsidR="00477D5C" w:rsidRDefault="00441AB6" w:rsidP="0012116F">
      <w:pPr>
        <w:pStyle w:val="List1"/>
        <w:contextualSpacing w:val="0"/>
      </w:pPr>
      <w:r w:rsidRPr="005C4D0C">
        <w:lastRenderedPageBreak/>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09B73AFE" w14:textId="77777777" w:rsidR="00477D5C" w:rsidRDefault="00477D5C" w:rsidP="0012116F">
      <w:pPr>
        <w:spacing w:after="0"/>
      </w:pPr>
    </w:p>
    <w:p w14:paraId="63E6D2CA" w14:textId="1E2B99C7" w:rsidR="00477D5C" w:rsidRDefault="00441AB6" w:rsidP="0012116F">
      <w:pPr>
        <w:rPr>
          <w:rFonts w:ascii="Times New Roman" w:hAnsi="Times New Roman" w:cs="Times New Roman"/>
          <w:color w:val="000000" w:themeColor="text1"/>
          <w:sz w:val="24"/>
          <w:szCs w:val="24"/>
        </w:rPr>
      </w:pPr>
      <w:r w:rsidRPr="005C4D0C">
        <w:rPr>
          <w:rFonts w:ascii="Times New Roman" w:hAnsi="Times New Roman" w:cs="Times New Roman"/>
          <w:color w:val="000000" w:themeColor="text1"/>
          <w:sz w:val="24"/>
          <w:szCs w:val="24"/>
        </w:rPr>
        <w:t xml:space="preserve">Deficiency severity definitions are found in </w:t>
      </w:r>
      <w:hyperlink r:id="rId60" w:history="1">
        <w:r w:rsidRPr="005C4D0C">
          <w:rPr>
            <w:rStyle w:val="Hyperlink"/>
            <w:rFonts w:ascii="Times New Roman" w:hAnsi="Times New Roman" w:cs="Times New Roman"/>
            <w:sz w:val="24"/>
            <w:szCs w:val="24"/>
          </w:rPr>
          <w:t>AFI 90-201, Attachment 1</w:t>
        </w:r>
      </w:hyperlink>
      <w:r w:rsidRPr="005C4D0C">
        <w:rPr>
          <w:rFonts w:ascii="Times New Roman" w:hAnsi="Times New Roman" w:cs="Times New Roman"/>
          <w:color w:val="000000" w:themeColor="text1"/>
          <w:sz w:val="24"/>
          <w:szCs w:val="24"/>
        </w:rPr>
        <w:t>. There are three deficiency severities:  critical, significant, and minor.</w:t>
      </w:r>
    </w:p>
    <w:p w14:paraId="3098FF90" w14:textId="2E732228" w:rsidR="00477D5C" w:rsidRDefault="0012116F" w:rsidP="0012116F">
      <w:pPr>
        <w:pStyle w:val="List1"/>
        <w:contextualSpacing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ascii="Times New Roman" w:eastAsia="Times New Roman" w:hAnsi="Times New Roman" w:cs="Times New Roman"/>
          <w:sz w:val="24"/>
          <w:szCs w:val="24"/>
        </w:rPr>
      </w:pPr>
      <w:r w:rsidRPr="005C4D0C">
        <w:rPr>
          <w:rFonts w:ascii="Times New Roman" w:hAnsi="Times New Roman" w:cs="Times New Roman"/>
          <w:sz w:val="24"/>
          <w:szCs w:val="24"/>
        </w:rPr>
        <w:t xml:space="preserve">AOC merit additional attention by management, but are not of the severity that they merit a CAP.  </w:t>
      </w:r>
      <w:r w:rsidRPr="005C4D0C">
        <w:rPr>
          <w:rFonts w:ascii="Times New Roman" w:hAnsi="Times New Roman" w:cs="Times New Roman"/>
          <w:color w:val="000000" w:themeColor="text1"/>
          <w:sz w:val="24"/>
          <w:szCs w:val="24"/>
        </w:rPr>
        <w:t>Contracting Offices</w:t>
      </w:r>
      <w:r w:rsidRPr="005C4D0C" w:rsidDel="006E2682">
        <w:rPr>
          <w:rFonts w:ascii="Times New Roman" w:hAnsi="Times New Roman" w:cs="Times New Roman"/>
          <w:sz w:val="24"/>
          <w:szCs w:val="24"/>
        </w:rPr>
        <w:t xml:space="preserve"> </w:t>
      </w:r>
      <w:r w:rsidRPr="005C4D0C">
        <w:rPr>
          <w:rFonts w:ascii="Times New Roman" w:hAnsi="Times New Roman" w:cs="Times New Roman"/>
          <w:sz w:val="24"/>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rFonts w:ascii="Times New Roman" w:hAnsi="Times New Roman" w:cs="Times New Roman"/>
          <w:color w:val="000000" w:themeColor="text1"/>
          <w:sz w:val="24"/>
          <w:szCs w:val="24"/>
        </w:rPr>
        <w:t>Contracting Office</w:t>
      </w:r>
      <w:r w:rsidRPr="005C4D0C" w:rsidDel="006E2682">
        <w:rPr>
          <w:rFonts w:ascii="Times New Roman" w:hAnsi="Times New Roman" w:cs="Times New Roman"/>
          <w:sz w:val="24"/>
          <w:szCs w:val="24"/>
        </w:rPr>
        <w:t xml:space="preserve"> </w:t>
      </w:r>
      <w:r w:rsidRPr="005C4D0C">
        <w:rPr>
          <w:rFonts w:ascii="Times New Roman" w:hAnsi="Times New Roman" w:cs="Times New Roman"/>
          <w:sz w:val="24"/>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contextualSpacing w:val="0"/>
      </w:pPr>
      <w:r w:rsidRPr="00CA7FB5">
        <w:rPr>
          <w:rFonts w:eastAsia="Times New Roman"/>
        </w:rPr>
        <w:t>(c)(</w:t>
      </w:r>
      <w:proofErr w:type="spellStart"/>
      <w:r w:rsidRPr="00CA7FB5">
        <w:rPr>
          <w:rFonts w:eastAsia="Times New Roman"/>
        </w:rPr>
        <w:t>i</w:t>
      </w:r>
      <w:proofErr w:type="spellEnd"/>
      <w:r w:rsidRPr="00CA7FB5">
        <w:rPr>
          <w:rFonts w:eastAsia="Times New Roman"/>
        </w:rPr>
        <w:t>)(</w:t>
      </w:r>
      <w:proofErr w:type="gramStart"/>
      <w:r w:rsidRPr="00CA7FB5">
        <w:rPr>
          <w:rFonts w:eastAsia="Times New Roman"/>
        </w:rPr>
        <w:t xml:space="preserve">A)   </w:t>
      </w:r>
      <w:proofErr w:type="gramEnd"/>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contextualSpacing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30114F7E" w14:textId="4B3F84E5" w:rsidR="00477D5C" w:rsidRDefault="00CA7FB5" w:rsidP="0012116F">
      <w:pPr>
        <w:pStyle w:val="List1"/>
        <w:contextualSpacing w:val="0"/>
        <w:rPr>
          <w:rFonts w:eastAsia="Times New Roman"/>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1"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1B65ADD7" w14:textId="126A1994" w:rsidR="00477D5C" w:rsidRDefault="007C1ECB" w:rsidP="0012116F">
      <w:pPr>
        <w:pStyle w:val="Heading3"/>
        <w:keepNext w:val="0"/>
        <w:keepLines w:val="0"/>
      </w:pPr>
      <w:r w:rsidRPr="005C4D0C">
        <w:rPr>
          <w:bCs/>
        </w:rPr>
        <w:t xml:space="preserve">AFMC PGI </w:t>
      </w:r>
      <w:r w:rsidR="00A54A48">
        <w:rPr>
          <w:bCs/>
        </w:rPr>
        <w:t xml:space="preserve">5301.603   </w:t>
      </w:r>
      <w:r w:rsidR="00F728D1">
        <w:rPr>
          <w:bCs/>
        </w:rPr>
        <w:t>Standardized Contracting Officer Warranting</w:t>
      </w:r>
    </w:p>
    <w:p w14:paraId="5C2BAE10" w14:textId="77777777" w:rsidR="00477D5C" w:rsidRDefault="00477D5C" w:rsidP="0012116F"/>
    <w:p w14:paraId="0B479F46" w14:textId="6EE82DA3" w:rsidR="00C65883" w:rsidRPr="005C4D0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Reference </w:t>
      </w:r>
      <w:r w:rsidR="00DF07F2" w:rsidRPr="005C4D0C">
        <w:rPr>
          <w:rFonts w:ascii="Times New Roman" w:hAnsi="Times New Roman" w:cs="Times New Roman"/>
          <w:bCs/>
          <w:sz w:val="24"/>
          <w:szCs w:val="24"/>
        </w:rPr>
        <w:t xml:space="preserve">AF </w:t>
      </w:r>
      <w:r w:rsidR="0074176D" w:rsidRPr="005C4D0C">
        <w:rPr>
          <w:rFonts w:ascii="Times New Roman" w:hAnsi="Times New Roman" w:cs="Times New Roman"/>
          <w:bCs/>
          <w:sz w:val="24"/>
          <w:szCs w:val="24"/>
        </w:rPr>
        <w:t>MP</w:t>
      </w:r>
      <w:r w:rsidRPr="005C4D0C">
        <w:rPr>
          <w:rFonts w:ascii="Times New Roman" w:hAnsi="Times New Roman" w:cs="Times New Roman"/>
          <w:bCs/>
          <w:sz w:val="24"/>
          <w:szCs w:val="24"/>
        </w:rPr>
        <w:t>5301.603, Section 2.2 Focal Points (FP)</w:t>
      </w:r>
    </w:p>
    <w:p w14:paraId="0C2D156E" w14:textId="77777777"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SCOs </w:t>
      </w:r>
      <w:r w:rsidR="004D0E47" w:rsidRPr="005C4D0C">
        <w:rPr>
          <w:rFonts w:ascii="Times New Roman" w:hAnsi="Times New Roman" w:cs="Times New Roman"/>
          <w:bCs/>
          <w:sz w:val="24"/>
          <w:szCs w:val="24"/>
        </w:rPr>
        <w:t xml:space="preserve">are responsible for </w:t>
      </w:r>
      <w:r w:rsidRPr="005C4D0C">
        <w:rPr>
          <w:rFonts w:ascii="Times New Roman" w:hAnsi="Times New Roman" w:cs="Times New Roman"/>
          <w:bCs/>
          <w:sz w:val="24"/>
          <w:szCs w:val="24"/>
        </w:rPr>
        <w:t>select</w:t>
      </w:r>
      <w:r w:rsidR="004D0E47" w:rsidRPr="005C4D0C">
        <w:rPr>
          <w:rFonts w:ascii="Times New Roman" w:hAnsi="Times New Roman" w:cs="Times New Roman"/>
          <w:bCs/>
          <w:sz w:val="24"/>
          <w:szCs w:val="24"/>
        </w:rPr>
        <w:t>ing</w:t>
      </w:r>
      <w:r w:rsidRPr="005C4D0C">
        <w:rPr>
          <w:rFonts w:ascii="Times New Roman" w:hAnsi="Times New Roman" w:cs="Times New Roman"/>
          <w:bCs/>
          <w:sz w:val="24"/>
          <w:szCs w:val="24"/>
        </w:rPr>
        <w:t xml:space="preserve"> and appoint</w:t>
      </w:r>
      <w:r w:rsidR="004D0E47" w:rsidRPr="005C4D0C">
        <w:rPr>
          <w:rFonts w:ascii="Times New Roman" w:hAnsi="Times New Roman" w:cs="Times New Roman"/>
          <w:bCs/>
          <w:sz w:val="24"/>
          <w:szCs w:val="24"/>
        </w:rPr>
        <w:t>ing</w:t>
      </w:r>
      <w:r w:rsidR="00DF07F2" w:rsidRPr="005C4D0C">
        <w:rPr>
          <w:rFonts w:ascii="Times New Roman" w:hAnsi="Times New Roman" w:cs="Times New Roman"/>
          <w:bCs/>
          <w:sz w:val="24"/>
          <w:szCs w:val="24"/>
        </w:rPr>
        <w:t xml:space="preserve"> FPs in accordance with AF PGI </w:t>
      </w:r>
      <w:r w:rsidRPr="005C4D0C">
        <w:rPr>
          <w:rFonts w:ascii="Times New Roman" w:hAnsi="Times New Roman" w:cs="Times New Roman"/>
          <w:bCs/>
          <w:sz w:val="24"/>
          <w:szCs w:val="24"/>
        </w:rPr>
        <w:t xml:space="preserve">5301.603, Section 2.2.  </w:t>
      </w:r>
    </w:p>
    <w:p w14:paraId="02C1F836" w14:textId="77777777" w:rsidR="00477D5C" w:rsidRDefault="00477D5C" w:rsidP="0012116F"/>
    <w:p w14:paraId="53CBF083" w14:textId="242D8E8A"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Reference </w:t>
      </w:r>
      <w:r w:rsidR="00DF07F2" w:rsidRPr="005C4D0C">
        <w:rPr>
          <w:rFonts w:ascii="Times New Roman" w:hAnsi="Times New Roman" w:cs="Times New Roman"/>
          <w:bCs/>
          <w:sz w:val="24"/>
          <w:szCs w:val="24"/>
        </w:rPr>
        <w:t xml:space="preserve">AF </w:t>
      </w:r>
      <w:r w:rsidR="00B4531A">
        <w:rPr>
          <w:rFonts w:ascii="Times New Roman" w:hAnsi="Times New Roman" w:cs="Times New Roman"/>
          <w:bCs/>
          <w:sz w:val="24"/>
          <w:szCs w:val="24"/>
        </w:rPr>
        <w:t>MP</w:t>
      </w:r>
      <w:r w:rsidRPr="005C4D0C">
        <w:rPr>
          <w:rFonts w:ascii="Times New Roman" w:hAnsi="Times New Roman" w:cs="Times New Roman"/>
          <w:bCs/>
          <w:sz w:val="24"/>
          <w:szCs w:val="24"/>
        </w:rPr>
        <w:t>5301.603, Section 2.6 Transferring Warrant Eligibility</w:t>
      </w:r>
      <w:r w:rsidR="00A54A48">
        <w:rPr>
          <w:rFonts w:ascii="Times New Roman" w:hAnsi="Times New Roman" w:cs="Times New Roman"/>
          <w:bCs/>
          <w:sz w:val="24"/>
          <w:szCs w:val="24"/>
        </w:rPr>
        <w:t xml:space="preserve">, </w:t>
      </w:r>
      <w:r w:rsidRPr="005C4D0C">
        <w:rPr>
          <w:rFonts w:ascii="Times New Roman" w:hAnsi="Times New Roman" w:cs="Times New Roman"/>
          <w:bCs/>
          <w:sz w:val="24"/>
          <w:szCs w:val="24"/>
        </w:rPr>
        <w:t>2.6.2. AFMC-Wide Warrants</w:t>
      </w:r>
    </w:p>
    <w:p w14:paraId="4672B40F" w14:textId="77777777" w:rsidR="00477D5C" w:rsidRDefault="00477D5C" w:rsidP="0012116F"/>
    <w:p w14:paraId="59638281" w14:textId="05486C63"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AFMC SCO warrant program focal points or designees use the</w:t>
      </w:r>
      <w:hyperlink r:id="rId62" w:history="1">
        <w:r w:rsidR="008A06A2">
          <w:rPr>
            <w:rFonts w:ascii="Times New Roman" w:hAnsi="Times New Roman" w:cs="Times New Roman"/>
            <w:bCs/>
            <w:sz w:val="24"/>
            <w:szCs w:val="24"/>
          </w:rPr>
          <w:t xml:space="preserve"> AF C</w:t>
        </w:r>
        <w:r w:rsidRPr="005C4D0C">
          <w:rPr>
            <w:rFonts w:ascii="Times New Roman" w:hAnsi="Times New Roman" w:cs="Times New Roman"/>
            <w:bCs/>
            <w:sz w:val="24"/>
            <w:szCs w:val="24"/>
          </w:rPr>
          <w:t>ontracting Officer Warrant</w:t>
        </w:r>
      </w:hyperlink>
      <w:r w:rsidRPr="005C4D0C">
        <w:rPr>
          <w:rFonts w:ascii="Times New Roman" w:hAnsi="Times New Roman" w:cs="Times New Roman"/>
          <w:bCs/>
          <w:sz w:val="24"/>
          <w:szCs w:val="24"/>
        </w:rPr>
        <w:t xml:space="preserve"> Tracking Tool (AFCOWTT) SharePoint site to enter/track data for all COs and upload copies of SF1402s IAW </w:t>
      </w:r>
      <w:r w:rsidR="00DF07F2" w:rsidRPr="00B4531A">
        <w:rPr>
          <w:rFonts w:ascii="Times New Roman" w:hAnsi="Times New Roman" w:cs="Times New Roman"/>
          <w:bCs/>
          <w:sz w:val="24"/>
          <w:szCs w:val="24"/>
        </w:rPr>
        <w:t xml:space="preserve">AF </w:t>
      </w:r>
      <w:r w:rsidR="00B4531A">
        <w:rPr>
          <w:rFonts w:ascii="Times New Roman" w:hAnsi="Times New Roman" w:cs="Times New Roman"/>
          <w:bCs/>
          <w:sz w:val="24"/>
          <w:szCs w:val="24"/>
        </w:rPr>
        <w:t>MP</w:t>
      </w:r>
      <w:r w:rsidRPr="00B4531A">
        <w:rPr>
          <w:rFonts w:ascii="Times New Roman" w:hAnsi="Times New Roman" w:cs="Times New Roman"/>
          <w:bCs/>
          <w:sz w:val="24"/>
          <w:szCs w:val="24"/>
        </w:rPr>
        <w:t>5301.603</w:t>
      </w:r>
      <w:r w:rsidRPr="005C4D0C">
        <w:rPr>
          <w:rStyle w:val="Hyperlink"/>
          <w:rFonts w:ascii="Times New Roman" w:hAnsi="Times New Roman" w:cs="Times New Roman"/>
          <w:bCs/>
          <w:sz w:val="24"/>
          <w:szCs w:val="24"/>
        </w:rPr>
        <w:t>.</w:t>
      </w:r>
      <w:r w:rsidRPr="005C4D0C">
        <w:rPr>
          <w:rFonts w:ascii="Times New Roman" w:hAnsi="Times New Roman" w:cs="Times New Roman"/>
          <w:bCs/>
          <w:sz w:val="24"/>
          <w:szCs w:val="24"/>
        </w:rPr>
        <w:t xml:space="preserve">    </w:t>
      </w:r>
    </w:p>
    <w:p w14:paraId="25BD1867" w14:textId="77777777" w:rsidR="00477D5C" w:rsidRDefault="00477D5C" w:rsidP="0012116F"/>
    <w:p w14:paraId="135820D7" w14:textId="4E54C958" w:rsidR="00477D5C" w:rsidRDefault="007C1ECB" w:rsidP="0012116F">
      <w:pPr>
        <w:rPr>
          <w:rFonts w:ascii="Times New Roman" w:hAnsi="Times New Roman" w:cs="Times New Roman"/>
          <w:bCs/>
          <w:sz w:val="24"/>
          <w:szCs w:val="24"/>
        </w:rPr>
      </w:pPr>
      <w:r w:rsidRPr="005C4D0C">
        <w:rPr>
          <w:rFonts w:ascii="Times New Roman" w:hAnsi="Times New Roman" w:cs="Times New Roman"/>
          <w:bCs/>
          <w:sz w:val="24"/>
          <w:szCs w:val="24"/>
        </w:rPr>
        <w:t xml:space="preserve">An AFMC warrant </w:t>
      </w:r>
      <w:r w:rsidR="00FE2088" w:rsidRPr="005C4D0C">
        <w:rPr>
          <w:rFonts w:ascii="Times New Roman" w:hAnsi="Times New Roman" w:cs="Times New Roman"/>
          <w:bCs/>
          <w:sz w:val="24"/>
          <w:szCs w:val="24"/>
        </w:rPr>
        <w:t xml:space="preserve">is </w:t>
      </w:r>
      <w:r w:rsidRPr="005C4D0C">
        <w:rPr>
          <w:rFonts w:ascii="Times New Roman" w:hAnsi="Times New Roman" w:cs="Times New Roman"/>
          <w:bCs/>
          <w:sz w:val="24"/>
          <w:szCs w:val="24"/>
        </w:rPr>
        <w:t xml:space="preserve">not terminated when a CO transfers to another AFMC Center and requires a warrant in the new position. If a warrant is required in the new position (or </w:t>
      </w:r>
      <w:r w:rsidR="00510AC7" w:rsidRPr="005C4D0C">
        <w:rPr>
          <w:rFonts w:ascii="Times New Roman" w:hAnsi="Times New Roman" w:cs="Times New Roman"/>
          <w:bCs/>
          <w:sz w:val="24"/>
          <w:szCs w:val="24"/>
        </w:rPr>
        <w:t xml:space="preserve">if </w:t>
      </w:r>
      <w:r w:rsidRPr="005C4D0C">
        <w:rPr>
          <w:rFonts w:ascii="Times New Roman" w:hAnsi="Times New Roman" w:cs="Times New Roman"/>
          <w:bCs/>
          <w:sz w:val="24"/>
          <w:szCs w:val="24"/>
        </w:rPr>
        <w:t xml:space="preserve">it is unclear if a warrant is required in the new position) and there is a change to the appointing authority, the losing focal point or designee prepares the </w:t>
      </w:r>
      <w:hyperlink r:id="rId63" w:history="1">
        <w:r w:rsidRPr="005C4D0C">
          <w:rPr>
            <w:rFonts w:ascii="Times New Roman" w:hAnsi="Times New Roman" w:cs="Times New Roman"/>
            <w:bCs/>
            <w:sz w:val="24"/>
            <w:szCs w:val="24"/>
          </w:rPr>
          <w:t>Contracting Officer Appointment/Warrant Eligibility Transfer/Termination Request</w:t>
        </w:r>
      </w:hyperlink>
      <w:r w:rsidRPr="005C4D0C">
        <w:rPr>
          <w:rFonts w:ascii="Times New Roman" w:hAnsi="Times New Roman" w:cs="Times New Roman"/>
          <w:bCs/>
          <w:sz w:val="24"/>
          <w:szCs w:val="24"/>
        </w:rPr>
        <w:t xml:space="preserve"> template; ensures that the template and copies of SF1402s are properly loaded on the SharePoint site; updates the </w:t>
      </w:r>
      <w:r w:rsidRPr="005C4D0C">
        <w:rPr>
          <w:rFonts w:ascii="Times New Roman" w:hAnsi="Times New Roman" w:cs="Times New Roman"/>
          <w:bCs/>
          <w:sz w:val="24"/>
          <w:szCs w:val="24"/>
        </w:rPr>
        <w:lastRenderedPageBreak/>
        <w:t xml:space="preserve">Center designation and the CO location designation in the AFCOWTT site; and notifies the gaining focal point that CO records have been transferred. </w:t>
      </w:r>
    </w:p>
    <w:p w14:paraId="771622AA" w14:textId="77777777" w:rsidR="00477D5C" w:rsidRDefault="00477D5C" w:rsidP="0012116F"/>
    <w:p w14:paraId="3FF75E4D" w14:textId="7A6E5DEC"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bCs/>
          <w:sz w:val="24"/>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rFonts w:ascii="Times New Roman" w:hAnsi="Times New Roman" w:cs="Times New Roman"/>
          <w:bCs/>
          <w:sz w:val="24"/>
          <w:szCs w:val="24"/>
        </w:rPr>
        <w:t>s</w:t>
      </w:r>
      <w:r w:rsidRPr="005C4D0C">
        <w:rPr>
          <w:rFonts w:ascii="Times New Roman" w:hAnsi="Times New Roman" w:cs="Times New Roman"/>
          <w:bCs/>
          <w:sz w:val="24"/>
          <w:szCs w:val="24"/>
        </w:rPr>
        <w:t xml:space="preserve"> that an inactive status means that the warrant holder does not have the authority to sign/execute contract actions. At the end of the transition period, the gaining focal</w:t>
      </w:r>
      <w:r w:rsidRPr="005C4D0C">
        <w:rPr>
          <w:rFonts w:ascii="Times New Roman" w:hAnsi="Times New Roman" w:cs="Times New Roman"/>
          <w:sz w:val="24"/>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rFonts w:ascii="Times New Roman" w:hAnsi="Times New Roman" w:cs="Times New Roman"/>
          <w:sz w:val="24"/>
          <w:szCs w:val="24"/>
        </w:rPr>
        <w:t>is</w:t>
      </w:r>
      <w:r w:rsidRPr="005C4D0C">
        <w:rPr>
          <w:rFonts w:ascii="Times New Roman" w:hAnsi="Times New Roman" w:cs="Times New Roman"/>
          <w:sz w:val="24"/>
          <w:szCs w:val="24"/>
        </w:rPr>
        <w:t xml:space="preserve"> provided to the CO and the </w:t>
      </w:r>
      <w:hyperlink r:id="rId64" w:history="1">
        <w:r w:rsidRPr="005C4D0C">
          <w:rPr>
            <w:rFonts w:ascii="Times New Roman" w:hAnsi="Times New Roman" w:cs="Times New Roman"/>
            <w:sz w:val="24"/>
            <w:szCs w:val="24"/>
          </w:rPr>
          <w:t>AFCOWTT</w:t>
        </w:r>
      </w:hyperlink>
      <w:r w:rsidRPr="005C4D0C">
        <w:rPr>
          <w:rFonts w:ascii="Times New Roman" w:hAnsi="Times New Roman" w:cs="Times New Roman"/>
          <w:sz w:val="24"/>
          <w:szCs w:val="24"/>
        </w:rPr>
        <w:t xml:space="preserve"> site </w:t>
      </w:r>
      <w:r w:rsidR="008C2C2F" w:rsidRPr="005C4D0C">
        <w:rPr>
          <w:rFonts w:ascii="Times New Roman" w:hAnsi="Times New Roman" w:cs="Times New Roman"/>
          <w:sz w:val="24"/>
          <w:szCs w:val="24"/>
        </w:rPr>
        <w:t>is</w:t>
      </w:r>
      <w:r w:rsidRPr="005C4D0C">
        <w:rPr>
          <w:rFonts w:ascii="Times New Roman" w:hAnsi="Times New Roman" w:cs="Times New Roman"/>
          <w:sz w:val="24"/>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rFonts w:ascii="Times New Roman" w:hAnsi="Times New Roman" w:cs="Times New Roman"/>
          <w:sz w:val="24"/>
          <w:szCs w:val="24"/>
        </w:rPr>
        <w:t>ies</w:t>
      </w:r>
      <w:r w:rsidRPr="005C4D0C">
        <w:rPr>
          <w:rFonts w:ascii="Times New Roman" w:hAnsi="Times New Roman" w:cs="Times New Roman"/>
          <w:sz w:val="24"/>
          <w:szCs w:val="24"/>
        </w:rPr>
        <w:t xml:space="preserve"> the individual that the warrant is inactive and the individual does not have the authority to sign/execute contract actions. The focal point update</w:t>
      </w:r>
      <w:r w:rsidR="00CA7DAA" w:rsidRPr="005C4D0C">
        <w:rPr>
          <w:rFonts w:ascii="Times New Roman" w:hAnsi="Times New Roman" w:cs="Times New Roman"/>
          <w:sz w:val="24"/>
          <w:szCs w:val="24"/>
        </w:rPr>
        <w:t>s</w:t>
      </w:r>
      <w:r w:rsidRPr="005C4D0C">
        <w:rPr>
          <w:rFonts w:ascii="Times New Roman" w:hAnsi="Times New Roman" w:cs="Times New Roman"/>
          <w:sz w:val="24"/>
          <w:szCs w:val="24"/>
        </w:rPr>
        <w:t xml:space="preserve"> the </w:t>
      </w:r>
      <w:hyperlink r:id="rId65" w:history="1">
        <w:r w:rsidRPr="005C4D0C">
          <w:rPr>
            <w:rFonts w:ascii="Times New Roman" w:hAnsi="Times New Roman" w:cs="Times New Roman"/>
            <w:sz w:val="24"/>
            <w:szCs w:val="24"/>
          </w:rPr>
          <w:t>AFCOWTT</w:t>
        </w:r>
      </w:hyperlink>
      <w:r w:rsidRPr="005C4D0C">
        <w:rPr>
          <w:rFonts w:ascii="Times New Roman" w:hAnsi="Times New Roman" w:cs="Times New Roman"/>
          <w:sz w:val="24"/>
          <w:szCs w:val="24"/>
        </w:rPr>
        <w:t xml:space="preserve"> site accordingly. </w:t>
      </w:r>
    </w:p>
    <w:p w14:paraId="723F3305" w14:textId="77777777"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001E9"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3.4 Limited Warrants</w:t>
      </w:r>
      <w:r w:rsidR="00B24E7B">
        <w:rPr>
          <w:rFonts w:ascii="Times New Roman" w:hAnsi="Times New Roman" w:cs="Times New Roman"/>
          <w:sz w:val="24"/>
          <w:szCs w:val="24"/>
        </w:rPr>
        <w:t>.</w:t>
      </w:r>
    </w:p>
    <w:p w14:paraId="3A5F5A8B" w14:textId="77777777" w:rsidR="00477D5C" w:rsidRDefault="00477D5C" w:rsidP="0012116F"/>
    <w:p w14:paraId="30623EDF" w14:textId="1423BEE7" w:rsidR="00477D5C" w:rsidRDefault="00D6543C" w:rsidP="0012116F">
      <w:r w:rsidRPr="005C4D0C">
        <w:rPr>
          <w:rFonts w:ascii="Times New Roman" w:hAnsi="Times New Roman" w:cs="Times New Roman"/>
          <w:sz w:val="24"/>
          <w:szCs w:val="24"/>
        </w:rPr>
        <w:t xml:space="preserve">See </w:t>
      </w:r>
      <w:hyperlink r:id="rId66" w:history="1">
        <w:r w:rsidRPr="00CA7FB5">
          <w:rPr>
            <w:rStyle w:val="Hyperlink"/>
            <w:rFonts w:ascii="Times New Roman" w:hAnsi="Times New Roman" w:cs="Times New Roman"/>
            <w:sz w:val="24"/>
            <w:szCs w:val="24"/>
          </w:rPr>
          <w:t>Class Deviation -</w:t>
        </w:r>
        <w:r w:rsidR="00B44FDD" w:rsidRPr="00CA7FB5">
          <w:rPr>
            <w:rStyle w:val="Hyperlink"/>
            <w:rFonts w:ascii="Times New Roman" w:hAnsi="Times New Roman" w:cs="Times New Roman"/>
            <w:sz w:val="24"/>
            <w:szCs w:val="24"/>
          </w:rPr>
          <w:t xml:space="preserve"> </w:t>
        </w:r>
        <w:r w:rsidRPr="00CA7FB5">
          <w:rPr>
            <w:rStyle w:val="Hyperlink"/>
            <w:rFonts w:ascii="Times New Roman" w:hAnsi="Times New Roman" w:cs="Times New Roman"/>
            <w:sz w:val="24"/>
            <w:szCs w:val="24"/>
          </w:rPr>
          <w:t>Limited Contracting Officer Warranting Proc</w:t>
        </w:r>
        <w:r w:rsidR="00B4531A" w:rsidRPr="00CA7FB5">
          <w:rPr>
            <w:rStyle w:val="Hyperlink"/>
            <w:rFonts w:ascii="Times New Roman" w:hAnsi="Times New Roman" w:cs="Times New Roman"/>
            <w:sz w:val="24"/>
            <w:szCs w:val="24"/>
          </w:rPr>
          <w:t>ess-AFLCMC/PK 19-01</w:t>
        </w:r>
      </w:hyperlink>
    </w:p>
    <w:p w14:paraId="46816D78" w14:textId="77777777" w:rsidR="00477D5C" w:rsidRDefault="00477D5C" w:rsidP="0012116F"/>
    <w:p w14:paraId="342034DD" w14:textId="51DA8086"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When exercising contracting officer responsibilities, contract action value is determined by the definition in FAR 1.108(c) and AF</w:t>
      </w:r>
      <w:r w:rsidR="00C40E0C" w:rsidRPr="005C4D0C">
        <w:rPr>
          <w:rFonts w:ascii="Times New Roman" w:hAnsi="Times New Roman" w:cs="Times New Roman"/>
          <w:sz w:val="24"/>
          <w:szCs w:val="24"/>
        </w:rPr>
        <w:t>PGI</w:t>
      </w:r>
      <w:r w:rsidRPr="005C4D0C">
        <w:rPr>
          <w:rFonts w:ascii="Times New Roman" w:hAnsi="Times New Roman" w:cs="Times New Roman"/>
          <w:sz w:val="24"/>
          <w:szCs w:val="24"/>
        </w:rPr>
        <w:t xml:space="preserve"> 5301.108(c). </w:t>
      </w:r>
    </w:p>
    <w:p w14:paraId="0C6DB37D" w14:textId="77777777" w:rsidR="00477D5C" w:rsidRDefault="00477D5C" w:rsidP="0012116F"/>
    <w:p w14:paraId="42E7B2A9" w14:textId="71CE24FB" w:rsidR="00477D5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001E9"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3.5 Warrant Board</w:t>
      </w:r>
      <w:r w:rsidR="00B24E7B">
        <w:rPr>
          <w:rFonts w:ascii="Times New Roman" w:hAnsi="Times New Roman" w:cs="Times New Roman"/>
          <w:sz w:val="24"/>
          <w:szCs w:val="24"/>
        </w:rPr>
        <w:t xml:space="preserve">, </w:t>
      </w:r>
      <w:r w:rsidRPr="005C4D0C">
        <w:rPr>
          <w:rFonts w:ascii="Times New Roman" w:hAnsi="Times New Roman" w:cs="Times New Roman"/>
          <w:sz w:val="24"/>
          <w:szCs w:val="24"/>
        </w:rPr>
        <w:t>3.5.6 Warrant Board Question Repository</w:t>
      </w:r>
    </w:p>
    <w:p w14:paraId="134AEA48" w14:textId="77777777" w:rsidR="00477D5C" w:rsidRDefault="00477D5C" w:rsidP="0012116F"/>
    <w:p w14:paraId="4DC501F3" w14:textId="4B04D422" w:rsidR="00477D5C" w:rsidRDefault="007C1ECB" w:rsidP="0012116F">
      <w:pPr>
        <w:rPr>
          <w:rStyle w:val="Hyperlink"/>
          <w:rFonts w:ascii="Times New Roman" w:hAnsi="Times New Roman" w:cs="Times New Roman"/>
          <w:sz w:val="24"/>
          <w:szCs w:val="24"/>
        </w:rPr>
      </w:pPr>
      <w:r w:rsidRPr="00B4531A">
        <w:rPr>
          <w:rFonts w:ascii="Times New Roman" w:hAnsi="Times New Roman" w:cs="Times New Roman"/>
          <w:sz w:val="24"/>
          <w:szCs w:val="24"/>
        </w:rPr>
        <w:t xml:space="preserve">AFMC PK appointing authorities obtain all warrant board questions from the AFMC Warrant Board Question Repository when convening warrant boards for individuals seeking a warrant &gt; $5M. </w:t>
      </w:r>
      <w:r w:rsidR="00B4531A" w:rsidRPr="00B4531A">
        <w:rPr>
          <w:rFonts w:ascii="Times New Roman" w:hAnsi="Times New Roman" w:cs="Times New Roman"/>
          <w:sz w:val="24"/>
          <w:szCs w:val="24"/>
        </w:rPr>
        <w:t xml:space="preserve"> </w:t>
      </w:r>
      <w:r w:rsidRPr="00B4531A">
        <w:rPr>
          <w:rFonts w:ascii="Times New Roman" w:hAnsi="Times New Roman" w:cs="Times New Roman"/>
          <w:sz w:val="24"/>
          <w:szCs w:val="24"/>
        </w:rPr>
        <w:t>The</w:t>
      </w:r>
      <w:r w:rsidRPr="005C4D0C">
        <w:rPr>
          <w:rFonts w:ascii="Times New Roman" w:hAnsi="Times New Roman" w:cs="Times New Roman"/>
          <w:sz w:val="24"/>
          <w:szCs w:val="24"/>
        </w:rPr>
        <w:t xml:space="preserve"> repository is located at: </w:t>
      </w:r>
      <w:hyperlink r:id="rId67" w:anchor="/" w:history="1">
        <w:r w:rsidRPr="005C4D0C">
          <w:rPr>
            <w:rStyle w:val="Hyperlink"/>
            <w:rFonts w:ascii="Times New Roman" w:hAnsi="Times New Roman" w:cs="Times New Roman"/>
            <w:sz w:val="24"/>
            <w:szCs w:val="24"/>
          </w:rPr>
          <w:t>https://cs2.eis.af.mil/sites/10148/afcc/cowbqr/_layouts/15/start.aspx#/</w:t>
        </w:r>
      </w:hyperlink>
    </w:p>
    <w:p w14:paraId="155B2E31" w14:textId="77777777" w:rsidR="00477D5C" w:rsidRDefault="00477D5C" w:rsidP="0012116F">
      <w:pPr>
        <w:rPr>
          <w:rStyle w:val="Hyperlink"/>
          <w:rFonts w:ascii="Times New Roman" w:hAnsi="Times New Roman" w:cs="Times New Roman"/>
          <w:sz w:val="24"/>
          <w:szCs w:val="24"/>
        </w:rPr>
      </w:pPr>
    </w:p>
    <w:p w14:paraId="2F1C96C6" w14:textId="624F401B" w:rsidR="00477D5C" w:rsidRDefault="007C1ECB" w:rsidP="0012116F">
      <w:pPr>
        <w:rPr>
          <w:rFonts w:ascii="Times New Roman" w:hAnsi="Times New Roman" w:cs="Times New Roman"/>
          <w:sz w:val="24"/>
          <w:szCs w:val="24"/>
        </w:rPr>
      </w:pPr>
      <w:r w:rsidRPr="00B4531A">
        <w:rPr>
          <w:rFonts w:ascii="Times New Roman" w:hAnsi="Times New Roman" w:cs="Times New Roman"/>
          <w:sz w:val="24"/>
          <w:szCs w:val="24"/>
        </w:rPr>
        <w:t xml:space="preserve">Only warrant appointing authorities, Enterprise Process Board (EPB) voting members, and designated focal points can access the site. For information on how to gain site access, send a request to the HQ AFMC/PK Workflow at </w:t>
      </w:r>
      <w:hyperlink r:id="rId68" w:history="1">
        <w:r w:rsidRPr="00B4531A">
          <w:rPr>
            <w:rFonts w:ascii="Times New Roman" w:hAnsi="Times New Roman" w:cs="Times New Roman"/>
            <w:sz w:val="24"/>
            <w:szCs w:val="24"/>
          </w:rPr>
          <w:t>AFMC.PK.Workflow-02@us.af.mil</w:t>
        </w:r>
      </w:hyperlink>
      <w:r w:rsidRPr="00B4531A">
        <w:rPr>
          <w:rFonts w:ascii="Times New Roman" w:hAnsi="Times New Roman" w:cs="Times New Roman"/>
          <w:sz w:val="24"/>
          <w:szCs w:val="24"/>
        </w:rPr>
        <w:t>.</w:t>
      </w:r>
    </w:p>
    <w:p w14:paraId="0CC18306" w14:textId="77777777" w:rsidR="00477D5C" w:rsidRDefault="00477D5C" w:rsidP="0012116F"/>
    <w:p w14:paraId="5470723C" w14:textId="4743BD49"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 xml:space="preserve">Reference </w:t>
      </w:r>
      <w:r w:rsidR="00DF07F2" w:rsidRPr="005C4D0C">
        <w:rPr>
          <w:rFonts w:ascii="Times New Roman" w:hAnsi="Times New Roman" w:cs="Times New Roman"/>
          <w:sz w:val="24"/>
          <w:szCs w:val="24"/>
        </w:rPr>
        <w:t xml:space="preserve">AF </w:t>
      </w:r>
      <w:r w:rsidR="00727502" w:rsidRPr="005C4D0C">
        <w:rPr>
          <w:rFonts w:ascii="Times New Roman" w:hAnsi="Times New Roman" w:cs="Times New Roman"/>
          <w:sz w:val="24"/>
          <w:szCs w:val="24"/>
        </w:rPr>
        <w:t xml:space="preserve">MP </w:t>
      </w:r>
      <w:r w:rsidRPr="005C4D0C">
        <w:rPr>
          <w:rFonts w:ascii="Times New Roman" w:hAnsi="Times New Roman" w:cs="Times New Roman"/>
          <w:sz w:val="24"/>
          <w:szCs w:val="24"/>
        </w:rPr>
        <w:t>5301.603, Section 4 Appointing Contracting Officers</w:t>
      </w:r>
    </w:p>
    <w:p w14:paraId="78DB46A7" w14:textId="77777777" w:rsidR="007C1ECB" w:rsidRPr="005C4D0C" w:rsidRDefault="007C1ECB" w:rsidP="0012116F">
      <w:pPr>
        <w:rPr>
          <w:rFonts w:ascii="Times New Roman" w:hAnsi="Times New Roman" w:cs="Times New Roman"/>
          <w:sz w:val="24"/>
          <w:szCs w:val="24"/>
        </w:rPr>
      </w:pPr>
      <w:r w:rsidRPr="005C4D0C">
        <w:rPr>
          <w:rFonts w:ascii="Times New Roman" w:hAnsi="Times New Roman" w:cs="Times New Roman"/>
          <w:sz w:val="24"/>
          <w:szCs w:val="24"/>
        </w:rPr>
        <w:t>4.1. Certificates of Appointment-AFMC-Wide Warrant.</w:t>
      </w:r>
    </w:p>
    <w:p w14:paraId="0F32733A" w14:textId="054D9FD7" w:rsidR="007C1ECB" w:rsidRPr="005C4D0C" w:rsidRDefault="007C1ECB" w:rsidP="0012116F">
      <w:pPr>
        <w:rPr>
          <w:rFonts w:ascii="Times New Roman" w:hAnsi="Times New Roman" w:cs="Times New Roman"/>
          <w:sz w:val="24"/>
          <w:szCs w:val="24"/>
        </w:rPr>
      </w:pPr>
      <w:r w:rsidRPr="005C4D0C">
        <w:rPr>
          <w:rFonts w:ascii="Times New Roman" w:eastAsia="Arial Unicode MS" w:hAnsi="Times New Roman" w:cs="Times New Roman"/>
          <w:sz w:val="24"/>
          <w:szCs w:val="24"/>
        </w:rPr>
        <w:lastRenderedPageBreak/>
        <w:t>The organization line of the SF1402 read</w:t>
      </w:r>
      <w:r w:rsidR="0010604F" w:rsidRPr="005C4D0C">
        <w:rPr>
          <w:rFonts w:ascii="Times New Roman" w:eastAsia="Arial Unicode MS" w:hAnsi="Times New Roman" w:cs="Times New Roman"/>
          <w:sz w:val="24"/>
          <w:szCs w:val="24"/>
        </w:rPr>
        <w:t>s</w:t>
      </w:r>
      <w:r w:rsidRPr="005C4D0C">
        <w:rPr>
          <w:rFonts w:ascii="Times New Roman" w:eastAsia="Arial Unicode MS" w:hAnsi="Times New Roman" w:cs="Times New Roman"/>
          <w:sz w:val="24"/>
          <w:szCs w:val="24"/>
        </w:rPr>
        <w:t xml:space="preserve">: “Air Force Materiel Command”.  The appointment number nomenclature </w:t>
      </w:r>
      <w:r w:rsidR="0010604F" w:rsidRPr="005C4D0C">
        <w:rPr>
          <w:rFonts w:ascii="Times New Roman" w:eastAsia="Arial Unicode MS" w:hAnsi="Times New Roman" w:cs="Times New Roman"/>
          <w:sz w:val="24"/>
          <w:szCs w:val="24"/>
        </w:rPr>
        <w:t>is as follows</w:t>
      </w:r>
      <w:r w:rsidRPr="005C4D0C">
        <w:rPr>
          <w:rFonts w:ascii="Times New Roman" w:eastAsia="Arial Unicode MS" w:hAnsi="Times New Roman" w:cs="Times New Roman"/>
          <w:sz w:val="24"/>
          <w:szCs w:val="24"/>
        </w:rPr>
        <w:t>: AFMC-FY-XXXX.  The middle two characters for</w:t>
      </w:r>
      <w:r w:rsidRPr="005C4D0C">
        <w:rPr>
          <w:rFonts w:ascii="Times New Roman" w:hAnsi="Times New Roman" w:cs="Times New Roman"/>
          <w:sz w:val="24"/>
          <w:szCs w:val="24"/>
        </w:rPr>
        <w:t xml:space="preserve"> “FY” denote the fiscal year when the warrant is issued.  The Center focal point or designee obtain</w:t>
      </w:r>
      <w:r w:rsidR="0010604F" w:rsidRPr="005C4D0C">
        <w:rPr>
          <w:rFonts w:ascii="Times New Roman" w:hAnsi="Times New Roman" w:cs="Times New Roman"/>
          <w:sz w:val="24"/>
          <w:szCs w:val="24"/>
        </w:rPr>
        <w:t>s</w:t>
      </w:r>
      <w:r w:rsidRPr="005C4D0C">
        <w:rPr>
          <w:rFonts w:ascii="Times New Roman" w:hAnsi="Times New Roman" w:cs="Times New Roman"/>
          <w:sz w:val="24"/>
          <w:szCs w:val="24"/>
        </w:rPr>
        <w:t xml:space="preserve"> the last two to four digits of the appointment number from the ID field of the </w:t>
      </w:r>
      <w:hyperlink r:id="rId69" w:history="1">
        <w:r w:rsidRPr="005C4D0C">
          <w:rPr>
            <w:rFonts w:ascii="Times New Roman" w:hAnsi="Times New Roman" w:cs="Times New Roman"/>
            <w:sz w:val="24"/>
            <w:szCs w:val="24"/>
          </w:rPr>
          <w:t>AFMC Contracting Officer Warrant</w:t>
        </w:r>
      </w:hyperlink>
      <w:r w:rsidRPr="005C4D0C">
        <w:rPr>
          <w:rFonts w:ascii="Times New Roman" w:hAnsi="Times New Roman" w:cs="Times New Roman"/>
          <w:sz w:val="24"/>
          <w:szCs w:val="24"/>
        </w:rPr>
        <w:t xml:space="preserve"> site.  For example, in FY13 an ID field number of 22 would yield an appointment number of AFMC-13-0022.  </w:t>
      </w:r>
    </w:p>
    <w:p w14:paraId="3BB7BD1E" w14:textId="77777777" w:rsidR="00477D5C" w:rsidRDefault="007C1ECB" w:rsidP="0012116F">
      <w:pPr>
        <w:pStyle w:val="PlainText"/>
        <w:rPr>
          <w:rFonts w:ascii="Times New Roman" w:eastAsia="Times New Roman" w:hAnsi="Times New Roman" w:cs="Times New Roman"/>
          <w:sz w:val="24"/>
          <w:szCs w:val="24"/>
        </w:rPr>
      </w:pPr>
      <w:r w:rsidRPr="005C4D0C">
        <w:rPr>
          <w:rFonts w:ascii="Times New Roman" w:eastAsia="Times New Roman" w:hAnsi="Times New Roman" w:cs="Times New Roman"/>
          <w:sz w:val="24"/>
          <w:szCs w:val="24"/>
        </w:rPr>
        <w:t xml:space="preserve">The following language </w:t>
      </w:r>
      <w:r w:rsidR="003D5EB5" w:rsidRPr="005C4D0C">
        <w:rPr>
          <w:rFonts w:ascii="Times New Roman" w:eastAsia="Times New Roman" w:hAnsi="Times New Roman" w:cs="Times New Roman"/>
          <w:sz w:val="24"/>
          <w:szCs w:val="24"/>
        </w:rPr>
        <w:t>is typically</w:t>
      </w:r>
      <w:r w:rsidRPr="005C4D0C">
        <w:rPr>
          <w:rFonts w:ascii="Times New Roman" w:eastAsia="Times New Roman" w:hAnsi="Times New Roman" w:cs="Times New Roman"/>
          <w:sz w:val="24"/>
          <w:szCs w:val="24"/>
        </w:rPr>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9BCC467" w14:textId="77777777" w:rsidR="00477D5C" w:rsidRDefault="00477D5C" w:rsidP="0012116F"/>
    <w:p w14:paraId="7AFC4162" w14:textId="028314AC" w:rsidR="007C1ECB" w:rsidRPr="005C4D0C" w:rsidRDefault="007C1ECB" w:rsidP="0012116F">
      <w:pPr>
        <w:pStyle w:val="List1"/>
        <w:contextualSpacing w:val="0"/>
      </w:pPr>
      <w:r w:rsidRPr="005C4D0C">
        <w:rPr>
          <w:bCs/>
        </w:rPr>
        <w:t>5301.603-2-90 Selection</w:t>
      </w:r>
    </w:p>
    <w:p w14:paraId="203A0185" w14:textId="77777777" w:rsidR="00477D5C" w:rsidRDefault="007C1ECB" w:rsidP="0012116F">
      <w:pPr>
        <w:pStyle w:val="List1"/>
        <w:contextualSpacing w:val="0"/>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p>
    <w:p w14:paraId="09F77228" w14:textId="77777777" w:rsidR="00477D5C" w:rsidRDefault="00477D5C" w:rsidP="0012116F"/>
    <w:p w14:paraId="6EFEEAC6" w14:textId="11525BAD" w:rsidR="00477D5C" w:rsidRPr="006F7B18" w:rsidRDefault="00651F2E" w:rsidP="0012116F">
      <w:pPr>
        <w:pStyle w:val="Heading3"/>
        <w:keepNext w:val="0"/>
        <w:keepLines w:val="0"/>
        <w:rPr>
          <w:b w:val="0"/>
        </w:rPr>
      </w:pPr>
      <w:r w:rsidRPr="005C4D0C">
        <w:t>AFMC PGI 5301.90</w:t>
      </w:r>
      <w:r w:rsidR="00613CA9" w:rsidRPr="005C4D0C">
        <w:t xml:space="preserve"> </w:t>
      </w:r>
      <w:r w:rsidR="00A54A48">
        <w:t xml:space="preserve">  </w:t>
      </w:r>
      <w:r w:rsidRPr="005C4D0C">
        <w:t>Clearance</w:t>
      </w:r>
    </w:p>
    <w:p w14:paraId="395B6DB2" w14:textId="7423026B" w:rsidR="00477D5C" w:rsidRDefault="000B5DED" w:rsidP="0012116F">
      <w:pPr>
        <w:pStyle w:val="Heading3"/>
        <w:keepNext w:val="0"/>
        <w:keepLines w:val="0"/>
      </w:pPr>
      <w:r w:rsidRPr="006F7B18">
        <w:rPr>
          <w:b w:val="0"/>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b w:val="0"/>
          <w:strike/>
        </w:rPr>
        <w:t xml:space="preserve"> </w:t>
      </w:r>
    </w:p>
    <w:p w14:paraId="07998D5F" w14:textId="474190C3" w:rsidR="00477D5C" w:rsidRDefault="007C1ECB" w:rsidP="0012116F">
      <w:pPr>
        <w:pStyle w:val="List2"/>
        <w:keepNext w:val="0"/>
        <w:keepLines w:val="0"/>
        <w:contextualSpacing w:val="0"/>
      </w:pPr>
      <w:r w:rsidRPr="00FD6995">
        <w:rPr>
          <w:szCs w:val="24"/>
        </w:rPr>
        <w:t xml:space="preserve">(2) The </w:t>
      </w:r>
      <w:hyperlink r:id="rId70"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bookmarkStart w:id="2" w:name="afmc_9001"/>
      <w:bookmarkEnd w:id="2"/>
    </w:p>
    <w:p w14:paraId="666A8356" w14:textId="77777777" w:rsidR="00477D5C" w:rsidRDefault="00477D5C" w:rsidP="0012116F"/>
    <w:p w14:paraId="1D960A2F" w14:textId="4821829E"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before="240" w:after="0"/>
      </w:pPr>
      <w:r w:rsidRPr="0070354E">
        <w:rPr>
          <w:rFonts w:ascii="Times New Roman" w:hAnsi="Times New Roman" w:cs="Times New Roman"/>
          <w:bCs/>
          <w:sz w:val="24"/>
          <w:szCs w:val="24"/>
        </w:rPr>
        <w:t xml:space="preserve">For </w:t>
      </w:r>
      <w:r w:rsidR="00833BE3" w:rsidRPr="0070354E">
        <w:rPr>
          <w:rFonts w:ascii="Times New Roman" w:hAnsi="Times New Roman" w:cs="Times New Roman"/>
          <w:bCs/>
          <w:sz w:val="24"/>
          <w:szCs w:val="24"/>
        </w:rPr>
        <w:t>Air Force Life Cycle Management Center</w:t>
      </w:r>
      <w:r w:rsidRPr="0070354E">
        <w:rPr>
          <w:rFonts w:ascii="Times New Roman" w:hAnsi="Times New Roman" w:cs="Times New Roman"/>
          <w:bCs/>
          <w:sz w:val="24"/>
          <w:szCs w:val="24"/>
        </w:rPr>
        <w:t xml:space="preserve"> (AFLCMC): </w:t>
      </w:r>
      <w:r w:rsidR="006F7B18">
        <w:rPr>
          <w:rFonts w:ascii="Times New Roman" w:hAnsi="Times New Roman" w:cs="Times New Roman"/>
          <w:bCs/>
          <w:sz w:val="24"/>
          <w:szCs w:val="24"/>
        </w:rPr>
        <w:t xml:space="preserve"> </w:t>
      </w:r>
      <w:r w:rsidR="00833BE3" w:rsidRPr="0070354E">
        <w:rPr>
          <w:rFonts w:ascii="Times New Roman" w:hAnsi="Times New Roman" w:cs="Times New Roman"/>
          <w:sz w:val="24"/>
          <w:szCs w:val="24"/>
        </w:rPr>
        <w:t>This PGI sets forth approval authorities,</w:t>
      </w:r>
      <w:r w:rsidR="00833BE3" w:rsidRPr="005C4D0C">
        <w:rPr>
          <w:rFonts w:ascii="Times New Roman" w:hAnsi="Times New Roman" w:cs="Times New Roman"/>
          <w:sz w:val="24"/>
          <w:szCs w:val="24"/>
        </w:rPr>
        <w:t xml:space="preserve"> including any delegations that are specific to the </w:t>
      </w:r>
      <w:r w:rsidRPr="005C4D0C">
        <w:rPr>
          <w:rFonts w:ascii="Times New Roman" w:hAnsi="Times New Roman" w:cs="Times New Roman"/>
          <w:sz w:val="24"/>
          <w:szCs w:val="24"/>
        </w:rPr>
        <w:t>AFLCMC</w:t>
      </w:r>
      <w:r w:rsidR="00833BE3" w:rsidRPr="005C4D0C">
        <w:rPr>
          <w:rFonts w:ascii="Times New Roman" w:hAnsi="Times New Roman" w:cs="Times New Roman"/>
          <w:sz w:val="24"/>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62B0D2AA" w14:textId="19E251CA" w:rsidR="00881933" w:rsidRPr="00F66A18" w:rsidRDefault="00881933" w:rsidP="00881933">
      <w:pPr>
        <w:spacing w:before="240" w:after="0"/>
        <w:ind w:left="432"/>
        <w:textAlignment w:val="baseline"/>
        <w:rPr>
          <w:rFonts w:ascii="open_sansregular" w:eastAsia="Times New Roman" w:hAnsi="open_sansregular" w:cs="Times New Roman"/>
          <w:color w:val="000000"/>
          <w:sz w:val="21"/>
          <w:szCs w:val="21"/>
        </w:rPr>
      </w:pPr>
      <w:r w:rsidRPr="00F66A18">
        <w:rPr>
          <w:rFonts w:ascii="open_sansregular" w:eastAsia="Times New Roman" w:hAnsi="open_sansregular" w:cs="Times New Roman"/>
          <w:color w:val="000000"/>
          <w:sz w:val="21"/>
          <w:szCs w:val="21"/>
        </w:rPr>
        <w:t xml:space="preserve">(a) </w:t>
      </w:r>
      <w:r>
        <w:rPr>
          <w:rFonts w:ascii="open_sansregular" w:eastAsia="Times New Roman" w:hAnsi="open_sansregular" w:cs="Times New Roman"/>
          <w:color w:val="000000"/>
          <w:sz w:val="21"/>
          <w:szCs w:val="21"/>
        </w:rPr>
        <w:t xml:space="preserve">For AFLCMC/PK Clearance Review and Approval Authorities, see the </w:t>
      </w:r>
      <w:hyperlink r:id="rId71" w:history="1">
        <w:r w:rsidRPr="004C7237">
          <w:rPr>
            <w:rStyle w:val="Hyperlink"/>
            <w:rFonts w:ascii="open_sansregular" w:eastAsia="Times New Roman" w:hAnsi="open_sansregular" w:cs="Times New Roman"/>
            <w:sz w:val="21"/>
            <w:szCs w:val="21"/>
          </w:rPr>
          <w:t>Summary Matrix</w:t>
        </w:r>
      </w:hyperlink>
      <w:r>
        <w:rPr>
          <w:rFonts w:ascii="open_sansregular" w:eastAsia="Times New Roman" w:hAnsi="open_sansregular" w:cs="Times New Roman"/>
          <w:color w:val="000000"/>
          <w:sz w:val="21"/>
          <w:szCs w:val="21"/>
        </w:rPr>
        <w:t>.</w:t>
      </w:r>
    </w:p>
    <w:p w14:paraId="3D68573A" w14:textId="77777777" w:rsidR="00881933" w:rsidRDefault="00881933" w:rsidP="0012116F">
      <w:pPr>
        <w:outlineLvl w:val="1"/>
        <w:rPr>
          <w:rFonts w:ascii="Times New Roman" w:hAnsi="Times New Roman" w:cs="Times New Roman"/>
          <w:b/>
          <w:bCs/>
          <w:sz w:val="24"/>
          <w:szCs w:val="24"/>
        </w:rPr>
      </w:pPr>
      <w:bookmarkStart w:id="3" w:name="_Toc337191747"/>
    </w:p>
    <w:bookmarkEnd w:id="3"/>
    <w:p w14:paraId="1A6A4A17" w14:textId="77777777" w:rsidR="004B6137" w:rsidRDefault="004B6137" w:rsidP="0012116F">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For Air Force Nuclear Weapons Center (AFNWC): </w:t>
      </w:r>
      <w:r w:rsidRPr="0028243E">
        <w:rPr>
          <w:rFonts w:ascii="Times New Roman" w:eastAsia="Calibri" w:hAnsi="Times New Roman" w:cs="Times New Roman"/>
          <w:sz w:val="24"/>
          <w:szCs w:val="24"/>
        </w:rPr>
        <w:t>The AFNWC SCO establishes the following clearance approval authority thresholds for all AFNWC/PZ locations (Eglin, Kirtland, Hanscom, Hill, and Tinker AFB):</w:t>
      </w:r>
    </w:p>
    <w:p w14:paraId="7AA9116B" w14:textId="77777777" w:rsidR="004B6137" w:rsidRDefault="004B6137" w:rsidP="0012116F">
      <w:pPr>
        <w:spacing w:after="0"/>
        <w:ind w:firstLine="720"/>
        <w:rPr>
          <w:rFonts w:ascii="Times New Roman" w:eastAsia="Calibri" w:hAnsi="Times New Roman" w:cs="Times New Roman"/>
          <w:sz w:val="24"/>
          <w:szCs w:val="24"/>
        </w:rPr>
      </w:pPr>
    </w:p>
    <w:p w14:paraId="430E377F" w14:textId="0EAFF7E2" w:rsidR="004B6137" w:rsidRPr="008C064F" w:rsidRDefault="008C064F" w:rsidP="008C064F">
      <w:pPr>
        <w:spacing w:after="0"/>
        <w:ind w:left="720"/>
        <w:rPr>
          <w:rFonts w:ascii="Times New Roman" w:eastAsia="Times New Roman" w:hAnsi="Times New Roman" w:cs="Times New Roman"/>
          <w:sz w:val="24"/>
          <w:szCs w:val="24"/>
        </w:rPr>
      </w:pPr>
      <w:r w:rsidRPr="008C064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4B6137" w:rsidRPr="008C064F">
        <w:rPr>
          <w:rFonts w:ascii="Times New Roman" w:eastAsia="Times New Roman" w:hAnsi="Times New Roman" w:cs="Times New Roman"/>
          <w:sz w:val="24"/>
          <w:szCs w:val="24"/>
        </w:rPr>
        <w:t>Clearance Approval for PEO (Systems)</w:t>
      </w:r>
    </w:p>
    <w:p w14:paraId="1373E645" w14:textId="77777777" w:rsidR="004B6137" w:rsidRPr="0028243E" w:rsidRDefault="004B6137" w:rsidP="0012116F">
      <w:pPr>
        <w:spacing w:after="0"/>
        <w:rPr>
          <w:rFonts w:ascii="Times New Roman" w:eastAsia="Calibri" w:hAnsi="Times New Roman" w:cs="Times New Roman"/>
          <w:sz w:val="24"/>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ascii="Times New Roman" w:eastAsia="Times New Roman" w:hAnsi="Times New Roman"/>
                <w:sz w:val="24"/>
                <w:szCs w:val="24"/>
              </w:rPr>
            </w:pPr>
            <w:r w:rsidRPr="0028243E">
              <w:rPr>
                <w:rFonts w:ascii="Times New Roman" w:eastAsia="Times New Roman" w:hAnsi="Times New Roman"/>
                <w:sz w:val="24"/>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u w:val="single"/>
              </w:rPr>
              <w:t>&gt;</w:t>
            </w:r>
            <w:r w:rsidRPr="0028243E">
              <w:rPr>
                <w:rFonts w:ascii="Times New Roman" w:eastAsia="Times New Roman" w:hAnsi="Times New Roman"/>
                <w:sz w:val="24"/>
                <w:szCs w:val="24"/>
              </w:rPr>
              <w:t xml:space="preserve"> $1B</w:t>
            </w:r>
          </w:p>
        </w:tc>
        <w:tc>
          <w:tcPr>
            <w:tcW w:w="7200" w:type="dxa"/>
          </w:tcPr>
          <w:p w14:paraId="163A3662"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&gt;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$250M to &lt;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$1B</w:t>
            </w:r>
          </w:p>
        </w:tc>
        <w:tc>
          <w:tcPr>
            <w:tcW w:w="7200" w:type="dxa"/>
          </w:tcPr>
          <w:p w14:paraId="39395823"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&gt;</w:t>
            </w:r>
            <w:r w:rsid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$100M to $250M</w:t>
            </w:r>
          </w:p>
        </w:tc>
        <w:tc>
          <w:tcPr>
            <w:tcW w:w="7200" w:type="dxa"/>
          </w:tcPr>
          <w:p w14:paraId="0BA8F623"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u w:val="single"/>
              </w:rPr>
              <w:lastRenderedPageBreak/>
              <w:t>&gt;</w:t>
            </w:r>
            <w:r w:rsidR="0012116F" w:rsidRPr="0012116F">
              <w:rPr>
                <w:rFonts w:ascii="Times New Roman" w:eastAsia="Times New Roman" w:hAnsi="Times New Roman"/>
                <w:sz w:val="24"/>
                <w:szCs w:val="24"/>
              </w:rPr>
              <w:t xml:space="preserve"> </w:t>
            </w:r>
            <w:r w:rsidRPr="0028243E">
              <w:rPr>
                <w:rFonts w:ascii="Times New Roman" w:eastAsia="Times New Roman" w:hAnsi="Times New Roman"/>
                <w:sz w:val="24"/>
                <w:szCs w:val="24"/>
              </w:rPr>
              <w:t>$10M to $100M</w:t>
            </w:r>
          </w:p>
        </w:tc>
        <w:tc>
          <w:tcPr>
            <w:tcW w:w="7200" w:type="dxa"/>
          </w:tcPr>
          <w:p w14:paraId="7A877621" w14:textId="77777777" w:rsidR="004B6137" w:rsidRPr="0028243E" w:rsidRDefault="004B6137" w:rsidP="0012116F">
            <w:pPr>
              <w:spacing w:before="60" w:after="60"/>
              <w:rPr>
                <w:rFonts w:ascii="Times New Roman" w:eastAsia="Times New Roman" w:hAnsi="Times New Roman"/>
                <w:sz w:val="24"/>
                <w:szCs w:val="24"/>
              </w:rPr>
            </w:pPr>
            <w:r w:rsidRPr="0028243E">
              <w:rPr>
                <w:rFonts w:ascii="Times New Roman" w:eastAsia="Times New Roman" w:hAnsi="Times New Roman"/>
                <w:sz w:val="24"/>
                <w:szCs w:val="24"/>
              </w:rPr>
              <w:t>Two Levels Below the SCO (Branch Chief)</w:t>
            </w:r>
          </w:p>
        </w:tc>
      </w:tr>
    </w:tbl>
    <w:p w14:paraId="5ACDDBD2" w14:textId="77777777" w:rsidR="004B6137" w:rsidRDefault="004B6137" w:rsidP="0012116F">
      <w:pPr>
        <w:spacing w:after="0"/>
        <w:rPr>
          <w:rFonts w:ascii="Times New Roman" w:eastAsia="Calibri" w:hAnsi="Times New Roman" w:cs="Times New Roman"/>
          <w:sz w:val="24"/>
          <w:szCs w:val="24"/>
        </w:rPr>
      </w:pPr>
    </w:p>
    <w:p w14:paraId="2676E7F3" w14:textId="5FA8CBE7" w:rsidR="004B6137" w:rsidRPr="008C064F" w:rsidRDefault="008C064F" w:rsidP="008C064F">
      <w:pPr>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b. </w:t>
      </w:r>
      <w:r w:rsidR="004B6137" w:rsidRPr="008C064F">
        <w:rPr>
          <w:rFonts w:ascii="Times New Roman" w:eastAsia="Calibri" w:hAnsi="Times New Roman" w:cs="Times New Roman"/>
          <w:sz w:val="24"/>
          <w:szCs w:val="24"/>
        </w:rPr>
        <w:t>Clearance Review</w:t>
      </w:r>
    </w:p>
    <w:p w14:paraId="3AAD14E4" w14:textId="77777777" w:rsidR="004B6137" w:rsidRPr="0028243E" w:rsidRDefault="004B6137" w:rsidP="0012116F">
      <w:pPr>
        <w:pStyle w:val="ListParagraph"/>
        <w:spacing w:after="0"/>
        <w:ind w:left="1080"/>
        <w:contextualSpacing w:val="0"/>
        <w:rPr>
          <w:rFonts w:ascii="Times New Roman" w:eastAsia="Calibri" w:hAnsi="Times New Roman" w:cs="Times New Roman"/>
          <w:sz w:val="24"/>
          <w:szCs w:val="24"/>
        </w:rPr>
      </w:pPr>
    </w:p>
    <w:p w14:paraId="1D0750D6" w14:textId="77777777" w:rsidR="004B6137" w:rsidRPr="0028243E" w:rsidRDefault="004B6137" w:rsidP="0012116F">
      <w:pPr>
        <w:spacing w:after="0"/>
        <w:rPr>
          <w:rFonts w:ascii="Times New Roman" w:eastAsia="Calibri" w:hAnsi="Times New Roman" w:cs="Times New Roman"/>
          <w:sz w:val="24"/>
          <w:szCs w:val="24"/>
        </w:rPr>
      </w:pPr>
      <w:r w:rsidRPr="0028243E">
        <w:rPr>
          <w:rFonts w:ascii="Times New Roman" w:eastAsia="Calibri" w:hAnsi="Times New Roman" w:cs="Times New Roman"/>
          <w:sz w:val="24"/>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ascii="Times New Roman" w:eastAsia="Calibri" w:hAnsi="Times New Roman" w:cs="Times New Roman"/>
          <w:sz w:val="24"/>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 w:val="24"/>
                <w:szCs w:val="24"/>
              </w:rPr>
            </w:pPr>
            <w:r w:rsidRPr="0028243E">
              <w:rPr>
                <w:sz w:val="24"/>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 w:val="24"/>
                <w:szCs w:val="24"/>
              </w:rPr>
            </w:pPr>
            <w:r w:rsidRPr="0028243E">
              <w:rPr>
                <w:sz w:val="24"/>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 w:val="24"/>
                <w:szCs w:val="24"/>
              </w:rPr>
            </w:pPr>
            <w:r w:rsidRPr="0028243E">
              <w:rPr>
                <w:sz w:val="24"/>
                <w:szCs w:val="24"/>
                <w:u w:val="single"/>
              </w:rPr>
              <w:t>&gt;</w:t>
            </w:r>
            <w:r w:rsidR="0012116F" w:rsidRPr="0012116F">
              <w:rPr>
                <w:sz w:val="24"/>
                <w:szCs w:val="24"/>
              </w:rPr>
              <w:t xml:space="preserve"> </w:t>
            </w:r>
            <w:r w:rsidRPr="0028243E">
              <w:rPr>
                <w:sz w:val="24"/>
                <w:szCs w:val="24"/>
              </w:rPr>
              <w:t>$10M</w:t>
            </w:r>
          </w:p>
        </w:tc>
        <w:tc>
          <w:tcPr>
            <w:tcW w:w="7200" w:type="dxa"/>
          </w:tcPr>
          <w:p w14:paraId="5940E1C8" w14:textId="77777777" w:rsidR="004B6137" w:rsidRPr="0028243E" w:rsidRDefault="004B6137" w:rsidP="0012116F">
            <w:pPr>
              <w:spacing w:before="60" w:after="60"/>
              <w:rPr>
                <w:sz w:val="24"/>
                <w:szCs w:val="24"/>
              </w:rPr>
            </w:pPr>
            <w:r w:rsidRPr="0028243E">
              <w:rPr>
                <w:sz w:val="24"/>
                <w:szCs w:val="24"/>
              </w:rPr>
              <w:t>Local PZC</w:t>
            </w:r>
          </w:p>
        </w:tc>
      </w:tr>
    </w:tbl>
    <w:p w14:paraId="38D8C75E" w14:textId="48D6D1B9" w:rsidR="00477D5C" w:rsidRDefault="00477D5C" w:rsidP="0012116F">
      <w:pPr>
        <w:spacing w:after="0"/>
      </w:pPr>
    </w:p>
    <w:p w14:paraId="7438927A" w14:textId="77777777" w:rsidR="0012116F" w:rsidRDefault="0012116F" w:rsidP="0012116F">
      <w:pPr>
        <w:spacing w:after="0"/>
      </w:pPr>
    </w:p>
    <w:p w14:paraId="27469BF0" w14:textId="7B0162F9" w:rsidR="00477D5C" w:rsidRDefault="00B44FDD" w:rsidP="0012116F">
      <w:pPr>
        <w:overflowPunct w:val="0"/>
        <w:autoSpaceDE w:val="0"/>
        <w:autoSpaceDN w:val="0"/>
        <w:adjustRightInd w:val="0"/>
      </w:pPr>
      <w:r w:rsidRPr="0070354E">
        <w:rPr>
          <w:rFonts w:ascii="Times New Roman" w:eastAsia="Times New Roman" w:hAnsi="Times New Roman" w:cs="Times New Roman"/>
          <w:bCs/>
          <w:color w:val="000000"/>
          <w:sz w:val="24"/>
          <w:szCs w:val="24"/>
        </w:rPr>
        <w:t xml:space="preserve">For </w:t>
      </w:r>
      <w:r w:rsidR="00833BE3" w:rsidRPr="0070354E">
        <w:rPr>
          <w:rFonts w:ascii="Times New Roman" w:eastAsia="Times New Roman" w:hAnsi="Times New Roman" w:cs="Times New Roman"/>
          <w:bCs/>
          <w:color w:val="000000"/>
          <w:sz w:val="24"/>
          <w:szCs w:val="24"/>
        </w:rPr>
        <w:t xml:space="preserve">Air Force Research </w:t>
      </w:r>
      <w:r w:rsidRPr="0070354E">
        <w:rPr>
          <w:rFonts w:ascii="Times New Roman" w:eastAsia="Times New Roman" w:hAnsi="Times New Roman" w:cs="Times New Roman"/>
          <w:bCs/>
          <w:color w:val="000000"/>
          <w:sz w:val="24"/>
          <w:szCs w:val="24"/>
        </w:rPr>
        <w:t xml:space="preserve">Laboratory (AFRL):  </w:t>
      </w:r>
      <w:r w:rsidR="00833BE3" w:rsidRPr="0070354E">
        <w:rPr>
          <w:rFonts w:ascii="Times New Roman" w:eastAsia="Times New Roman" w:hAnsi="Times New Roman" w:cs="Times New Roman"/>
          <w:color w:val="000000"/>
          <w:sz w:val="24"/>
          <w:szCs w:val="24"/>
        </w:rPr>
        <w:t>This PGI sets forth approval authorities, including any</w:t>
      </w:r>
      <w:r w:rsidR="00833BE3" w:rsidRPr="005C4D0C">
        <w:rPr>
          <w:rFonts w:ascii="Times New Roman" w:eastAsia="Times New Roman" w:hAnsi="Times New Roman" w:cs="Times New Roman"/>
          <w:color w:val="000000"/>
          <w:sz w:val="24"/>
          <w:szCs w:val="24"/>
        </w:rPr>
        <w:t xml:space="preserve"> delegations that are specific to AFRL.  </w:t>
      </w:r>
    </w:p>
    <w:p w14:paraId="666A6950" w14:textId="0444158D" w:rsidR="00477D5C" w:rsidRDefault="00C25C68" w:rsidP="0012116F">
      <w:pPr>
        <w:pStyle w:val="List1"/>
        <w:contextualSpacing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rFonts w:ascii="Times New Roman" w:hAnsi="Times New Roman" w:cs="Times New Roman"/>
          <w:sz w:val="24"/>
          <w:szCs w:val="24"/>
        </w:rPr>
        <w:t>The Clearance Review may be further delegated by approval of the SCO.</w:t>
      </w:r>
    </w:p>
    <w:p w14:paraId="429883C9" w14:textId="64073C69" w:rsidR="00C25C68" w:rsidRPr="00C25C68" w:rsidRDefault="00C25C68" w:rsidP="0012116F">
      <w:pPr>
        <w:pStyle w:val="List1"/>
        <w:contextualSpacing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w:t>
            </w:r>
          </w:p>
          <w:p w14:paraId="457CAEB0" w14:textId="77777777" w:rsidR="00C25C68" w:rsidRPr="00477D5C" w:rsidRDefault="00C25C68" w:rsidP="0012116F">
            <w:pPr>
              <w:spacing w:before="60" w:after="60"/>
              <w:rPr>
                <w:rFonts w:ascii="Times New Roman" w:hAnsi="Times New Roman" w:cs="Times New Roman"/>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 xml:space="preserve">$100M </w:t>
            </w:r>
          </w:p>
          <w:p w14:paraId="3AFE1727" w14:textId="7AFFD67B"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 xml:space="preserve">$10M &lt; $100M </w:t>
            </w:r>
          </w:p>
          <w:p w14:paraId="40CAFC39" w14:textId="17ACE2E5"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&lt;</w:t>
            </w:r>
            <w:r w:rsidR="00CC0953" w:rsidRPr="00477D5C">
              <w:rPr>
                <w:rFonts w:ascii="Times New Roman" w:hAnsi="Times New Roman" w:cs="Times New Roman"/>
                <w:color w:val="000000"/>
                <w:sz w:val="20"/>
                <w:szCs w:val="24"/>
              </w:rPr>
              <w:t xml:space="preserve"> </w:t>
            </w:r>
            <w:r w:rsidRPr="00477D5C">
              <w:rPr>
                <w:rFonts w:ascii="Times New Roman" w:hAnsi="Times New Roman" w:cs="Times New Roman"/>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p w14:paraId="5EBD95EF"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Reviewer</w:t>
            </w:r>
          </w:p>
          <w:p w14:paraId="2A2DDF39"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PCO</w:t>
            </w:r>
          </w:p>
        </w:tc>
      </w:tr>
    </w:tbl>
    <w:p w14:paraId="6E924F07" w14:textId="77777777" w:rsidR="00C25C68" w:rsidRDefault="00C25C68" w:rsidP="0012116F">
      <w:pPr>
        <w:pStyle w:val="List1"/>
        <w:contextualSpacing w:val="0"/>
      </w:pPr>
    </w:p>
    <w:p w14:paraId="0792CBFC" w14:textId="238E1E82" w:rsidR="00C25C68" w:rsidRPr="00C25C68" w:rsidRDefault="00C25C68" w:rsidP="0012116F">
      <w:pPr>
        <w:pStyle w:val="List1"/>
        <w:contextualSpacing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rFonts w:ascii="Times New Roman" w:hAnsi="Times New Roman" w:cs="Times New Roman"/>
                <w:b/>
                <w:sz w:val="20"/>
                <w:szCs w:val="20"/>
              </w:rPr>
            </w:pPr>
            <w:r w:rsidRPr="00477D5C">
              <w:rPr>
                <w:rFonts w:ascii="Times New Roman" w:hAnsi="Times New Roman" w:cs="Times New Roman"/>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$10M</w:t>
            </w:r>
          </w:p>
          <w:p w14:paraId="7945ED04" w14:textId="33DB7AF2"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$500K &lt;</w:t>
            </w:r>
            <w:r w:rsidR="00CC0953" w:rsidRPr="00477D5C">
              <w:rPr>
                <w:rFonts w:ascii="Times New Roman" w:hAnsi="Times New Roman" w:cs="Times New Roman"/>
                <w:sz w:val="20"/>
                <w:szCs w:val="20"/>
              </w:rPr>
              <w:t xml:space="preserve"> </w:t>
            </w:r>
            <w:r w:rsidRPr="00477D5C">
              <w:rPr>
                <w:rFonts w:ascii="Times New Roman" w:hAnsi="Times New Roman" w:cs="Times New Roman"/>
                <w:sz w:val="20"/>
                <w:szCs w:val="20"/>
              </w:rPr>
              <w:t>$10M</w:t>
            </w:r>
          </w:p>
          <w:p w14:paraId="0AA2B894" w14:textId="70013D21"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color w:val="000000"/>
                <w:sz w:val="20"/>
                <w:szCs w:val="20"/>
              </w:rPr>
              <w:t>&lt;</w:t>
            </w:r>
            <w:r w:rsidR="00CC0953" w:rsidRPr="00477D5C">
              <w:rPr>
                <w:rFonts w:ascii="Times New Roman" w:hAnsi="Times New Roman" w:cs="Times New Roman"/>
                <w:color w:val="000000"/>
                <w:sz w:val="20"/>
                <w:szCs w:val="20"/>
              </w:rPr>
              <w:t xml:space="preserve"> </w:t>
            </w:r>
            <w:r w:rsidRPr="00477D5C">
              <w:rPr>
                <w:rFonts w:ascii="Times New Roman" w:hAnsi="Times New Roman" w:cs="Times New Roman"/>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AFRL/PK</w:t>
            </w:r>
          </w:p>
          <w:p w14:paraId="689147E2" w14:textId="77777777" w:rsidR="00C25C68" w:rsidRPr="00477D5C" w:rsidRDefault="00C25C68" w:rsidP="0012116F">
            <w:pPr>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Local Reviewer</w:t>
            </w:r>
          </w:p>
          <w:p w14:paraId="287F8CAF" w14:textId="77777777" w:rsidR="00C25C68" w:rsidRPr="00477D5C" w:rsidRDefault="00C25C68" w:rsidP="0012116F">
            <w:pPr>
              <w:spacing w:before="60" w:after="60"/>
              <w:rPr>
                <w:rFonts w:ascii="Times New Roman" w:hAnsi="Times New Roman" w:cs="Times New Roman"/>
                <w:sz w:val="20"/>
                <w:szCs w:val="20"/>
              </w:rPr>
            </w:pPr>
            <w:r w:rsidRPr="00477D5C">
              <w:rPr>
                <w:rFonts w:ascii="Times New Roman" w:hAnsi="Times New Roman" w:cs="Times New Roman"/>
                <w:sz w:val="20"/>
                <w:szCs w:val="20"/>
              </w:rPr>
              <w:t>PCO</w:t>
            </w:r>
          </w:p>
        </w:tc>
      </w:tr>
    </w:tbl>
    <w:p w14:paraId="2C2F0EE2" w14:textId="77777777" w:rsidR="00C25C68" w:rsidRPr="00C25C68" w:rsidRDefault="00C25C68" w:rsidP="0012116F">
      <w:pPr>
        <w:pStyle w:val="List1"/>
        <w:contextualSpacing w:val="0"/>
      </w:pPr>
    </w:p>
    <w:p w14:paraId="0052EE56" w14:textId="77777777" w:rsidR="00477D5C" w:rsidRDefault="00C25C68" w:rsidP="0012116F">
      <w:pPr>
        <w:pStyle w:val="List1"/>
        <w:contextualSpacing w:val="0"/>
        <w:rPr>
          <w:bCs/>
        </w:rPr>
      </w:pPr>
      <w:bookmarkStart w:id="4" w:name="_Toc337192123"/>
      <w:r w:rsidRPr="00C25C68">
        <w:rPr>
          <w:bCs/>
        </w:rPr>
        <w:t xml:space="preserve">b. </w:t>
      </w:r>
      <w:r w:rsidRPr="00C25C68">
        <w:rPr>
          <w:b/>
          <w:bCs/>
        </w:rPr>
        <w:t xml:space="preserve">Clearance Approval </w:t>
      </w:r>
      <w:bookmarkEnd w:id="4"/>
    </w:p>
    <w:p w14:paraId="6678F6B7" w14:textId="6147433B" w:rsidR="00477D5C" w:rsidRDefault="00C25C68" w:rsidP="0012116F">
      <w:pPr>
        <w:rPr>
          <w:rFonts w:ascii="Times New Roman" w:hAnsi="Times New Roman" w:cs="Times New Roman"/>
          <w:color w:val="000000"/>
          <w:sz w:val="24"/>
          <w:szCs w:val="24"/>
        </w:rPr>
      </w:pPr>
      <w:r w:rsidRPr="00C25C68">
        <w:rPr>
          <w:rFonts w:ascii="Times New Roman" w:hAnsi="Times New Roman" w:cs="Times New Roman"/>
          <w:color w:val="000000"/>
          <w:sz w:val="24"/>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contextualSpacing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lastRenderedPageBreak/>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rFonts w:ascii="Times New Roman" w:hAnsi="Times New Roman" w:cs="Times New Roman"/>
                <w:b/>
                <w:bCs/>
                <w:sz w:val="20"/>
                <w:szCs w:val="20"/>
              </w:rPr>
            </w:pPr>
            <w:r w:rsidRPr="00477D5C">
              <w:rPr>
                <w:rFonts w:ascii="Times New Roman" w:hAnsi="Times New Roman" w:cs="Times New Roman"/>
                <w:b/>
                <w:bCs/>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rFonts w:ascii="Times New Roman" w:hAnsi="Times New Roman" w:cs="Times New Roman"/>
                <w:b/>
                <w:sz w:val="20"/>
                <w:szCs w:val="20"/>
              </w:rPr>
            </w:pPr>
            <w:bookmarkStart w:id="5" w:name="test4"/>
            <w:bookmarkEnd w:id="5"/>
            <w:r w:rsidRPr="00477D5C">
              <w:rPr>
                <w:rFonts w:ascii="Times New Roman" w:hAnsi="Times New Roman" w:cs="Times New Roman"/>
                <w:b/>
                <w:bCs/>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rFonts w:ascii="Times New Roman" w:hAnsi="Times New Roman" w:cs="Times New Roman"/>
                <w:b/>
                <w:color w:val="000000"/>
                <w:sz w:val="20"/>
                <w:szCs w:val="20"/>
              </w:rPr>
            </w:pPr>
            <w:r w:rsidRPr="00477D5C">
              <w:rPr>
                <w:rFonts w:ascii="Times New Roman" w:hAnsi="Times New Roman" w:cs="Times New Roman"/>
                <w:b/>
                <w:color w:val="000000"/>
                <w:sz w:val="20"/>
                <w:szCs w:val="20"/>
              </w:rPr>
              <w:t xml:space="preserve">CAA for </w:t>
            </w:r>
            <w:r w:rsidRPr="00477D5C">
              <w:rPr>
                <w:rFonts w:ascii="Times New Roman" w:hAnsi="Times New Roman" w:cs="Times New Roman"/>
                <w:sz w:val="20"/>
                <w:szCs w:val="20"/>
              </w:rPr>
              <w:t>≥</w:t>
            </w:r>
            <w:r w:rsidRPr="00477D5C">
              <w:rPr>
                <w:rFonts w:ascii="Times New Roman" w:hAnsi="Times New Roman" w:cs="Times New Roman"/>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rFonts w:ascii="Times New Roman" w:hAnsi="Times New Roman" w:cs="Times New Roman"/>
                <w:color w:val="000000"/>
                <w:sz w:val="20"/>
                <w:szCs w:val="20"/>
              </w:rPr>
            </w:pPr>
            <w:bookmarkStart w:id="6" w:name="test6"/>
            <w:bookmarkEnd w:id="6"/>
            <w:r w:rsidRPr="00477D5C">
              <w:rPr>
                <w:rFonts w:ascii="Times New Roman" w:hAnsi="Times New Roman" w:cs="Times New Roman"/>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rFonts w:ascii="Times New Roman" w:hAnsi="Times New Roman" w:cs="Times New Roman"/>
                <w:color w:val="000000"/>
                <w:sz w:val="20"/>
                <w:szCs w:val="20"/>
              </w:rPr>
            </w:pPr>
            <w:r w:rsidRPr="00477D5C">
              <w:rPr>
                <w:rFonts w:ascii="Times New Roman" w:hAnsi="Times New Roman" w:cs="Times New Roman"/>
                <w:color w:val="000000"/>
                <w:sz w:val="20"/>
                <w:szCs w:val="20"/>
              </w:rPr>
              <w:t>Chief of Contracting Division</w:t>
            </w:r>
          </w:p>
        </w:tc>
      </w:tr>
    </w:tbl>
    <w:p w14:paraId="43F0C372" w14:textId="77777777" w:rsidR="00C25C68" w:rsidRPr="00C25C68" w:rsidRDefault="00C25C68" w:rsidP="0012116F">
      <w:pPr>
        <w:pStyle w:val="List1"/>
        <w:contextualSpacing w:val="0"/>
      </w:pPr>
    </w:p>
    <w:p w14:paraId="751C9455" w14:textId="7FAD23E4" w:rsidR="00C25C68" w:rsidRPr="00C25C68" w:rsidRDefault="00C25C68" w:rsidP="0012116F">
      <w:pPr>
        <w:pStyle w:val="List1"/>
        <w:contextualSpacing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rFonts w:ascii="Times New Roman" w:hAnsi="Times New Roman" w:cs="Times New Roman"/>
                <w:b/>
                <w:bCs/>
                <w:sz w:val="20"/>
                <w:szCs w:val="24"/>
              </w:rPr>
            </w:pPr>
            <w:r w:rsidRPr="00477D5C">
              <w:rPr>
                <w:rFonts w:ascii="Times New Roman" w:hAnsi="Times New Roman" w:cs="Times New Roman"/>
                <w:b/>
                <w:bCs/>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rFonts w:ascii="Times New Roman" w:hAnsi="Times New Roman" w:cs="Times New Roman"/>
                <w:b/>
                <w:sz w:val="20"/>
                <w:szCs w:val="24"/>
              </w:rPr>
            </w:pPr>
            <w:r w:rsidRPr="00477D5C">
              <w:rPr>
                <w:rFonts w:ascii="Times New Roman" w:hAnsi="Times New Roman" w:cs="Times New Roman"/>
                <w:b/>
                <w:bCs/>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 xml:space="preserve">CAA for </w:t>
            </w:r>
            <w:r w:rsidRPr="00477D5C">
              <w:rPr>
                <w:rFonts w:ascii="Times New Roman" w:hAnsi="Times New Roman" w:cs="Times New Roman"/>
                <w:sz w:val="20"/>
                <w:szCs w:val="24"/>
              </w:rPr>
              <w:t>≥</w:t>
            </w:r>
            <w:r w:rsidRPr="00477D5C">
              <w:rPr>
                <w:rFonts w:ascii="Times New Roman" w:hAnsi="Times New Roman" w:cs="Times New Roman"/>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rFonts w:ascii="Times New Roman" w:hAnsi="Times New Roman" w:cs="Times New Roman"/>
                <w:color w:val="000000"/>
                <w:sz w:val="20"/>
                <w:szCs w:val="24"/>
              </w:rPr>
            </w:pPr>
            <w:r w:rsidRPr="00477D5C">
              <w:rPr>
                <w:rFonts w:ascii="Times New Roman" w:hAnsi="Times New Roman" w:cs="Times New Roman"/>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rFonts w:ascii="Times New Roman" w:hAnsi="Times New Roman" w:cs="Times New Roman"/>
          <w:bCs/>
          <w:sz w:val="24"/>
          <w:szCs w:val="24"/>
        </w:rPr>
        <w:t xml:space="preserve">For </w:t>
      </w:r>
      <w:r w:rsidR="00833BE3" w:rsidRPr="0070354E">
        <w:rPr>
          <w:rFonts w:ascii="Times New Roman" w:hAnsi="Times New Roman" w:cs="Times New Roman"/>
          <w:bCs/>
          <w:sz w:val="24"/>
          <w:szCs w:val="24"/>
        </w:rPr>
        <w:t>Air Force Test Center (AFTC)</w:t>
      </w:r>
      <w:r w:rsidRPr="0070354E">
        <w:rPr>
          <w:rFonts w:ascii="Times New Roman" w:hAnsi="Times New Roman" w:cs="Times New Roman"/>
          <w:bCs/>
          <w:sz w:val="24"/>
          <w:szCs w:val="24"/>
        </w:rPr>
        <w:t xml:space="preserve">:  </w:t>
      </w:r>
      <w:r w:rsidR="00833BE3" w:rsidRPr="0070354E">
        <w:rPr>
          <w:rFonts w:ascii="Times New Roman" w:hAnsi="Times New Roman" w:cs="Times New Roman"/>
          <w:color w:val="000000"/>
          <w:sz w:val="24"/>
          <w:szCs w:val="24"/>
        </w:rPr>
        <w:t>This PGI sets forth approval authorities including any delegations that</w:t>
      </w:r>
      <w:r w:rsidR="00833BE3" w:rsidRPr="005C4D0C">
        <w:rPr>
          <w:rFonts w:ascii="Times New Roman" w:hAnsi="Times New Roman" w:cs="Times New Roman"/>
          <w:color w:val="000000"/>
          <w:sz w:val="24"/>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contextualSpacing w:val="0"/>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09"/>
        <w:gridCol w:w="2404"/>
        <w:gridCol w:w="3667"/>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rFonts w:ascii="Times New Roman" w:hAnsi="Times New Roman" w:cs="Times New Roman"/>
                <w:b/>
                <w:color w:val="000000"/>
                <w:sz w:val="20"/>
                <w:szCs w:val="24"/>
              </w:rPr>
            </w:pPr>
            <w:r w:rsidRPr="00477D5C">
              <w:rPr>
                <w:rFonts w:ascii="Times New Roman" w:hAnsi="Times New Roman" w:cs="Times New Roman"/>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rFonts w:ascii="Times New Roman" w:hAnsi="Times New Roman" w:cs="Times New Roman"/>
                <w:color w:val="000000"/>
                <w:sz w:val="20"/>
                <w:szCs w:val="24"/>
              </w:rPr>
            </w:pPr>
            <w:r w:rsidRPr="00477D5C">
              <w:rPr>
                <w:rFonts w:ascii="Times New Roman" w:hAnsi="Times New Roman" w:cs="Times New Roman"/>
                <w:color w:val="000000"/>
                <w:sz w:val="20"/>
                <w:szCs w:val="24"/>
              </w:rPr>
              <w:t>Local PZZ</w:t>
            </w:r>
          </w:p>
        </w:tc>
      </w:tr>
    </w:tbl>
    <w:p w14:paraId="4D4084DD" w14:textId="20BF92A0" w:rsidR="00543563" w:rsidRDefault="00543563" w:rsidP="0012116F">
      <w:pPr>
        <w:pStyle w:val="List1"/>
        <w:contextualSpacing w:val="0"/>
      </w:pPr>
    </w:p>
    <w:p w14:paraId="4F03C259" w14:textId="6047F15A" w:rsidR="00833BE3" w:rsidRDefault="00833BE3" w:rsidP="0012116F">
      <w:pPr>
        <w:pStyle w:val="List1"/>
        <w:contextualSpacing w:val="0"/>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rFonts w:ascii="Times New Roman" w:hAnsi="Times New Roman" w:cs="Times New Roman"/>
          <w:color w:val="000000"/>
          <w:sz w:val="24"/>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05"/>
        <w:gridCol w:w="2747"/>
        <w:gridCol w:w="4328"/>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rFonts w:ascii="Times New Roman" w:hAnsi="Times New Roman" w:cs="Times New Roman"/>
                <w:b/>
                <w:sz w:val="20"/>
                <w:szCs w:val="24"/>
              </w:rPr>
            </w:pPr>
            <w:r w:rsidRPr="00477D5C">
              <w:rPr>
                <w:rFonts w:ascii="Times New Roman" w:hAnsi="Times New Roman" w:cs="Times New Roman"/>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rFonts w:ascii="Times New Roman" w:hAnsi="Times New Roman" w:cs="Times New Roman"/>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w:t>
            </w:r>
            <w:r w:rsidR="006A2C84" w:rsidRPr="00477D5C">
              <w:rPr>
                <w:rFonts w:ascii="Times New Roman" w:hAnsi="Times New Roman" w:cs="Times New Roman"/>
                <w:sz w:val="20"/>
                <w:szCs w:val="24"/>
              </w:rPr>
              <w:t>1M</w:t>
            </w:r>
            <w:r w:rsidRPr="00477D5C">
              <w:rPr>
                <w:rFonts w:ascii="Times New Roman" w:hAnsi="Times New Roman" w:cs="Times New Roman"/>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rFonts w:ascii="Times New Roman" w:hAnsi="Times New Roman" w:cs="Times New Roman"/>
                <w:sz w:val="20"/>
                <w:szCs w:val="24"/>
              </w:rPr>
            </w:pPr>
            <w:r w:rsidRPr="00477D5C">
              <w:rPr>
                <w:rFonts w:ascii="Times New Roman" w:hAnsi="Times New Roman" w:cs="Times New Roman"/>
                <w:sz w:val="20"/>
                <w:szCs w:val="24"/>
              </w:rPr>
              <w:t>One level above the CO</w:t>
            </w:r>
          </w:p>
        </w:tc>
      </w:tr>
    </w:tbl>
    <w:p w14:paraId="50394961" w14:textId="323586CC" w:rsidR="00833BE3" w:rsidRDefault="00833BE3" w:rsidP="0012116F">
      <w:pPr>
        <w:pStyle w:val="List1"/>
        <w:contextualSpacing w:val="0"/>
      </w:pPr>
    </w:p>
    <w:p w14:paraId="5A5D8EFB" w14:textId="09C0F022" w:rsidR="00477D5C" w:rsidRDefault="006A2C84" w:rsidP="0012116F">
      <w:pPr>
        <w:pStyle w:val="List1"/>
        <w:contextualSpacing w:val="0"/>
      </w:pPr>
      <w:r w:rsidRPr="006A2C84">
        <w:t>(c)  Clearance Approval Equivalents – Enterprise</w:t>
      </w:r>
    </w:p>
    <w:p w14:paraId="60288599" w14:textId="43E59A4F" w:rsidR="006A2C84" w:rsidRDefault="006A2C84" w:rsidP="0012116F">
      <w:pPr>
        <w:tabs>
          <w:tab w:val="left" w:pos="1170"/>
        </w:tabs>
        <w:rPr>
          <w:rFonts w:ascii="Times New Roman" w:hAnsi="Times New Roman"/>
          <w:szCs w:val="21"/>
        </w:rPr>
      </w:pPr>
      <w:r w:rsidRPr="006A2C84">
        <w:rPr>
          <w:rFonts w:ascii="Times New Roman" w:hAnsi="Times New Roman"/>
          <w:szCs w:val="21"/>
        </w:rPr>
        <w:t>The following table</w:t>
      </w:r>
      <w:r w:rsidR="009B4C58">
        <w:rPr>
          <w:rFonts w:ascii="Times New Roman" w:hAnsi="Times New Roman"/>
          <w:szCs w:val="21"/>
        </w:rPr>
        <w:t xml:space="preserve">s define </w:t>
      </w:r>
      <w:r w:rsidRPr="006A2C84">
        <w:rPr>
          <w:rFonts w:ascii="Times New Roman" w:hAnsi="Times New Roman"/>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&gt;$100M &lt;$1B</w:t>
            </w:r>
          </w:p>
          <w:p w14:paraId="31349C12"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$50M - $100M</w:t>
            </w:r>
          </w:p>
          <w:p w14:paraId="17FBC157"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3034EF4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&lt; $50M</w:t>
            </w:r>
          </w:p>
          <w:p w14:paraId="3AD7576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$5M &lt; $25M</w:t>
            </w:r>
          </w:p>
          <w:p w14:paraId="5826E244"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(Arnold)</w:t>
            </w:r>
          </w:p>
        </w:tc>
        <w:tc>
          <w:tcPr>
            <w:tcW w:w="2115" w:type="dxa"/>
            <w:vAlign w:val="center"/>
          </w:tcPr>
          <w:p w14:paraId="5BF38926"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2115" w:type="dxa"/>
            <w:vAlign w:val="center"/>
          </w:tcPr>
          <w:p w14:paraId="28E14CE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664FE214"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 (Arnold)</w:t>
            </w:r>
          </w:p>
        </w:tc>
        <w:tc>
          <w:tcPr>
            <w:tcW w:w="2115" w:type="dxa"/>
            <w:vAlign w:val="center"/>
          </w:tcPr>
          <w:p w14:paraId="21A100E5"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38AC0CA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(Arnold)</w:t>
            </w:r>
          </w:p>
        </w:tc>
        <w:tc>
          <w:tcPr>
            <w:tcW w:w="2115" w:type="dxa"/>
            <w:vAlign w:val="center"/>
          </w:tcPr>
          <w:p w14:paraId="3B6F77F5"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(Eglin)</w:t>
            </w:r>
          </w:p>
        </w:tc>
        <w:tc>
          <w:tcPr>
            <w:tcW w:w="2115" w:type="dxa"/>
            <w:vAlign w:val="center"/>
          </w:tcPr>
          <w:p w14:paraId="52BEEFC9"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AFLCMC/PK (Eglin OL)</w:t>
            </w:r>
          </w:p>
        </w:tc>
        <w:tc>
          <w:tcPr>
            <w:tcW w:w="2115" w:type="dxa"/>
            <w:vAlign w:val="center"/>
          </w:tcPr>
          <w:p w14:paraId="0201D24E"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1AEDBD7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 (Eglin)</w:t>
            </w:r>
          </w:p>
        </w:tc>
        <w:tc>
          <w:tcPr>
            <w:tcW w:w="2115" w:type="dxa"/>
            <w:vAlign w:val="center"/>
          </w:tcPr>
          <w:p w14:paraId="2D8A9B3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39711F57"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PZZ (Eglin)</w:t>
            </w:r>
          </w:p>
        </w:tc>
        <w:tc>
          <w:tcPr>
            <w:tcW w:w="2115" w:type="dxa"/>
            <w:vAlign w:val="center"/>
          </w:tcPr>
          <w:p w14:paraId="43CC1356"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 (Hill)</w:t>
            </w:r>
          </w:p>
        </w:tc>
        <w:tc>
          <w:tcPr>
            <w:tcW w:w="2115" w:type="dxa"/>
            <w:vAlign w:val="center"/>
          </w:tcPr>
          <w:p w14:paraId="6625281F"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AFSC/PK (Hill OL)</w:t>
            </w:r>
          </w:p>
        </w:tc>
        <w:tc>
          <w:tcPr>
            <w:tcW w:w="2115" w:type="dxa"/>
            <w:vAlign w:val="center"/>
          </w:tcPr>
          <w:p w14:paraId="3A8108A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3369F68"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 (Hill)</w:t>
            </w:r>
          </w:p>
        </w:tc>
        <w:tc>
          <w:tcPr>
            <w:tcW w:w="2115" w:type="dxa"/>
            <w:vAlign w:val="center"/>
          </w:tcPr>
          <w:p w14:paraId="618E01F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Branch</w:t>
            </w:r>
          </w:p>
          <w:p w14:paraId="1FEF435F"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AFTC/PZSA, PZSB</w:t>
            </w:r>
          </w:p>
          <w:p w14:paraId="38F852AD"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PZSC</w:t>
            </w:r>
          </w:p>
        </w:tc>
        <w:tc>
          <w:tcPr>
            <w:tcW w:w="2115" w:type="dxa"/>
            <w:vAlign w:val="center"/>
          </w:tcPr>
          <w:p w14:paraId="2988956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&gt;$50M &lt;$1B</w:t>
            </w:r>
          </w:p>
          <w:p w14:paraId="0A9E3EA3"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 $50M</w:t>
            </w:r>
          </w:p>
          <w:p w14:paraId="65437329"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67A5E9FF"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$5M &lt; $25M</w:t>
            </w:r>
          </w:p>
          <w:p w14:paraId="4A5CCC9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rFonts w:ascii="Times New Roman" w:hAnsi="Times New Roman" w:cs="Times New Roman"/>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 (Edwards)</w:t>
            </w:r>
          </w:p>
        </w:tc>
        <w:tc>
          <w:tcPr>
            <w:tcW w:w="2115" w:type="dxa"/>
            <w:vAlign w:val="center"/>
          </w:tcPr>
          <w:p w14:paraId="3993625D"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2115" w:type="dxa"/>
            <w:vAlign w:val="center"/>
          </w:tcPr>
          <w:p w14:paraId="6631589C"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E2135D0"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PZR, PZZ (Edwards)</w:t>
            </w:r>
          </w:p>
        </w:tc>
        <w:tc>
          <w:tcPr>
            <w:tcW w:w="2115" w:type="dxa"/>
            <w:vAlign w:val="center"/>
          </w:tcPr>
          <w:p w14:paraId="2B1A1793"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Branch</w:t>
            </w:r>
          </w:p>
          <w:p w14:paraId="23071FEC"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rFonts w:ascii="Times New Roman" w:hAnsi="Times New Roman" w:cs="Times New Roman"/>
                <w:sz w:val="20"/>
                <w:szCs w:val="16"/>
              </w:rPr>
            </w:pPr>
          </w:p>
        </w:tc>
      </w:tr>
    </w:tbl>
    <w:p w14:paraId="6F9E55B5" w14:textId="194B429D" w:rsidR="005A41D9" w:rsidRDefault="005A41D9" w:rsidP="0012116F">
      <w:pPr>
        <w:pStyle w:val="List1"/>
        <w:contextualSpacing w:val="0"/>
      </w:pPr>
    </w:p>
    <w:p w14:paraId="7CF5700C" w14:textId="42730D11" w:rsidR="00477D5C" w:rsidRDefault="006A2C84" w:rsidP="0012116F">
      <w:pPr>
        <w:pStyle w:val="List1"/>
        <w:contextualSpacing w:val="0"/>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rFonts w:ascii="Times New Roman" w:hAnsi="Times New Roman" w:cs="Times New Roman"/>
          <w:sz w:val="24"/>
          <w:szCs w:val="24"/>
        </w:rPr>
      </w:pPr>
      <w:r>
        <w:rPr>
          <w:rFonts w:ascii="Times New Roman" w:hAnsi="Times New Roman"/>
          <w:sz w:val="21"/>
          <w:szCs w:val="21"/>
        </w:rPr>
        <w:t>The following table</w:t>
      </w:r>
      <w:r w:rsidR="009B4C58">
        <w:rPr>
          <w:rFonts w:ascii="Times New Roman" w:hAnsi="Times New Roman"/>
          <w:sz w:val="21"/>
          <w:szCs w:val="21"/>
        </w:rPr>
        <w:t>s define</w:t>
      </w:r>
      <w:r>
        <w:rPr>
          <w:rFonts w:ascii="Times New Roman" w:hAnsi="Times New Roman"/>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lastRenderedPageBreak/>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&gt;$100M &lt;$1B</w:t>
            </w:r>
          </w:p>
          <w:p w14:paraId="1369335E" w14:textId="77777777" w:rsidR="009B4C58" w:rsidRPr="00477D5C" w:rsidRDefault="009B4C58" w:rsidP="0012116F">
            <w:pPr>
              <w:keepNext/>
              <w:spacing w:before="60" w:after="60"/>
              <w:ind w:right="-169"/>
              <w:jc w:val="center"/>
              <w:rPr>
                <w:rFonts w:ascii="Times New Roman" w:hAnsi="Times New Roman" w:cs="Times New Roman"/>
                <w:b/>
                <w:sz w:val="20"/>
                <w:szCs w:val="16"/>
              </w:rPr>
            </w:pPr>
            <w:r w:rsidRPr="00477D5C">
              <w:rPr>
                <w:rFonts w:ascii="Times New Roman" w:hAnsi="Times New Roman" w:cs="Times New Roman"/>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$50M - $100M</w:t>
            </w:r>
          </w:p>
          <w:p w14:paraId="66C44FF4"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143C3370"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$25M &lt; $50M</w:t>
            </w:r>
          </w:p>
          <w:p w14:paraId="3727B36A"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$10M &lt; $25M</w:t>
            </w:r>
          </w:p>
          <w:p w14:paraId="603B5C3B"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$1M &lt; $10M</w:t>
            </w:r>
          </w:p>
          <w:p w14:paraId="314CC684" w14:textId="77777777" w:rsidR="009B4C58" w:rsidRPr="00477D5C" w:rsidRDefault="009B4C58" w:rsidP="0012116F">
            <w:pPr>
              <w:keepNext/>
              <w:spacing w:before="60" w:after="60"/>
              <w:jc w:val="center"/>
              <w:rPr>
                <w:sz w:val="20"/>
              </w:rPr>
            </w:pPr>
            <w:r w:rsidRPr="00477D5C">
              <w:rPr>
                <w:rFonts w:ascii="Times New Roman" w:hAnsi="Times New Roman" w:cs="Times New Roman"/>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AFLCMC/PK (Eglin OL)</w:t>
            </w:r>
          </w:p>
        </w:tc>
        <w:tc>
          <w:tcPr>
            <w:tcW w:w="1866" w:type="dxa"/>
            <w:vAlign w:val="center"/>
          </w:tcPr>
          <w:p w14:paraId="05140217"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Director of Contracting</w:t>
            </w:r>
          </w:p>
          <w:p w14:paraId="6BA0D916"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 (Eglin)</w:t>
            </w:r>
          </w:p>
        </w:tc>
        <w:tc>
          <w:tcPr>
            <w:tcW w:w="1831" w:type="dxa"/>
            <w:vAlign w:val="center"/>
          </w:tcPr>
          <w:p w14:paraId="14B50BB1"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008E51F5"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AFTC/PZI (Eglin)</w:t>
            </w:r>
          </w:p>
        </w:tc>
        <w:tc>
          <w:tcPr>
            <w:tcW w:w="1773" w:type="dxa"/>
            <w:vAlign w:val="center"/>
          </w:tcPr>
          <w:p w14:paraId="6EEAD082" w14:textId="77777777" w:rsidR="009B4C58" w:rsidRPr="00477D5C" w:rsidRDefault="009B4C58" w:rsidP="0012116F">
            <w:pPr>
              <w:keepNext/>
              <w:spacing w:before="60" w:after="60"/>
              <w:rPr>
                <w:rFonts w:ascii="Times New Roman" w:hAnsi="Times New Roman" w:cs="Times New Roman"/>
                <w:sz w:val="20"/>
                <w:szCs w:val="16"/>
              </w:rPr>
            </w:pPr>
            <w:r w:rsidRPr="00477D5C">
              <w:rPr>
                <w:rFonts w:ascii="Times New Roman" w:hAnsi="Times New Roman" w:cs="Times New Roman"/>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AFTC/PZIO/PZIOA/</w:t>
            </w:r>
          </w:p>
          <w:p w14:paraId="697E1F3A" w14:textId="77777777" w:rsidR="009B4C58" w:rsidRPr="00477D5C" w:rsidRDefault="009B4C58" w:rsidP="0012116F">
            <w:pPr>
              <w:keepNext/>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&gt;$50M &lt;$1B</w:t>
            </w:r>
          </w:p>
          <w:p w14:paraId="13959B17"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$15M - $50M</w:t>
            </w:r>
          </w:p>
          <w:p w14:paraId="501FED86"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COCO</w:t>
            </w:r>
          </w:p>
          <w:p w14:paraId="73E7FEAD"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rFonts w:ascii="Times New Roman" w:hAnsi="Times New Roman" w:cs="Times New Roman"/>
                <w:b/>
                <w:sz w:val="20"/>
                <w:szCs w:val="16"/>
              </w:rPr>
            </w:pPr>
            <w:r w:rsidRPr="00477D5C">
              <w:rPr>
                <w:rFonts w:ascii="Times New Roman" w:hAnsi="Times New Roman" w:cs="Times New Roman"/>
                <w:b/>
                <w:sz w:val="20"/>
                <w:szCs w:val="16"/>
              </w:rPr>
              <w:t>CAA for $1M &lt; $15M</w:t>
            </w:r>
          </w:p>
          <w:p w14:paraId="0555D635" w14:textId="77777777" w:rsidR="009B4C58" w:rsidRPr="00477D5C" w:rsidRDefault="009B4C58" w:rsidP="0012116F">
            <w:pPr>
              <w:spacing w:before="60" w:after="60"/>
              <w:jc w:val="center"/>
              <w:rPr>
                <w:sz w:val="20"/>
              </w:rPr>
            </w:pPr>
            <w:r w:rsidRPr="00477D5C">
              <w:rPr>
                <w:rFonts w:ascii="Times New Roman" w:hAnsi="Times New Roman" w:cs="Times New Roman"/>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Chief of Contracting Division</w:t>
            </w:r>
          </w:p>
          <w:p w14:paraId="1707B899" w14:textId="77777777" w:rsidR="009B4C58" w:rsidRPr="00477D5C" w:rsidRDefault="009B4C58" w:rsidP="0012116F">
            <w:pPr>
              <w:spacing w:before="60" w:after="60"/>
              <w:rPr>
                <w:rFonts w:ascii="Times New Roman" w:hAnsi="Times New Roman" w:cs="Times New Roman"/>
                <w:sz w:val="20"/>
                <w:szCs w:val="16"/>
              </w:rPr>
            </w:pPr>
            <w:r w:rsidRPr="00477D5C">
              <w:rPr>
                <w:rFonts w:ascii="Times New Roman" w:hAnsi="Times New Roman" w:cs="Times New Roman"/>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AFTC/PZIOA/PZIOB/</w:t>
            </w:r>
          </w:p>
          <w:p w14:paraId="50B9E707" w14:textId="77777777" w:rsidR="009B4C58" w:rsidRPr="00477D5C" w:rsidRDefault="009B4C58" w:rsidP="0012116F">
            <w:pPr>
              <w:spacing w:before="60" w:after="60"/>
              <w:jc w:val="center"/>
              <w:rPr>
                <w:rFonts w:ascii="Times New Roman" w:hAnsi="Times New Roman" w:cs="Times New Roman"/>
                <w:sz w:val="20"/>
                <w:szCs w:val="16"/>
              </w:rPr>
            </w:pPr>
            <w:r w:rsidRPr="00477D5C">
              <w:rPr>
                <w:rFonts w:ascii="Times New Roman" w:hAnsi="Times New Roman" w:cs="Times New Roman"/>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7A4EFA67" w14:textId="2B5EB6A5" w:rsidR="00477D5C" w:rsidRDefault="007F1C3E" w:rsidP="0012116F">
      <w:pPr>
        <w:pStyle w:val="Heading3"/>
        <w:keepNext w:val="0"/>
        <w:keepLines w:val="0"/>
      </w:pPr>
      <w:r w:rsidRPr="005C4D0C">
        <w:rPr>
          <w:bCs/>
        </w:rPr>
        <w:t xml:space="preserve">AFMC PGI 5301.9001 </w:t>
      </w:r>
      <w:r w:rsidR="006002F1">
        <w:rPr>
          <w:bCs/>
        </w:rPr>
        <w:t xml:space="preserve"> </w:t>
      </w:r>
      <w:r w:rsidRPr="005C4D0C">
        <w:rPr>
          <w:bCs/>
        </w:rPr>
        <w:t xml:space="preserve"> </w:t>
      </w:r>
      <w:r>
        <w:rPr>
          <w:bCs/>
        </w:rPr>
        <w:t>Policy, Thresholds, and Approvals</w:t>
      </w:r>
    </w:p>
    <w:p w14:paraId="67F3A2EF" w14:textId="77777777" w:rsidR="00477D5C" w:rsidRDefault="00477D5C" w:rsidP="0012116F"/>
    <w:p w14:paraId="44362AEA" w14:textId="5BBC757A" w:rsidR="00477D5C" w:rsidRDefault="006002F1" w:rsidP="0012116F">
      <w:pPr>
        <w:pStyle w:val="List3"/>
        <w:keepNext w:val="0"/>
        <w:keepLines w:val="0"/>
        <w:contextualSpacing w:val="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2"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7B67553D" w14:textId="77777777" w:rsidR="00477D5C" w:rsidRDefault="00477D5C" w:rsidP="0012116F"/>
    <w:p w14:paraId="2873CAA3" w14:textId="429F7C10" w:rsidR="00477D5C"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3"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03C7B70B" w14:textId="77777777" w:rsidR="00477D5C" w:rsidRDefault="00477D5C" w:rsidP="0012116F"/>
    <w:p w14:paraId="5159B736" w14:textId="0C71C60E" w:rsidR="00477D5C"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4"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5F23B8" w14:textId="77777777" w:rsidR="00477D5C" w:rsidRDefault="00477D5C" w:rsidP="0012116F"/>
    <w:p w14:paraId="12736329" w14:textId="74EC03EA" w:rsidR="00477D5C"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5"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p>
    <w:p w14:paraId="0958FFFC" w14:textId="77777777" w:rsidR="00477D5C" w:rsidRDefault="00477D5C" w:rsidP="0012116F"/>
    <w:p w14:paraId="5E445FB5" w14:textId="0B8BB2DA" w:rsidR="00477D5C" w:rsidRDefault="00833BE3" w:rsidP="0012116F">
      <w:pPr>
        <w:pStyle w:val="Heading3"/>
        <w:keepNext w:val="0"/>
        <w:keepLines w:val="0"/>
      </w:pPr>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29B8FB18" w14:textId="77777777" w:rsidR="00477D5C" w:rsidRDefault="00477D5C" w:rsidP="0012116F"/>
    <w:p w14:paraId="69AF87F7" w14:textId="1F200052" w:rsidR="00477D5C" w:rsidRDefault="00E67DBE" w:rsidP="0012116F">
      <w:pPr>
        <w:pStyle w:val="List1"/>
        <w:contextualSpacing w:val="0"/>
      </w:pPr>
      <w:r w:rsidRPr="005C4D0C">
        <w:t xml:space="preserve">(a) Clearance Request.  CAAs may use the Air Force </w:t>
      </w:r>
      <w:hyperlink r:id="rId76"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0C41A88C" w14:textId="77777777" w:rsidR="00477D5C" w:rsidRDefault="00477D5C" w:rsidP="0012116F"/>
    <w:p w14:paraId="5574B4EC" w14:textId="08890997" w:rsidR="00477D5C" w:rsidRDefault="00861A74" w:rsidP="0012116F">
      <w:pPr>
        <w:pStyle w:val="List1"/>
        <w:contextualSpacing w:val="0"/>
      </w:pPr>
      <w:r w:rsidRPr="005C4D0C">
        <w:t xml:space="preserve">(b) Clearance Request -- Legal Review.  </w:t>
      </w:r>
    </w:p>
    <w:p w14:paraId="188E62B5" w14:textId="77777777" w:rsidR="00477D5C" w:rsidRDefault="00477D5C" w:rsidP="0012116F"/>
    <w:p w14:paraId="057FBFC3" w14:textId="153E7800" w:rsidR="00477D5C" w:rsidRDefault="00861A74" w:rsidP="0012116F">
      <w:pPr>
        <w:pStyle w:val="List2"/>
        <w:keepNext w:val="0"/>
        <w:keepLines w:val="0"/>
        <w:contextualSpacing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0B4671F3" w14:textId="77777777" w:rsidR="00477D5C" w:rsidRDefault="00477D5C" w:rsidP="0012116F"/>
    <w:p w14:paraId="1D3F07F0" w14:textId="0FE2CFB1" w:rsidR="00477D5C" w:rsidRDefault="00861A74" w:rsidP="0012116F">
      <w:pPr>
        <w:pStyle w:val="List2"/>
        <w:keepNext w:val="0"/>
        <w:keepLines w:val="0"/>
        <w:contextualSpacing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7F45B5B9" w14:textId="77777777" w:rsidR="00477D5C" w:rsidRDefault="00477D5C" w:rsidP="0012116F"/>
    <w:p w14:paraId="751F24D0" w14:textId="18513AB3" w:rsidR="00477D5C" w:rsidRDefault="00861A74" w:rsidP="0012116F">
      <w:pPr>
        <w:pStyle w:val="List1"/>
        <w:contextualSpacing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01468DC3" w14:textId="77777777" w:rsidR="00477D5C" w:rsidRDefault="00477D5C" w:rsidP="0012116F"/>
    <w:p w14:paraId="62C80E06" w14:textId="0A29D113" w:rsidR="00477D5C" w:rsidRDefault="00861A74" w:rsidP="0012116F">
      <w:pPr>
        <w:pStyle w:val="List1"/>
        <w:contextualSpacing w:val="0"/>
      </w:pPr>
      <w:r w:rsidRPr="005C4D0C">
        <w:t xml:space="preserve">(f) Clearance Request -- Resubmission for Clearance Approval. </w:t>
      </w:r>
    </w:p>
    <w:p w14:paraId="798C9482" w14:textId="77777777" w:rsidR="00477D5C" w:rsidRDefault="00477D5C" w:rsidP="0012116F"/>
    <w:p w14:paraId="44F68DD4" w14:textId="06F17E72" w:rsidR="00477D5C" w:rsidRDefault="00861A74" w:rsidP="0012116F">
      <w:pPr>
        <w:pStyle w:val="List2"/>
        <w:keepNext w:val="0"/>
        <w:keepLines w:val="0"/>
        <w:contextualSpacing w:val="0"/>
      </w:pPr>
      <w:r w:rsidRPr="005C4D0C">
        <w:rPr>
          <w:szCs w:val="24"/>
        </w:rPr>
        <w:t>(1) Changes in acquisition strategy and/or terms and conditions may require the contract action to be resubmitted for clearance approval, for example:</w:t>
      </w:r>
    </w:p>
    <w:p w14:paraId="59A59858" w14:textId="77777777" w:rsidR="00477D5C" w:rsidRDefault="00477D5C" w:rsidP="0012116F"/>
    <w:p w14:paraId="747B9F55" w14:textId="77783567" w:rsidR="00477D5C" w:rsidRDefault="00861A74" w:rsidP="0012116F">
      <w:pPr>
        <w:pStyle w:val="List3"/>
        <w:keepNext w:val="0"/>
        <w:keepLines w:val="0"/>
        <w:contextualSpacing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59BB65E3" w14:textId="77777777" w:rsidR="00477D5C" w:rsidRDefault="00477D5C" w:rsidP="0012116F"/>
    <w:p w14:paraId="7D3A2F32" w14:textId="65C53627" w:rsidR="00477D5C" w:rsidRDefault="00861A74" w:rsidP="0012116F">
      <w:pPr>
        <w:pStyle w:val="List3"/>
        <w:keepNext w:val="0"/>
        <w:keepLines w:val="0"/>
        <w:contextualSpacing w:val="0"/>
      </w:pPr>
      <w:r w:rsidRPr="005C4D0C">
        <w:rPr>
          <w:szCs w:val="24"/>
        </w:rPr>
        <w:t>(ii) Changing contract type</w:t>
      </w:r>
    </w:p>
    <w:p w14:paraId="7686CF89" w14:textId="77777777" w:rsidR="00477D5C" w:rsidRDefault="00477D5C" w:rsidP="0012116F"/>
    <w:p w14:paraId="5EBDA909" w14:textId="00271615" w:rsidR="00477D5C" w:rsidRDefault="00861A74" w:rsidP="0012116F">
      <w:pPr>
        <w:pStyle w:val="List3"/>
        <w:keepNext w:val="0"/>
        <w:keepLines w:val="0"/>
        <w:contextualSpacing w:val="0"/>
      </w:pPr>
      <w:r w:rsidRPr="005C4D0C">
        <w:rPr>
          <w:szCs w:val="24"/>
        </w:rPr>
        <w:t>(iii) Changing contract share ratio</w:t>
      </w:r>
    </w:p>
    <w:p w14:paraId="19B2FE96" w14:textId="77777777" w:rsidR="00477D5C" w:rsidRDefault="00477D5C" w:rsidP="0012116F"/>
    <w:p w14:paraId="7C817B3F" w14:textId="2376A55F" w:rsidR="00477D5C" w:rsidRDefault="00861A74" w:rsidP="0012116F">
      <w:pPr>
        <w:pStyle w:val="List3"/>
        <w:keepNext w:val="0"/>
        <w:keepLines w:val="0"/>
        <w:contextualSpacing w:val="0"/>
      </w:pPr>
      <w:r w:rsidRPr="005C4D0C">
        <w:rPr>
          <w:szCs w:val="24"/>
        </w:rPr>
        <w:t>(iv) Major change in quantity</w:t>
      </w:r>
    </w:p>
    <w:p w14:paraId="676163A1" w14:textId="77777777" w:rsidR="00477D5C" w:rsidRDefault="00477D5C" w:rsidP="0012116F"/>
    <w:p w14:paraId="73344098" w14:textId="24302DFF" w:rsidR="00477D5C" w:rsidRDefault="00861A74" w:rsidP="0012116F">
      <w:pPr>
        <w:pStyle w:val="List3"/>
        <w:keepNext w:val="0"/>
        <w:keepLines w:val="0"/>
        <w:contextualSpacing w:val="0"/>
      </w:pPr>
      <w:r w:rsidRPr="005C4D0C">
        <w:rPr>
          <w:szCs w:val="24"/>
        </w:rPr>
        <w:t>(v) Major change in requirements</w:t>
      </w:r>
    </w:p>
    <w:p w14:paraId="37C3D040" w14:textId="77777777" w:rsidR="00477D5C" w:rsidRDefault="00477D5C" w:rsidP="0012116F"/>
    <w:p w14:paraId="67F258F4" w14:textId="0F89E285" w:rsidR="00477D5C" w:rsidRDefault="00861A74" w:rsidP="0012116F">
      <w:pPr>
        <w:pStyle w:val="List3"/>
        <w:keepNext w:val="0"/>
        <w:keepLines w:val="0"/>
        <w:contextualSpacing w:val="0"/>
      </w:pPr>
      <w:r w:rsidRPr="005C4D0C">
        <w:rPr>
          <w:szCs w:val="24"/>
        </w:rPr>
        <w:t>(vi) Change to a significant term or condition</w:t>
      </w:r>
    </w:p>
    <w:p w14:paraId="7C0E112D" w14:textId="77777777" w:rsidR="00477D5C" w:rsidRDefault="00477D5C" w:rsidP="0012116F"/>
    <w:p w14:paraId="2ACFE7C7" w14:textId="601AB7E7" w:rsidR="00477D5C" w:rsidRDefault="00861A74" w:rsidP="0012116F">
      <w:pPr>
        <w:pStyle w:val="List3"/>
        <w:keepNext w:val="0"/>
        <w:keepLines w:val="0"/>
        <w:contextualSpacing w:val="0"/>
      </w:pPr>
      <w:r w:rsidRPr="005C4D0C">
        <w:rPr>
          <w:szCs w:val="24"/>
        </w:rPr>
        <w:t>(vii) Addition or deletion of a significant term or condition </w:t>
      </w:r>
    </w:p>
    <w:p w14:paraId="089646A0" w14:textId="77777777" w:rsidR="00477D5C" w:rsidRDefault="00477D5C" w:rsidP="0012116F"/>
    <w:p w14:paraId="6316ED7E" w14:textId="70B91CE4" w:rsidR="00477D5C" w:rsidRDefault="00861A74" w:rsidP="0012116F">
      <w:pPr>
        <w:pStyle w:val="List3"/>
        <w:keepNext w:val="0"/>
        <w:keepLines w:val="0"/>
        <w:contextualSpacing w:val="0"/>
      </w:pPr>
      <w:r w:rsidRPr="005C4D0C">
        <w:rPr>
          <w:szCs w:val="24"/>
        </w:rPr>
        <w:t>(viii) Solicitation amendments (non-administrative)</w:t>
      </w:r>
    </w:p>
    <w:p w14:paraId="78692AE6" w14:textId="77777777" w:rsidR="00477D5C" w:rsidRDefault="00477D5C" w:rsidP="0012116F"/>
    <w:p w14:paraId="43A0BF2C" w14:textId="197D566C" w:rsidR="00477D5C" w:rsidRDefault="00833BE3" w:rsidP="0012116F">
      <w:pPr>
        <w:pStyle w:val="Heading3"/>
        <w:keepNext w:val="0"/>
        <w:keepLines w:val="0"/>
      </w:pPr>
      <w:r w:rsidRPr="005C4D0C">
        <w:rPr>
          <w:bCs/>
        </w:rPr>
        <w:lastRenderedPageBreak/>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79B7B11" w14:textId="77777777" w:rsidR="00477D5C" w:rsidRDefault="00477D5C" w:rsidP="0012116F"/>
    <w:p w14:paraId="6FDBDDDE" w14:textId="1E135B1F" w:rsidR="00477D5C" w:rsidRDefault="00861A74" w:rsidP="0012116F">
      <w:pPr>
        <w:rPr>
          <w:rFonts w:ascii="Times New Roman" w:hAnsi="Times New Roman" w:cs="Times New Roman"/>
          <w:sz w:val="24"/>
          <w:szCs w:val="24"/>
        </w:rPr>
      </w:pPr>
      <w:r w:rsidRPr="005C4D0C">
        <w:rPr>
          <w:rFonts w:ascii="Times New Roman" w:hAnsi="Times New Roman" w:cs="Times New Roman"/>
          <w:sz w:val="24"/>
          <w:szCs w:val="24"/>
        </w:rPr>
        <w:t xml:space="preserve">Files submitted for clearance review </w:t>
      </w:r>
      <w:r w:rsidR="004A1920" w:rsidRPr="005C4D0C">
        <w:rPr>
          <w:rFonts w:ascii="Times New Roman" w:hAnsi="Times New Roman" w:cs="Times New Roman"/>
          <w:sz w:val="24"/>
          <w:szCs w:val="24"/>
        </w:rPr>
        <w:t xml:space="preserve">should </w:t>
      </w:r>
      <w:r w:rsidRPr="005C4D0C">
        <w:rPr>
          <w:rFonts w:ascii="Times New Roman" w:hAnsi="Times New Roman" w:cs="Times New Roman"/>
          <w:sz w:val="24"/>
          <w:szCs w:val="24"/>
        </w:rPr>
        <w:t xml:space="preserve">include, at a minimum, the following documentation. The list below is not totally inclusive. </w:t>
      </w:r>
    </w:p>
    <w:p w14:paraId="5EEF38EA" w14:textId="77777777" w:rsidR="00477D5C" w:rsidRDefault="00477D5C" w:rsidP="0012116F"/>
    <w:p w14:paraId="55305686" w14:textId="792A1832" w:rsidR="00861A74" w:rsidRPr="005C4D0C" w:rsidRDefault="00861A74" w:rsidP="0012116F">
      <w:pPr>
        <w:pStyle w:val="List2"/>
        <w:keepNext w:val="0"/>
        <w:keepLines w:val="0"/>
        <w:contextualSpacing w:val="0"/>
      </w:pPr>
      <w:r w:rsidRPr="005C4D0C">
        <w:rPr>
          <w:szCs w:val="24"/>
        </w:rPr>
        <w:t xml:space="preserve">(a) </w:t>
      </w:r>
      <w:r w:rsidRPr="005C4D0C">
        <w:rPr>
          <w:szCs w:val="24"/>
          <w:u w:val="single"/>
        </w:rPr>
        <w:t>Business Clearance for competitive acquisitions requesting approval to issue the solicitation:</w:t>
      </w:r>
    </w:p>
    <w:p w14:paraId="3A74245A" w14:textId="77777777" w:rsidR="00861A74" w:rsidRPr="005C4D0C" w:rsidRDefault="00861A74" w:rsidP="0012116F">
      <w:pPr>
        <w:pStyle w:val="List2"/>
        <w:keepNext w:val="0"/>
        <w:keepLines w:val="0"/>
        <w:contextualSpacing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contextualSpacing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contextualSpacing w:val="0"/>
      </w:pPr>
      <w:r w:rsidRPr="005C4D0C">
        <w:rPr>
          <w:szCs w:val="24"/>
        </w:rPr>
        <w:t>(3) J&amp;A (if for limited sources)</w:t>
      </w:r>
    </w:p>
    <w:p w14:paraId="435ADC19" w14:textId="77777777" w:rsidR="00861A74" w:rsidRPr="005C4D0C" w:rsidRDefault="00861A74" w:rsidP="0012116F">
      <w:pPr>
        <w:pStyle w:val="List2"/>
        <w:keepNext w:val="0"/>
        <w:keepLines w:val="0"/>
        <w:contextualSpacing w:val="0"/>
      </w:pPr>
      <w:r w:rsidRPr="005C4D0C">
        <w:t>(4) Source Selection Plan (if applicable)</w:t>
      </w:r>
    </w:p>
    <w:p w14:paraId="0FBA7710" w14:textId="77777777" w:rsidR="00861A74" w:rsidRPr="005C4D0C" w:rsidRDefault="00861A74" w:rsidP="0012116F">
      <w:pPr>
        <w:pStyle w:val="List2"/>
        <w:keepNext w:val="0"/>
        <w:keepLines w:val="0"/>
        <w:contextualSpacing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E29E6B8" w14:textId="77777777" w:rsidR="00477D5C" w:rsidRDefault="00861A74" w:rsidP="0012116F">
      <w:pPr>
        <w:pStyle w:val="List2"/>
        <w:keepNext w:val="0"/>
        <w:keepLines w:val="0"/>
        <w:contextualSpacing w:val="0"/>
      </w:pPr>
      <w:r w:rsidRPr="005C4D0C">
        <w:t xml:space="preserve">(6) Clearance briefing charts (if required by the CAA). </w:t>
      </w:r>
    </w:p>
    <w:p w14:paraId="62D80C37" w14:textId="77777777" w:rsidR="00477D5C" w:rsidRDefault="00477D5C" w:rsidP="0012116F"/>
    <w:p w14:paraId="7A9AA065" w14:textId="0FE86E31" w:rsidR="00861A74" w:rsidRPr="005C4D0C" w:rsidRDefault="00861A74" w:rsidP="0012116F">
      <w:pPr>
        <w:pStyle w:val="List2"/>
        <w:keepNext w:val="0"/>
        <w:keepLines w:val="0"/>
        <w:contextualSpacing w:val="0"/>
      </w:pPr>
      <w:r w:rsidRPr="005C4D0C">
        <w:rPr>
          <w:szCs w:val="24"/>
        </w:rPr>
        <w:t xml:space="preserve">(b) </w:t>
      </w:r>
      <w:r w:rsidRPr="005C4D0C">
        <w:rPr>
          <w:szCs w:val="24"/>
          <w:u w:val="single"/>
        </w:rPr>
        <w:t>Business Clearance for noncompetitive contract actions requesting approval to begin negotiations:</w:t>
      </w:r>
    </w:p>
    <w:p w14:paraId="19083EB3" w14:textId="77777777" w:rsidR="00861A74" w:rsidRPr="005C4D0C" w:rsidRDefault="00861A74" w:rsidP="0012116F">
      <w:pPr>
        <w:pStyle w:val="List2"/>
        <w:keepNext w:val="0"/>
        <w:keepLines w:val="0"/>
        <w:contextualSpacing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contextualSpacing w:val="0"/>
      </w:pPr>
      <w:r w:rsidRPr="005C4D0C">
        <w:t>(2) Acquisition Plan/Acquisition Strategy (as applicable);</w:t>
      </w:r>
    </w:p>
    <w:p w14:paraId="592AD9AB" w14:textId="77777777" w:rsidR="00861A74" w:rsidRPr="005C4D0C" w:rsidRDefault="00861A74" w:rsidP="0012116F">
      <w:pPr>
        <w:pStyle w:val="List2"/>
        <w:keepNext w:val="0"/>
        <w:keepLines w:val="0"/>
        <w:contextualSpacing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contextualSpacing w:val="0"/>
      </w:pPr>
      <w:r w:rsidRPr="005C4D0C">
        <w:t>(4) Request for Proposal;</w:t>
      </w:r>
    </w:p>
    <w:p w14:paraId="3A4001F0" w14:textId="77777777" w:rsidR="00861A74" w:rsidRPr="005C4D0C" w:rsidRDefault="00861A74" w:rsidP="0012116F">
      <w:pPr>
        <w:pStyle w:val="List2"/>
        <w:keepNext w:val="0"/>
        <w:keepLines w:val="0"/>
        <w:contextualSpacing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contextualSpacing w:val="0"/>
      </w:pPr>
      <w:r w:rsidRPr="005C4D0C">
        <w:t xml:space="preserve">(6) Preliminary Price Negotiation Memorandum (Pre-PNM).  </w:t>
      </w:r>
    </w:p>
    <w:p w14:paraId="73697B45" w14:textId="77777777" w:rsidR="00861A74" w:rsidRPr="005C4D0C" w:rsidRDefault="00861A74" w:rsidP="0012116F">
      <w:pPr>
        <w:pStyle w:val="List2"/>
        <w:keepNext w:val="0"/>
        <w:keepLines w:val="0"/>
        <w:contextualSpacing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contextualSpacing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contextualSpacing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18DCEECD" w14:textId="77777777" w:rsidR="00477D5C" w:rsidRDefault="00861A74" w:rsidP="0012116F">
      <w:pPr>
        <w:pStyle w:val="List2"/>
        <w:keepNext w:val="0"/>
        <w:keepLines w:val="0"/>
        <w:contextualSpacing w:val="0"/>
      </w:pPr>
      <w:r w:rsidRPr="005C4D0C">
        <w:t>(10) Clearance briefing charts (if required by the CAA).</w:t>
      </w:r>
    </w:p>
    <w:p w14:paraId="2FD97014" w14:textId="77777777" w:rsidR="00477D5C" w:rsidRDefault="00477D5C" w:rsidP="0012116F"/>
    <w:p w14:paraId="788431A1" w14:textId="774BBE88" w:rsidR="00861A74" w:rsidRPr="005C4D0C" w:rsidRDefault="00861A74" w:rsidP="0012116F">
      <w:pPr>
        <w:pStyle w:val="List2"/>
        <w:keepNext w:val="0"/>
        <w:keepLines w:val="0"/>
        <w:contextualSpacing w:val="0"/>
      </w:pPr>
      <w:r w:rsidRPr="005C4D0C">
        <w:rPr>
          <w:bCs/>
          <w:iCs/>
          <w:szCs w:val="24"/>
          <w:u w:val="single"/>
        </w:rPr>
        <w:lastRenderedPageBreak/>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contextualSpacing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contextualSpacing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contextualSpacing w:val="0"/>
      </w:pPr>
      <w:r w:rsidRPr="005C4D0C">
        <w:rPr>
          <w:szCs w:val="24"/>
        </w:rPr>
        <w:t>(3) SSEB Initial Report;</w:t>
      </w:r>
    </w:p>
    <w:p w14:paraId="2B9A95AE" w14:textId="77777777" w:rsidR="00861A74" w:rsidRPr="005C4D0C" w:rsidRDefault="00861A74" w:rsidP="0012116F">
      <w:pPr>
        <w:pStyle w:val="List2"/>
        <w:keepNext w:val="0"/>
        <w:keepLines w:val="0"/>
        <w:contextualSpacing w:val="0"/>
      </w:pPr>
      <w:r w:rsidRPr="005C4D0C">
        <w:t>(4) Signed technical evaluation;</w:t>
      </w:r>
    </w:p>
    <w:p w14:paraId="646CF612" w14:textId="67305CA0" w:rsidR="00861A74" w:rsidRPr="005C4D0C" w:rsidRDefault="00861A74" w:rsidP="0012116F">
      <w:pPr>
        <w:pStyle w:val="List2"/>
        <w:keepNext w:val="0"/>
        <w:keepLines w:val="0"/>
        <w:contextualSpacing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contextualSpacing w:val="0"/>
      </w:pPr>
      <w:r w:rsidRPr="005C4D0C">
        <w:t>(6) Proposed request for Final Proposal Revisions;</w:t>
      </w:r>
    </w:p>
    <w:p w14:paraId="1782D112" w14:textId="77777777" w:rsidR="00861A74" w:rsidRPr="005C4D0C" w:rsidRDefault="00861A74" w:rsidP="0012116F">
      <w:pPr>
        <w:pStyle w:val="List2"/>
        <w:keepNext w:val="0"/>
        <w:keepLines w:val="0"/>
        <w:contextualSpacing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3AA4CDA" w14:textId="77777777" w:rsidR="00477D5C" w:rsidRDefault="00861A74" w:rsidP="0012116F">
      <w:pPr>
        <w:pStyle w:val="List2"/>
        <w:keepNext w:val="0"/>
        <w:keepLines w:val="0"/>
        <w:contextualSpacing w:val="0"/>
      </w:pPr>
      <w:r w:rsidRPr="005C4D0C">
        <w:t xml:space="preserve">(8) Clearance briefing charts (if required by the CAA).  </w:t>
      </w:r>
    </w:p>
    <w:p w14:paraId="4EE5D8B9" w14:textId="77777777" w:rsidR="00477D5C" w:rsidRDefault="00477D5C" w:rsidP="0012116F"/>
    <w:p w14:paraId="3516CC3C" w14:textId="7800B9D3" w:rsidR="00861A74" w:rsidRPr="005C4D0C" w:rsidRDefault="00861A74" w:rsidP="0012116F">
      <w:pPr>
        <w:pStyle w:val="List2"/>
        <w:keepNext w:val="0"/>
        <w:keepLines w:val="0"/>
        <w:contextualSpacing w:val="0"/>
      </w:pPr>
      <w:r w:rsidRPr="005C4D0C">
        <w:rPr>
          <w:szCs w:val="24"/>
        </w:rPr>
        <w:t xml:space="preserve">(d) </w:t>
      </w:r>
      <w:r w:rsidRPr="005C4D0C">
        <w:rPr>
          <w:szCs w:val="24"/>
          <w:u w:val="single"/>
        </w:rPr>
        <w:t>Contract Clearance for all competitive acquisitions requesting approval for the Source Selection Authority to make a source selection decision (either with or without discussions)</w:t>
      </w:r>
      <w:r w:rsidRPr="005C4D0C">
        <w:rPr>
          <w:szCs w:val="24"/>
        </w:rPr>
        <w:t xml:space="preserve">:  </w:t>
      </w:r>
    </w:p>
    <w:p w14:paraId="46A5E0FB" w14:textId="77777777" w:rsidR="00861A74" w:rsidRPr="005C4D0C" w:rsidRDefault="00861A74" w:rsidP="0012116F">
      <w:pPr>
        <w:pStyle w:val="List2"/>
        <w:keepNext w:val="0"/>
        <w:keepLines w:val="0"/>
        <w:contextualSpacing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contextualSpacing w:val="0"/>
      </w:pPr>
      <w:r w:rsidRPr="005C4D0C">
        <w:t>(2) Proposed award document(s) in ready to award format;</w:t>
      </w:r>
    </w:p>
    <w:p w14:paraId="06203015" w14:textId="4AC79CEB" w:rsidR="00861A74" w:rsidRPr="005C4D0C" w:rsidRDefault="00861A74" w:rsidP="0012116F">
      <w:pPr>
        <w:pStyle w:val="List2"/>
        <w:keepNext w:val="0"/>
        <w:keepLines w:val="0"/>
        <w:contextualSpacing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contextualSpacing w:val="0"/>
      </w:pPr>
      <w:r w:rsidRPr="005C4D0C">
        <w:t>(4) Signed technical evaluation;</w:t>
      </w:r>
    </w:p>
    <w:p w14:paraId="2E4550E5" w14:textId="14C1C231" w:rsidR="00861A74" w:rsidRPr="005C4D0C" w:rsidRDefault="00861A74" w:rsidP="0012116F">
      <w:pPr>
        <w:pStyle w:val="List2"/>
        <w:keepNext w:val="0"/>
        <w:keepLines w:val="0"/>
        <w:contextualSpacing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contextualSpacing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887D7AD" w14:textId="77777777" w:rsidR="00477D5C" w:rsidRDefault="00861A74" w:rsidP="0012116F">
      <w:pPr>
        <w:pStyle w:val="List2"/>
        <w:keepNext w:val="0"/>
        <w:keepLines w:val="0"/>
        <w:contextualSpacing w:val="0"/>
        <w:rPr>
          <w:szCs w:val="24"/>
        </w:rPr>
      </w:pPr>
      <w:r w:rsidRPr="005C4D0C">
        <w:rPr>
          <w:szCs w:val="24"/>
        </w:rPr>
        <w:t xml:space="preserve">(7) Clearance briefing charts (if required by the CAA).  </w:t>
      </w:r>
    </w:p>
    <w:p w14:paraId="2B86E7AC" w14:textId="77777777" w:rsidR="00477D5C" w:rsidRDefault="00477D5C" w:rsidP="0012116F"/>
    <w:p w14:paraId="45FD44ED" w14:textId="21EA107A" w:rsidR="00861A74" w:rsidRPr="005C4D0C" w:rsidRDefault="00861A74" w:rsidP="0012116F">
      <w:pPr>
        <w:pStyle w:val="List2"/>
        <w:keepNext w:val="0"/>
        <w:keepLines w:val="0"/>
        <w:contextualSpacing w:val="0"/>
      </w:pPr>
      <w:r w:rsidRPr="005C4D0C">
        <w:rPr>
          <w:szCs w:val="24"/>
        </w:rPr>
        <w:t xml:space="preserve">(e) </w:t>
      </w:r>
      <w:r w:rsidRPr="005C4D0C">
        <w:rPr>
          <w:szCs w:val="24"/>
          <w:u w:val="single"/>
        </w:rPr>
        <w:t>Contract Clearance for all noncompetitive contract actions requesting approval to award:</w:t>
      </w:r>
    </w:p>
    <w:p w14:paraId="204A0247" w14:textId="77777777" w:rsidR="00861A74" w:rsidRPr="005C4D0C" w:rsidRDefault="00861A74" w:rsidP="0012116F">
      <w:pPr>
        <w:pStyle w:val="List2"/>
        <w:keepNext w:val="0"/>
        <w:keepLines w:val="0"/>
        <w:contextualSpacing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contextualSpacing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contextualSpacing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contextualSpacing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74C2756A" w14:textId="77777777" w:rsidR="00477D5C" w:rsidRDefault="00861A74" w:rsidP="0012116F">
      <w:pPr>
        <w:pStyle w:val="List2"/>
        <w:keepNext w:val="0"/>
        <w:keepLines w:val="0"/>
        <w:contextualSpacing w:val="0"/>
        <w:rPr>
          <w:szCs w:val="24"/>
        </w:rPr>
      </w:pPr>
      <w:r w:rsidRPr="005C4D0C">
        <w:rPr>
          <w:szCs w:val="24"/>
        </w:rPr>
        <w:lastRenderedPageBreak/>
        <w:t xml:space="preserve">(5) Clearance briefing charts (if required by the CAA).  </w:t>
      </w:r>
    </w:p>
    <w:p w14:paraId="1A5813F4" w14:textId="77777777" w:rsidR="00477D5C" w:rsidRDefault="00477D5C" w:rsidP="0012116F"/>
    <w:p w14:paraId="66D2ED12" w14:textId="069B9963" w:rsidR="00477D5C" w:rsidRDefault="006F0E64" w:rsidP="0012116F">
      <w:pPr>
        <w:pStyle w:val="Heading3"/>
        <w:keepNext w:val="0"/>
        <w:keepLines w:val="0"/>
      </w:pPr>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412C88B7" w14:textId="77777777" w:rsidR="00477D5C" w:rsidRDefault="00477D5C" w:rsidP="0012116F"/>
    <w:p w14:paraId="2E6225C5" w14:textId="152ED84C" w:rsidR="00477D5C" w:rsidRDefault="00861A74" w:rsidP="0012116F">
      <w:pPr>
        <w:pStyle w:val="Heading3"/>
        <w:keepNext w:val="0"/>
        <w:keepLines w:val="0"/>
      </w:pPr>
      <w:r w:rsidRPr="005C4D0C">
        <w:t xml:space="preserve">5301.9102 </w:t>
      </w:r>
      <w:r w:rsidR="00423D52" w:rsidRPr="005C4D0C">
        <w:t>Policy</w:t>
      </w:r>
    </w:p>
    <w:p w14:paraId="39B33D32" w14:textId="77777777" w:rsidR="00477D5C" w:rsidRDefault="00477D5C" w:rsidP="0012116F"/>
    <w:p w14:paraId="3EB6FD4A" w14:textId="0D9F775F" w:rsidR="00477D5C" w:rsidRDefault="00861A74" w:rsidP="0012116F">
      <w:pPr>
        <w:pStyle w:val="List1"/>
        <w:contextualSpacing w:val="0"/>
      </w:pPr>
      <w:r w:rsidRPr="005C4D0C">
        <w:t xml:space="preserve">(a)  Center Commanders appoint an ombudsman (and alternate ombudsman, if desired) with notification of the appointment(s) to </w:t>
      </w:r>
      <w:r w:rsidRPr="00FF5FF1">
        <w:t>AFMC/PK</w:t>
      </w:r>
      <w:r w:rsidRPr="005C4D0C">
        <w:t xml:space="preserve">.  </w:t>
      </w:r>
    </w:p>
    <w:p w14:paraId="09D40F7F" w14:textId="77777777" w:rsidR="00477D5C" w:rsidRDefault="00477D5C" w:rsidP="0012116F"/>
    <w:p w14:paraId="7FF96E32" w14:textId="32B2A0EA" w:rsidR="00477D5C" w:rsidRDefault="005E5D8E" w:rsidP="0012116F">
      <w:pPr>
        <w:rPr>
          <w:rFonts w:ascii="Times New Roman" w:hAnsi="Times New Roman" w:cs="Times New Roman"/>
          <w:sz w:val="24"/>
          <w:szCs w:val="24"/>
        </w:rPr>
      </w:pPr>
      <w:r w:rsidRPr="005C4D0C">
        <w:rPr>
          <w:rFonts w:ascii="Times New Roman" w:hAnsi="Times New Roman" w:cs="Times New Roman"/>
          <w:sz w:val="24"/>
          <w:szCs w:val="24"/>
          <w:u w:val="single"/>
        </w:rPr>
        <w:t>For AFLCMC</w:t>
      </w:r>
      <w:r w:rsidRPr="005C4D0C">
        <w:rPr>
          <w:rFonts w:ascii="Times New Roman" w:hAnsi="Times New Roman" w:cs="Times New Roman"/>
          <w:sz w:val="24"/>
          <w:szCs w:val="24"/>
        </w:rPr>
        <w:t xml:space="preserve">: </w:t>
      </w:r>
    </w:p>
    <w:p w14:paraId="2FE3901A" w14:textId="77777777" w:rsidR="00477D5C" w:rsidRDefault="00477D5C" w:rsidP="0012116F"/>
    <w:p w14:paraId="0DDD5FBB" w14:textId="3162A1BD" w:rsidR="00477D5C" w:rsidRDefault="005E5D8E" w:rsidP="0012116F">
      <w:pPr>
        <w:pStyle w:val="List1"/>
        <w:contextualSpacing w:val="0"/>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3932272B" w14:textId="77777777" w:rsidR="00477D5C" w:rsidRDefault="00477D5C" w:rsidP="0012116F"/>
    <w:p w14:paraId="7FBA74C7" w14:textId="7B66FE2E" w:rsidR="00477D5C" w:rsidRDefault="006C45AC" w:rsidP="0012116F">
      <w:pPr>
        <w:pStyle w:val="List2"/>
        <w:keepNext w:val="0"/>
        <w:keepLines w:val="0"/>
        <w:contextualSpacing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20054DB0" w14:textId="77777777" w:rsidR="00477D5C" w:rsidRDefault="00477D5C" w:rsidP="0012116F"/>
    <w:p w14:paraId="381F70BC" w14:textId="7BAFBD7D" w:rsidR="00477D5C" w:rsidRDefault="006C45AC" w:rsidP="0012116F">
      <w:pPr>
        <w:pStyle w:val="List2"/>
        <w:keepNext w:val="0"/>
        <w:keepLines w:val="0"/>
        <w:contextualSpacing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4584480" w14:textId="77777777" w:rsidR="00477D5C" w:rsidRDefault="00477D5C" w:rsidP="0012116F"/>
    <w:p w14:paraId="54FBB22D" w14:textId="21617F2A" w:rsidR="00477D5C" w:rsidRDefault="00477D5C" w:rsidP="0012116F">
      <w:r w:rsidRPr="005C4D0C">
        <w:rPr>
          <w:rFonts w:ascii="Times New Roman" w:hAnsi="Times New Roman" w:cs="Times New Roman"/>
          <w:sz w:val="24"/>
          <w:szCs w:val="24"/>
        </w:rPr>
        <w:br w:type="page"/>
      </w:r>
    </w:p>
    <w:p w14:paraId="54819AAE" w14:textId="77777777" w:rsidR="00477D5C" w:rsidRDefault="00477D5C" w:rsidP="0012116F"/>
    <w:p w14:paraId="760DC8E3" w14:textId="181764C5" w:rsidR="00477D5C" w:rsidRDefault="00477D5C" w:rsidP="0012116F">
      <w:pPr>
        <w:pStyle w:val="Heading3"/>
        <w:keepNext w:val="0"/>
        <w:keepLines w:val="0"/>
      </w:pPr>
      <w:r w:rsidRPr="00142B4D">
        <w:rPr>
          <w:sz w:val="28"/>
        </w:rPr>
        <w:t xml:space="preserve">SMC PGI 5301 </w:t>
      </w:r>
      <w:r>
        <w:br/>
      </w:r>
      <w:r w:rsidR="000C571A" w:rsidRPr="00142B4D">
        <w:rPr>
          <w:sz w:val="28"/>
        </w:rPr>
        <w:t>Federal Acquisition Regulations System</w:t>
      </w:r>
    </w:p>
    <w:p w14:paraId="5E0D2D29" w14:textId="77777777" w:rsidR="00477D5C" w:rsidRDefault="00477D5C" w:rsidP="0012116F"/>
    <w:p w14:paraId="14317A21" w14:textId="2310FED6" w:rsidR="00477D5C"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78B0DC77" w14:textId="77777777" w:rsidR="00477D5C" w:rsidRDefault="00477D5C" w:rsidP="0012116F"/>
    <w:p w14:paraId="6D7E8FF3" w14:textId="261B1993" w:rsidR="00477D5C" w:rsidRDefault="0061080E"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p>
    <w:p w14:paraId="675DECBB" w14:textId="77777777" w:rsidR="00477D5C" w:rsidRDefault="00477D5C" w:rsidP="0012116F"/>
    <w:p w14:paraId="3AE21507" w14:textId="070BB651" w:rsidR="00477D5C"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57A8D60F" w14:textId="77777777" w:rsidR="00477D5C" w:rsidRDefault="00477D5C" w:rsidP="0012116F"/>
    <w:p w14:paraId="724EF67B" w14:textId="37767D11" w:rsidR="00477D5C" w:rsidRDefault="00AC5E33" w:rsidP="0012116F">
      <w:pPr>
        <w:pStyle w:val="List1"/>
        <w:contextualSpacing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p>
    <w:p w14:paraId="4E619536" w14:textId="77777777" w:rsidR="00477D5C" w:rsidRDefault="00477D5C" w:rsidP="0012116F"/>
    <w:p w14:paraId="01F21195" w14:textId="4DFF18A7" w:rsidR="00477D5C"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7" w:history="1">
        <w:r w:rsidR="007B7E36" w:rsidRPr="007B7E36">
          <w:rPr>
            <w:rStyle w:val="Hyperlink"/>
            <w:rFonts w:eastAsia="Calibri"/>
          </w:rPr>
          <w:t>HCA Matrix</w:t>
        </w:r>
      </w:hyperlink>
      <w:r w:rsidR="007B7E36">
        <w:rPr>
          <w:rFonts w:eastAsia="Calibri"/>
        </w:rPr>
        <w:t>.</w:t>
      </w:r>
    </w:p>
    <w:p w14:paraId="527E1D79" w14:textId="77777777" w:rsidR="00477D5C" w:rsidRDefault="00477D5C" w:rsidP="0012116F"/>
    <w:p w14:paraId="24833512" w14:textId="3FF91A98" w:rsidR="00C827AF" w:rsidRPr="005C4D0C" w:rsidRDefault="00C827AF" w:rsidP="0012116F">
      <w:pPr>
        <w:pStyle w:val="List1"/>
        <w:contextualSpacing w:val="0"/>
        <w:rPr>
          <w:rFonts w:eastAsia="Calibri"/>
        </w:rPr>
      </w:pPr>
      <w:r w:rsidRPr="005C4D0C">
        <w:rPr>
          <w:rFonts w:eastAsia="Calibri"/>
          <w:b/>
        </w:rPr>
        <w:t xml:space="preserve">SMC </w:t>
      </w:r>
      <w:r w:rsidR="00F904C4" w:rsidRPr="005C4D0C">
        <w:rPr>
          <w:rFonts w:eastAsia="Calibri"/>
          <w:b/>
        </w:rPr>
        <w:t xml:space="preserve">PGI </w:t>
      </w:r>
      <w:r w:rsidRPr="005C4D0C">
        <w:rPr>
          <w:rFonts w:eastAsia="Calibri"/>
          <w:b/>
        </w:rPr>
        <w:t xml:space="preserve">5301.602-2 </w:t>
      </w:r>
      <w:r w:rsidR="00B8145E">
        <w:rPr>
          <w:rFonts w:eastAsia="Calibri"/>
          <w:b/>
        </w:rPr>
        <w:t xml:space="preserve">  </w:t>
      </w:r>
      <w:r w:rsidRPr="005C4D0C">
        <w:rPr>
          <w:rFonts w:eastAsia="Calibri"/>
          <w:b/>
        </w:rPr>
        <w:t>Responsibilities</w:t>
      </w:r>
    </w:p>
    <w:p w14:paraId="0BFB166D" w14:textId="399B2758" w:rsidR="00BD52F0" w:rsidRPr="00BD52F0" w:rsidRDefault="00BD52F0" w:rsidP="0012116F">
      <w:pPr>
        <w:pStyle w:val="List1"/>
        <w:contextualSpacing w:val="0"/>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78"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6F136278" w14:textId="77777777" w:rsidR="00477D5C" w:rsidRPr="00BD52F0"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BD52F0">
        <w:rPr>
          <w:rFonts w:ascii="Times New Roman" w:eastAsia="Times New Roman" w:hAnsi="Times New Roman" w:cs="Times New Roman"/>
          <w:sz w:val="24"/>
          <w:szCs w:val="24"/>
          <w:lang w:val="en"/>
        </w:rPr>
        <w:t>(A) Program attorneys should use the following terminology when documenting legal review: </w:t>
      </w:r>
    </w:p>
    <w:p w14:paraId="64CAF1E2" w14:textId="77777777" w:rsidR="00477D5C" w:rsidRDefault="00477D5C" w:rsidP="0012116F">
      <w:pPr>
        <w:rPr>
          <w:lang w:val="en"/>
        </w:rPr>
      </w:pPr>
    </w:p>
    <w:p w14:paraId="63CFB65C" w14:textId="1DA1D73D" w:rsidR="00477D5C" w:rsidRPr="00BD52F0" w:rsidRDefault="00BD52F0" w:rsidP="0012116F">
      <w:pPr>
        <w:pStyle w:val="List2"/>
        <w:keepNext w:val="0"/>
        <w:keepLines w:val="0"/>
        <w:contextualSpacing w:val="0"/>
        <w:rPr>
          <w:lang w:val="en"/>
        </w:rPr>
      </w:pPr>
      <w:r w:rsidRPr="00BD52F0">
        <w:rPr>
          <w:rFonts w:eastAsia="Times New Roman"/>
          <w:i/>
          <w:szCs w:val="24"/>
          <w:lang w:val="en"/>
        </w:rPr>
        <w:t>(1)</w:t>
      </w:r>
      <w:r w:rsidRPr="00BD52F0">
        <w:rPr>
          <w:rFonts w:eastAsia="Times New Roman"/>
          <w:szCs w:val="24"/>
          <w:lang w:val="en"/>
        </w:rPr>
        <w:t xml:space="preserve"> Legally sufficient</w:t>
      </w:r>
    </w:p>
    <w:p w14:paraId="3139ACD8" w14:textId="77777777" w:rsidR="00477D5C" w:rsidRDefault="00477D5C" w:rsidP="0012116F">
      <w:pPr>
        <w:rPr>
          <w:lang w:val="en"/>
        </w:rPr>
      </w:pPr>
    </w:p>
    <w:p w14:paraId="2179BF31" w14:textId="3D3B9115" w:rsidR="00477D5C" w:rsidRPr="00BD52F0" w:rsidRDefault="00BD52F0" w:rsidP="0012116F">
      <w:pPr>
        <w:pStyle w:val="List2"/>
        <w:keepNext w:val="0"/>
        <w:keepLines w:val="0"/>
        <w:contextualSpacing w:val="0"/>
        <w:rPr>
          <w:lang w:val="en"/>
        </w:rPr>
      </w:pPr>
      <w:r w:rsidRPr="00BD52F0">
        <w:rPr>
          <w:rFonts w:eastAsia="Times New Roman"/>
          <w:i/>
          <w:szCs w:val="24"/>
          <w:lang w:val="en"/>
        </w:rPr>
        <w:t>(2)</w:t>
      </w:r>
      <w:r w:rsidRPr="00BD52F0">
        <w:rPr>
          <w:rFonts w:eastAsia="Times New Roman"/>
          <w:szCs w:val="24"/>
          <w:lang w:val="en"/>
        </w:rPr>
        <w:t xml:space="preserve"> Legally sufficient, subject to [insert comments]</w:t>
      </w:r>
    </w:p>
    <w:p w14:paraId="65F80EA1" w14:textId="77777777" w:rsidR="00477D5C" w:rsidRDefault="00477D5C" w:rsidP="0012116F">
      <w:pPr>
        <w:rPr>
          <w:lang w:val="en"/>
        </w:rPr>
      </w:pPr>
    </w:p>
    <w:p w14:paraId="1D88CDEA" w14:textId="30F29983" w:rsidR="00477D5C" w:rsidRPr="00BD52F0" w:rsidRDefault="00BD52F0" w:rsidP="0012116F">
      <w:pPr>
        <w:pStyle w:val="List2"/>
        <w:keepNext w:val="0"/>
        <w:keepLines w:val="0"/>
        <w:contextualSpacing w:val="0"/>
        <w:rPr>
          <w:lang w:val="en"/>
        </w:rPr>
      </w:pPr>
      <w:r w:rsidRPr="00BD52F0">
        <w:rPr>
          <w:rFonts w:eastAsia="Times New Roman"/>
          <w:i/>
          <w:szCs w:val="24"/>
          <w:lang w:val="en"/>
        </w:rPr>
        <w:t>(3)</w:t>
      </w:r>
      <w:r w:rsidRPr="00BD52F0">
        <w:rPr>
          <w:rFonts w:eastAsia="Times New Roman"/>
          <w:szCs w:val="24"/>
          <w:lang w:val="en"/>
        </w:rPr>
        <w:t xml:space="preserve"> Legally insufficient [insert rationale]</w:t>
      </w:r>
    </w:p>
    <w:p w14:paraId="2D8816FA" w14:textId="77777777" w:rsidR="00477D5C" w:rsidRDefault="00477D5C" w:rsidP="0012116F">
      <w:pPr>
        <w:rPr>
          <w:lang w:val="en"/>
        </w:rPr>
      </w:pPr>
    </w:p>
    <w:p w14:paraId="71F910BC" w14:textId="2424A985" w:rsidR="00477D5C" w:rsidRPr="00BD52F0" w:rsidRDefault="00BD52F0" w:rsidP="0012116F">
      <w:pPr>
        <w:pStyle w:val="List2"/>
        <w:keepNext w:val="0"/>
        <w:keepLines w:val="0"/>
        <w:contextualSpacing w:val="0"/>
        <w:rPr>
          <w:lang w:val="en"/>
        </w:rPr>
      </w:pPr>
      <w:r w:rsidRPr="00BD52F0">
        <w:rPr>
          <w:rFonts w:eastAsia="Times New Roman"/>
          <w:i/>
          <w:szCs w:val="24"/>
          <w:lang w:val="en"/>
        </w:rPr>
        <w:t>(4)</w:t>
      </w:r>
      <w:r w:rsidRPr="00BD52F0">
        <w:rPr>
          <w:rFonts w:eastAsia="Times New Roman"/>
          <w:szCs w:val="24"/>
          <w:lang w:val="en"/>
        </w:rPr>
        <w:t xml:space="preserve"> Coordination withheld [insert rationale] </w:t>
      </w:r>
    </w:p>
    <w:p w14:paraId="2889C6BB" w14:textId="77777777" w:rsidR="00477D5C" w:rsidRDefault="00477D5C" w:rsidP="0012116F">
      <w:pPr>
        <w:rPr>
          <w:lang w:val="en"/>
        </w:rPr>
      </w:pPr>
    </w:p>
    <w:p w14:paraId="2358F065" w14:textId="65B33F21" w:rsidR="00477D5C" w:rsidRPr="00BD52F0" w:rsidRDefault="00BD52F0" w:rsidP="0012116F">
      <w:pPr>
        <w:pStyle w:val="List2"/>
        <w:keepNext w:val="0"/>
        <w:keepLines w:val="0"/>
        <w:contextualSpacing w:val="0"/>
        <w:rPr>
          <w:lang w:val="en"/>
        </w:rPr>
      </w:pPr>
      <w:r w:rsidRPr="00BD52F0">
        <w:rPr>
          <w:rFonts w:eastAsia="Times New Roman"/>
          <w:i/>
          <w:szCs w:val="24"/>
          <w:lang w:val="en"/>
        </w:rPr>
        <w:lastRenderedPageBreak/>
        <w:t>(5)</w:t>
      </w:r>
      <w:r w:rsidRPr="00BD52F0">
        <w:rPr>
          <w:rFonts w:eastAsia="Times New Roman"/>
          <w:szCs w:val="24"/>
          <w:lang w:val="en"/>
        </w:rPr>
        <w:t xml:space="preserve"> Other comments/administrative comments   </w:t>
      </w:r>
    </w:p>
    <w:p w14:paraId="60BBDE6C" w14:textId="77777777" w:rsidR="00477D5C" w:rsidRDefault="00477D5C" w:rsidP="0012116F">
      <w:pPr>
        <w:rPr>
          <w:lang w:val="en"/>
        </w:rPr>
      </w:pPr>
    </w:p>
    <w:p w14:paraId="543DAD60" w14:textId="04FFB47D" w:rsidR="00477D5C" w:rsidRPr="00B53BDF" w:rsidRDefault="00BD52F0" w:rsidP="0012116F">
      <w:pPr>
        <w:pStyle w:val="List2"/>
        <w:keepNext w:val="0"/>
        <w:keepLines w:val="0"/>
        <w:contextualSpacing w:val="0"/>
        <w:rPr>
          <w:lang w:val="en"/>
        </w:rPr>
      </w:pPr>
      <w:r w:rsidRPr="00B53BDF">
        <w:rPr>
          <w:rFonts w:eastAsia="Times New Roman"/>
          <w:i/>
          <w:szCs w:val="24"/>
          <w:lang w:val="en"/>
        </w:rPr>
        <w:t>(</w:t>
      </w:r>
      <w:r w:rsidRPr="00B53BDF">
        <w:rPr>
          <w:rFonts w:eastAsia="Times New Roman"/>
          <w:szCs w:val="24"/>
          <w:u w:val="single"/>
          <w:lang w:val="en"/>
        </w:rPr>
        <w:t>6</w:t>
      </w:r>
      <w:r w:rsidRPr="00B53BDF">
        <w:rPr>
          <w:rFonts w:eastAsia="Times New Roman"/>
          <w:i/>
          <w:szCs w:val="24"/>
          <w:lang w:val="en"/>
        </w:rPr>
        <w:t>)</w:t>
      </w:r>
      <w:r w:rsidRPr="00B53BDF">
        <w:rPr>
          <w:rFonts w:eastAsia="Times New Roman"/>
          <w:szCs w:val="24"/>
          <w:lang w:val="en"/>
        </w:rPr>
        <w:t xml:space="preserve">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60EB24BF" w14:textId="77777777" w:rsidR="00477D5C" w:rsidRDefault="00477D5C" w:rsidP="0012116F">
      <w:pPr>
        <w:rPr>
          <w:lang w:val="en"/>
        </w:rPr>
      </w:pPr>
    </w:p>
    <w:p w14:paraId="3298A70A" w14:textId="3E265DD9" w:rsidR="00477D5C" w:rsidRPr="00B53BDF" w:rsidRDefault="00BD52F0" w:rsidP="0012116F">
      <w:pPr>
        <w:pStyle w:val="List3"/>
        <w:keepNext w:val="0"/>
        <w:keepLines w:val="0"/>
        <w:contextualSpacing w:val="0"/>
        <w:rPr>
          <w:lang w:val="en"/>
        </w:rPr>
      </w:pPr>
      <w:r w:rsidRPr="00B53BDF">
        <w:rPr>
          <w:rFonts w:eastAsia="Times New Roman"/>
          <w:szCs w:val="24"/>
          <w:lang w:val="en"/>
        </w:rPr>
        <w:t>(ii) Other Reviews.  </w:t>
      </w:r>
    </w:p>
    <w:p w14:paraId="6385CDE3" w14:textId="77777777" w:rsidR="00477D5C" w:rsidRDefault="00477D5C" w:rsidP="0012116F">
      <w:pPr>
        <w:rPr>
          <w:lang w:val="en"/>
        </w:rPr>
      </w:pPr>
    </w:p>
    <w:p w14:paraId="4C51A1D6" w14:textId="464516BB" w:rsidR="00BD52F0" w:rsidRDefault="00BD52F0" w:rsidP="0012116F">
      <w:pPr>
        <w:pStyle w:val="List4"/>
        <w:keepNext w:val="0"/>
        <w:keepLines w:val="0"/>
        <w:contextualSpacing w:val="0"/>
        <w:rPr>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3C59A067" w14:textId="40AE571B" w:rsidR="00BD52F0" w:rsidRPr="00B53BDF"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B53BDF">
        <w:rPr>
          <w:rFonts w:ascii="Times New Roman" w:eastAsia="Times New Roman" w:hAnsi="Times New Roman" w:cs="Times New Roman"/>
          <w:sz w:val="24"/>
          <w:szCs w:val="24"/>
          <w:lang w:val="en"/>
        </w:rPr>
        <w:t>(B) Legal, committee, and pricing reviews may be done in parallel.</w:t>
      </w:r>
    </w:p>
    <w:p w14:paraId="556B5FBD" w14:textId="77777777" w:rsidR="00BD52F0" w:rsidRPr="00B53BDF" w:rsidRDefault="00BD52F0" w:rsidP="0012116F">
      <w:pPr>
        <w:pStyle w:val="List2"/>
        <w:keepNext w:val="0"/>
        <w:keepLines w:val="0"/>
        <w:contextualSpacing w:val="0"/>
        <w:rPr>
          <w:lang w:val="en"/>
        </w:rPr>
      </w:pPr>
      <w:r w:rsidRPr="00B53BDF">
        <w:rPr>
          <w:rFonts w:eastAsia="Times New Roman"/>
          <w:szCs w:val="24"/>
          <w:lang w:val="en"/>
        </w:rPr>
        <w:t xml:space="preserve">(C) Contracting officers may, in coordination with reviewers, decide the appropriate method for submitting review requests if done outside the </w:t>
      </w:r>
      <w:hyperlink r:id="rId79" w:history="1">
        <w:r w:rsidRPr="00B53BDF">
          <w:t>Review Request</w:t>
        </w:r>
      </w:hyperlink>
      <w:r w:rsidRPr="00B53BDF">
        <w:rPr>
          <w:rFonts w:eastAsia="Times New Roman"/>
          <w:szCs w:val="24"/>
          <w:lang w:val="en"/>
        </w:rPr>
        <w:t xml:space="preserve"> application.</w:t>
      </w:r>
    </w:p>
    <w:p w14:paraId="1344CB13" w14:textId="1C231AC1" w:rsidR="00BD52F0" w:rsidRPr="00EC23A2" w:rsidRDefault="00BD52F0" w:rsidP="0012116F">
      <w:pPr>
        <w:pStyle w:val="List2"/>
        <w:keepNext w:val="0"/>
        <w:keepLines w:val="0"/>
        <w:contextualSpacing w:val="0"/>
        <w:rPr>
          <w:lang w:val="en"/>
        </w:rPr>
      </w:pPr>
      <w:r w:rsidRPr="00EC23A2">
        <w:rPr>
          <w:i/>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29961AF1" w14:textId="77777777" w:rsidR="00477D5C" w:rsidRPr="00EC23A2"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EC23A2">
        <w:rPr>
          <w:rFonts w:ascii="Times New Roman" w:eastAsia="Times New Roman" w:hAnsi="Times New Roman" w:cs="Times New Roman"/>
          <w:iCs/>
          <w:sz w:val="24"/>
          <w:szCs w:val="24"/>
          <w:lang w:val="en"/>
        </w:rPr>
        <w:t>(D)</w:t>
      </w:r>
      <w:r w:rsidRPr="00EC23A2">
        <w:rPr>
          <w:rFonts w:ascii="Times New Roman" w:eastAsia="Times New Roman" w:hAnsi="Times New Roman" w:cs="Times New Roman"/>
          <w:sz w:val="24"/>
          <w:szCs w:val="24"/>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5D0C4524" w14:textId="77777777" w:rsidR="00477D5C" w:rsidRDefault="00477D5C" w:rsidP="0012116F">
      <w:pPr>
        <w:rPr>
          <w:lang w:val="en"/>
        </w:rPr>
      </w:pPr>
    </w:p>
    <w:p w14:paraId="43D3F3B8" w14:textId="6B66AD1E" w:rsidR="00BD52F0" w:rsidRPr="00EC23A2" w:rsidRDefault="00BD52F0" w:rsidP="0012116F">
      <w:pPr>
        <w:pStyle w:val="List4"/>
        <w:keepNext w:val="0"/>
        <w:keepLines w:val="0"/>
        <w:contextualSpacing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FE3B5D1" w14:textId="77777777" w:rsidR="00477D5C" w:rsidRPr="00EC23A2" w:rsidRDefault="00BD52F0" w:rsidP="0012116F">
      <w:pPr>
        <w:pStyle w:val="List2"/>
        <w:keepNext w:val="0"/>
        <w:keepLines w:val="0"/>
        <w:contextualSpacing w:val="0"/>
        <w:rPr>
          <w:lang w:val="en"/>
        </w:rPr>
      </w:pPr>
      <w:r w:rsidRPr="00EC23A2">
        <w:rPr>
          <w:i/>
          <w:lang w:val="en"/>
        </w:rPr>
        <w:t>(1)</w:t>
      </w:r>
      <w:r w:rsidRPr="00EC23A2">
        <w:rPr>
          <w:lang w:val="en"/>
        </w:rPr>
        <w:t xml:space="preserve"> Review the Contract File Content Index. Determine what documentation can be completed at this time. If there is enough information to generate the documentation at this point in the process, the documentation should be in the file.</w:t>
      </w:r>
    </w:p>
    <w:p w14:paraId="0E5A2C7D" w14:textId="77777777" w:rsidR="00477D5C" w:rsidRDefault="00477D5C" w:rsidP="0012116F">
      <w:pPr>
        <w:rPr>
          <w:lang w:val="en"/>
        </w:rPr>
      </w:pPr>
    </w:p>
    <w:p w14:paraId="00D49C14" w14:textId="08BE79FA" w:rsidR="00BD52F0"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(2)</w:t>
      </w:r>
      <w:r w:rsidRPr="00EC23A2">
        <w:rPr>
          <w:rFonts w:ascii="Times New Roman" w:eastAsia="Times New Roman" w:hAnsi="Times New Roman" w:cs="Times New Roman"/>
          <w:sz w:val="24"/>
          <w:szCs w:val="24"/>
          <w:lang w:val="en"/>
        </w:rPr>
        <w:t xml:space="preserve">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w:t>
      </w:r>
      <w:r w:rsidRPr="00EC23A2">
        <w:rPr>
          <w:rFonts w:ascii="Times New Roman" w:eastAsia="Times New Roman" w:hAnsi="Times New Roman" w:cs="Times New Roman"/>
          <w:sz w:val="24"/>
          <w:szCs w:val="24"/>
          <w:lang w:val="en"/>
        </w:rPr>
        <w:lastRenderedPageBreak/>
        <w:t>and make a more informed recommendation to you and the CAA. It may avoid the impression that you have been sloppy in your work. And, it may reduce the amount of comments that need to be written and adjudicated.</w:t>
      </w:r>
    </w:p>
    <w:p w14:paraId="0E1D0B8D" w14:textId="77777777" w:rsidR="00477D5C" w:rsidRPr="00EC23A2"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w:t>
      </w:r>
      <w:r w:rsidRPr="00B53BDF">
        <w:rPr>
          <w:rFonts w:ascii="Times New Roman" w:eastAsia="Times New Roman" w:hAnsi="Times New Roman" w:cs="Times New Roman"/>
          <w:sz w:val="24"/>
          <w:szCs w:val="24"/>
          <w:lang w:val="en"/>
        </w:rPr>
        <w:t>F</w:t>
      </w:r>
      <w:r w:rsidRPr="00EC23A2">
        <w:rPr>
          <w:rFonts w:ascii="Times New Roman" w:eastAsia="Times New Roman" w:hAnsi="Times New Roman" w:cs="Times New Roman"/>
          <w:sz w:val="24"/>
          <w:szCs w:val="24"/>
          <w:lang w:val="en"/>
        </w:rPr>
        <w:t>) Build the acquisition schedule with sufficient time for review.  SMC/PK</w:t>
      </w:r>
      <w:r w:rsidRPr="00EC23A2">
        <w:rPr>
          <w:rFonts w:ascii="Times New Roman" w:eastAsia="Times New Roman" w:hAnsi="Times New Roman" w:cs="Times New Roman"/>
          <w:color w:val="538135" w:themeColor="accent6" w:themeShade="BF"/>
          <w:sz w:val="24"/>
          <w:szCs w:val="24"/>
          <w:u w:val="single"/>
          <w:lang w:val="en"/>
        </w:rPr>
        <w:t>C</w:t>
      </w:r>
      <w:r w:rsidRPr="00EC23A2">
        <w:rPr>
          <w:rFonts w:ascii="Times New Roman" w:eastAsia="Times New Roman" w:hAnsi="Times New Roman" w:cs="Times New Roman"/>
          <w:sz w:val="24"/>
          <w:szCs w:val="24"/>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DBCBDE6" w14:textId="77777777" w:rsidR="00477D5C" w:rsidRDefault="00477D5C" w:rsidP="0012116F">
      <w:pPr>
        <w:rPr>
          <w:lang w:val="en"/>
        </w:rPr>
      </w:pPr>
    </w:p>
    <w:p w14:paraId="506AC6DB" w14:textId="589380B0" w:rsidR="00477D5C" w:rsidRPr="00EC23A2" w:rsidRDefault="00BD52F0" w:rsidP="0012116F">
      <w:pPr>
        <w:tabs>
          <w:tab w:val="left" w:pos="1440"/>
        </w:tabs>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(1)</w:t>
      </w:r>
      <w:r w:rsidRPr="00EC23A2">
        <w:rPr>
          <w:rFonts w:ascii="Times New Roman" w:eastAsia="Times New Roman" w:hAnsi="Times New Roman" w:cs="Times New Roman"/>
          <w:sz w:val="24"/>
          <w:szCs w:val="24"/>
          <w:lang w:val="en"/>
        </w:rPr>
        <w:t xml:space="preserve">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7BC7617" w14:textId="77777777" w:rsidR="00477D5C" w:rsidRDefault="00477D5C" w:rsidP="0012116F">
      <w:pPr>
        <w:rPr>
          <w:lang w:val="en"/>
        </w:rPr>
      </w:pPr>
    </w:p>
    <w:p w14:paraId="331040A7" w14:textId="17155076" w:rsidR="00477D5C"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(2)</w:t>
      </w:r>
      <w:r w:rsidRPr="00EC23A2">
        <w:rPr>
          <w:rFonts w:ascii="Times New Roman" w:eastAsia="Times New Roman" w:hAnsi="Times New Roman" w:cs="Times New Roman"/>
          <w:sz w:val="24"/>
          <w:szCs w:val="24"/>
          <w:lang w:val="en"/>
        </w:rPr>
        <w:t xml:space="preserve"> Involving your reviewers throughout the planning and execution of the action.  When reviewers are familiar with the action, it is easier for them to review the file and they can often complete their reviews faster.</w:t>
      </w:r>
    </w:p>
    <w:p w14:paraId="3E9381CC" w14:textId="77777777" w:rsidR="00477D5C" w:rsidRDefault="00477D5C" w:rsidP="0012116F">
      <w:pPr>
        <w:rPr>
          <w:lang w:val="en"/>
        </w:rPr>
      </w:pPr>
    </w:p>
    <w:p w14:paraId="6E416AA9" w14:textId="659920FD" w:rsidR="00477D5C"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(3)</w:t>
      </w:r>
      <w:r w:rsidRPr="00EC23A2">
        <w:rPr>
          <w:rFonts w:ascii="Times New Roman" w:eastAsia="Times New Roman" w:hAnsi="Times New Roman" w:cs="Times New Roman"/>
          <w:sz w:val="24"/>
          <w:szCs w:val="24"/>
          <w:lang w:val="en"/>
        </w:rPr>
        <w:t xml:space="preserve"> Looking at your file through the eyes of the reviewer who has not been as intimately involved in the action as you.  Are there areas that might require a little more explanation?</w:t>
      </w:r>
    </w:p>
    <w:p w14:paraId="7DBF1B3C" w14:textId="77777777" w:rsidR="00477D5C" w:rsidRDefault="00477D5C" w:rsidP="0012116F">
      <w:pPr>
        <w:rPr>
          <w:lang w:val="en"/>
        </w:rPr>
      </w:pPr>
    </w:p>
    <w:p w14:paraId="313D317D" w14:textId="3DBC596A" w:rsidR="00477D5C"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(4)</w:t>
      </w:r>
      <w:r w:rsidRPr="00EC23A2">
        <w:rPr>
          <w:rFonts w:ascii="Times New Roman" w:eastAsia="Times New Roman" w:hAnsi="Times New Roman" w:cs="Times New Roman"/>
          <w:sz w:val="24"/>
          <w:szCs w:val="24"/>
          <w:lang w:val="en"/>
        </w:rPr>
        <w:t xml:space="preserve"> Engaging reviewers early where there is an issue of doubt or controversy. Offer to walk the reviewer through the file briefly so that you can explain any areas that might be unusual, confusing, or controversial.</w:t>
      </w:r>
    </w:p>
    <w:p w14:paraId="56CD8074" w14:textId="77777777" w:rsidR="00477D5C" w:rsidRDefault="00477D5C" w:rsidP="0012116F">
      <w:pPr>
        <w:rPr>
          <w:lang w:val="en"/>
        </w:rPr>
      </w:pPr>
    </w:p>
    <w:p w14:paraId="374F5608" w14:textId="206827D9" w:rsidR="00477D5C"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(5)</w:t>
      </w:r>
      <w:r w:rsidRPr="00EC23A2">
        <w:rPr>
          <w:rFonts w:ascii="Times New Roman" w:eastAsia="Times New Roman" w:hAnsi="Times New Roman" w:cs="Times New Roman"/>
          <w:sz w:val="24"/>
          <w:szCs w:val="24"/>
          <w:lang w:val="en"/>
        </w:rPr>
        <w:t xml:space="preserve">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208493C0" w14:textId="77777777" w:rsidR="00477D5C" w:rsidRDefault="00477D5C" w:rsidP="0012116F">
      <w:pPr>
        <w:rPr>
          <w:lang w:val="en"/>
        </w:rPr>
      </w:pPr>
    </w:p>
    <w:p w14:paraId="3B6A63E6" w14:textId="2CBE6DBC" w:rsidR="00477D5C"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ab/>
      </w:r>
      <w:r w:rsidRPr="00EC23A2">
        <w:rPr>
          <w:rFonts w:ascii="Times New Roman" w:eastAsia="Times New Roman" w:hAnsi="Times New Roman" w:cs="Times New Roman"/>
          <w:i/>
          <w:sz w:val="24"/>
          <w:szCs w:val="24"/>
          <w:lang w:val="en"/>
        </w:rPr>
        <w:t>(6)</w:t>
      </w:r>
      <w:r w:rsidRPr="00EC23A2">
        <w:rPr>
          <w:rFonts w:ascii="Times New Roman" w:eastAsia="Times New Roman" w:hAnsi="Times New Roman" w:cs="Times New Roman"/>
          <w:sz w:val="24"/>
          <w:szCs w:val="24"/>
          <w:lang w:val="en"/>
        </w:rPr>
        <w:t xml:space="preserve">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6D1342B3" w14:textId="77777777" w:rsidR="00477D5C" w:rsidRDefault="00477D5C" w:rsidP="0012116F">
      <w:pPr>
        <w:rPr>
          <w:lang w:val="en"/>
        </w:rPr>
      </w:pPr>
    </w:p>
    <w:p w14:paraId="49038496" w14:textId="57016F2F" w:rsidR="00BD52F0" w:rsidRPr="00EC23A2" w:rsidRDefault="00BD52F0" w:rsidP="0012116F">
      <w:pPr>
        <w:spacing w:before="100" w:beforeAutospacing="1" w:after="100" w:afterAutospacing="1"/>
        <w:rPr>
          <w:rFonts w:ascii="Times New Roman" w:eastAsia="Times New Roman" w:hAnsi="Times New Roman" w:cs="Times New Roman"/>
          <w:sz w:val="24"/>
          <w:szCs w:val="24"/>
          <w:lang w:val="en"/>
        </w:rPr>
      </w:pPr>
      <w:r w:rsidRPr="00EC23A2">
        <w:rPr>
          <w:rFonts w:ascii="Times New Roman" w:eastAsia="Times New Roman" w:hAnsi="Times New Roman" w:cs="Times New Roman"/>
          <w:i/>
          <w:sz w:val="24"/>
          <w:szCs w:val="24"/>
          <w:lang w:val="en"/>
        </w:rPr>
        <w:tab/>
        <w:t>(7)</w:t>
      </w:r>
      <w:r w:rsidRPr="00EC23A2">
        <w:rPr>
          <w:rFonts w:ascii="Times New Roman" w:eastAsia="Times New Roman" w:hAnsi="Times New Roman" w:cs="Times New Roman"/>
          <w:sz w:val="24"/>
          <w:szCs w:val="24"/>
          <w:lang w:val="en"/>
        </w:rPr>
        <w:t xml:space="preserve"> Providing timely and complete adjudications of review comments. In most cases, your reviewer is performing a review not only to provide you advice and guidance but also to provide recommendations </w:t>
      </w:r>
      <w:r w:rsidRPr="00EC23A2">
        <w:rPr>
          <w:rFonts w:ascii="Times New Roman" w:eastAsia="Times New Roman" w:hAnsi="Times New Roman" w:cs="Times New Roman"/>
          <w:sz w:val="24"/>
          <w:szCs w:val="24"/>
          <w:lang w:val="en"/>
        </w:rPr>
        <w:lastRenderedPageBreak/>
        <w:t>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13663125" w14:textId="77777777" w:rsidR="00477D5C" w:rsidRPr="00EC23A2"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EC23A2">
        <w:rPr>
          <w:rFonts w:ascii="Times New Roman" w:eastAsia="Times New Roman" w:hAnsi="Times New Roman" w:cs="Times New Roman"/>
          <w:sz w:val="24"/>
          <w:szCs w:val="24"/>
          <w:lang w:val="en"/>
        </w:rPr>
        <w:t>(</w:t>
      </w:r>
      <w:r w:rsidRPr="00B53BDF">
        <w:rPr>
          <w:rFonts w:ascii="Times New Roman" w:eastAsia="Times New Roman" w:hAnsi="Times New Roman" w:cs="Times New Roman"/>
          <w:sz w:val="24"/>
          <w:szCs w:val="24"/>
          <w:lang w:val="en"/>
        </w:rPr>
        <w:t>G</w:t>
      </w:r>
      <w:r w:rsidRPr="00EC23A2">
        <w:rPr>
          <w:rFonts w:ascii="Times New Roman" w:eastAsia="Times New Roman" w:hAnsi="Times New Roman" w:cs="Times New Roman"/>
          <w:sz w:val="24"/>
          <w:szCs w:val="24"/>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20669350" w14:textId="77777777" w:rsidR="00477D5C" w:rsidRDefault="00477D5C" w:rsidP="0012116F">
      <w:pPr>
        <w:rPr>
          <w:lang w:val="en"/>
        </w:rPr>
      </w:pPr>
    </w:p>
    <w:p w14:paraId="2D7912D6" w14:textId="61CA13CD" w:rsidR="00477D5C" w:rsidRPr="00BD52F0" w:rsidRDefault="00BD52F0" w:rsidP="0012116F">
      <w:pPr>
        <w:tabs>
          <w:tab w:val="left" w:pos="1170"/>
        </w:tabs>
        <w:spacing w:before="100" w:beforeAutospacing="1" w:after="100" w:afterAutospacing="1"/>
        <w:rPr>
          <w:rFonts w:ascii="Times New Roman" w:eastAsia="Times New Roman" w:hAnsi="Times New Roman" w:cs="Times New Roman"/>
          <w:sz w:val="24"/>
          <w:szCs w:val="24"/>
          <w:lang w:val="en"/>
        </w:rPr>
      </w:pPr>
      <w:r w:rsidRPr="00BD52F0">
        <w:rPr>
          <w:rFonts w:ascii="Times New Roman" w:eastAsia="Times New Roman" w:hAnsi="Times New Roman" w:cs="Times New Roman"/>
          <w:sz w:val="24"/>
          <w:szCs w:val="24"/>
          <w:lang w:val="en"/>
        </w:rPr>
        <w:tab/>
        <w:t>(</w:t>
      </w:r>
      <w:r w:rsidRPr="00B53BDF">
        <w:rPr>
          <w:rFonts w:ascii="Times New Roman" w:eastAsia="Times New Roman" w:hAnsi="Times New Roman" w:cs="Times New Roman"/>
          <w:sz w:val="24"/>
          <w:szCs w:val="24"/>
          <w:lang w:val="en"/>
        </w:rPr>
        <w:t>H</w:t>
      </w:r>
      <w:r w:rsidRPr="00BD52F0">
        <w:rPr>
          <w:rFonts w:ascii="Times New Roman" w:eastAsia="Times New Roman" w:hAnsi="Times New Roman" w:cs="Times New Roman"/>
          <w:sz w:val="24"/>
          <w:szCs w:val="24"/>
          <w:lang w:val="en"/>
        </w:rPr>
        <w:t>) Arrange file contents chronologically by date under each tab, with the most recent piece of data on top or at the beginning of an electronic list. </w:t>
      </w:r>
    </w:p>
    <w:p w14:paraId="0450947A" w14:textId="77777777" w:rsidR="00477D5C" w:rsidRDefault="00477D5C" w:rsidP="0012116F">
      <w:pPr>
        <w:rPr>
          <w:lang w:val="en"/>
        </w:rPr>
      </w:pPr>
    </w:p>
    <w:p w14:paraId="7F5BA852" w14:textId="1CD07621" w:rsidR="00BD52F0" w:rsidRPr="00EC23A2" w:rsidRDefault="00BD52F0" w:rsidP="0012116F">
      <w:pPr>
        <w:tabs>
          <w:tab w:val="left" w:pos="1170"/>
        </w:tabs>
        <w:spacing w:before="100" w:beforeAutospacing="1" w:after="100" w:afterAutospacing="1"/>
        <w:rPr>
          <w:rFonts w:ascii="Times New Roman" w:eastAsia="Times New Roman" w:hAnsi="Times New Roman" w:cs="Times New Roman"/>
          <w:sz w:val="24"/>
          <w:szCs w:val="24"/>
          <w:lang w:val="en"/>
        </w:rPr>
      </w:pPr>
      <w:r w:rsidRPr="00BD52F0">
        <w:rPr>
          <w:rFonts w:ascii="Times New Roman" w:eastAsia="Times New Roman" w:hAnsi="Times New Roman" w:cs="Times New Roman"/>
          <w:sz w:val="24"/>
          <w:szCs w:val="24"/>
          <w:lang w:val="en"/>
        </w:rPr>
        <w:tab/>
        <w:t>(</w:t>
      </w:r>
      <w:r w:rsidRPr="00B53BDF">
        <w:rPr>
          <w:rFonts w:ascii="Times New Roman" w:eastAsia="Times New Roman" w:hAnsi="Times New Roman" w:cs="Times New Roman"/>
          <w:sz w:val="24"/>
          <w:szCs w:val="24"/>
          <w:lang w:val="en"/>
        </w:rPr>
        <w:t>I</w:t>
      </w:r>
      <w:r w:rsidRPr="00BD52F0">
        <w:rPr>
          <w:rFonts w:ascii="Times New Roman" w:eastAsia="Times New Roman" w:hAnsi="Times New Roman" w:cs="Times New Roman"/>
          <w:sz w:val="24"/>
          <w:szCs w:val="24"/>
          <w:lang w:val="en"/>
        </w:rPr>
        <w:t xml:space="preserve">) The contracting officer conducts a preliminary review of the file before submitting it for </w:t>
      </w:r>
      <w:r w:rsidRPr="00EC23A2">
        <w:rPr>
          <w:rFonts w:ascii="Times New Roman" w:eastAsia="Times New Roman" w:hAnsi="Times New Roman" w:cs="Times New Roman"/>
          <w:sz w:val="24"/>
          <w:szCs w:val="24"/>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5DEE8527" w14:textId="77777777" w:rsidR="00477D5C" w:rsidRDefault="00BD52F0" w:rsidP="0012116F">
      <w:pPr>
        <w:spacing w:before="100" w:beforeAutospacing="1" w:after="100" w:afterAutospacing="1"/>
        <w:ind w:firstLine="450"/>
        <w:rPr>
          <w:rFonts w:ascii="Times New Roman" w:eastAsia="Times New Roman" w:hAnsi="Times New Roman" w:cs="Times New Roman"/>
          <w:sz w:val="24"/>
          <w:szCs w:val="24"/>
          <w:lang w:val="en"/>
        </w:rPr>
      </w:pPr>
      <w:r w:rsidRPr="00BD52F0">
        <w:rPr>
          <w:rFonts w:ascii="Times New Roman" w:eastAsia="Times New Roman" w:hAnsi="Times New Roman" w:cs="Times New Roman"/>
          <w:sz w:val="24"/>
          <w:szCs w:val="24"/>
          <w:lang w:val="en"/>
        </w:rPr>
        <w:t>(</w:t>
      </w:r>
      <w:r w:rsidRPr="00B53BDF">
        <w:rPr>
          <w:rFonts w:ascii="Times New Roman" w:eastAsia="Times New Roman" w:hAnsi="Times New Roman" w:cs="Times New Roman"/>
          <w:sz w:val="24"/>
          <w:szCs w:val="24"/>
          <w:lang w:val="en"/>
        </w:rPr>
        <w:t>J</w:t>
      </w:r>
      <w:r w:rsidRPr="00BD52F0">
        <w:rPr>
          <w:rFonts w:ascii="Times New Roman" w:eastAsia="Times New Roman" w:hAnsi="Times New Roman" w:cs="Times New Roman"/>
          <w:sz w:val="24"/>
          <w:szCs w:val="24"/>
          <w:lang w:val="en"/>
        </w:rPr>
        <w:t xml:space="preserve">) </w:t>
      </w:r>
      <w:r w:rsidRPr="00EC23A2">
        <w:rPr>
          <w:rFonts w:ascii="Times New Roman" w:eastAsia="Times New Roman" w:hAnsi="Times New Roman" w:cs="Times New Roman"/>
          <w:sz w:val="24"/>
          <w:szCs w:val="24"/>
          <w:lang w:val="en"/>
        </w:rPr>
        <w:t xml:space="preserve">See </w:t>
      </w:r>
      <w:hyperlink r:id="rId80" w:tgtFrame="_blank" w:history="1">
        <w:r w:rsidRPr="00EC23A2">
          <w:rPr>
            <w:rFonts w:ascii="Times New Roman" w:eastAsia="Times New Roman" w:hAnsi="Times New Roman" w:cs="Times New Roman"/>
            <w:color w:val="0000FF"/>
            <w:sz w:val="24"/>
            <w:szCs w:val="24"/>
            <w:u w:val="single"/>
            <w:lang w:val="en"/>
          </w:rPr>
          <w:t>PKC POC Finder</w:t>
        </w:r>
      </w:hyperlink>
      <w:r w:rsidRPr="00EC23A2">
        <w:rPr>
          <w:rFonts w:ascii="Times New Roman" w:eastAsia="Times New Roman" w:hAnsi="Times New Roman" w:cs="Times New Roman"/>
          <w:sz w:val="24"/>
          <w:szCs w:val="24"/>
          <w:lang w:val="en"/>
        </w:rPr>
        <w:t xml:space="preserve"> and </w:t>
      </w:r>
      <w:hyperlink r:id="rId81" w:tgtFrame="_blank" w:history="1">
        <w:r w:rsidRPr="00EC23A2">
          <w:rPr>
            <w:rFonts w:ascii="Times New Roman" w:eastAsia="Times New Roman" w:hAnsi="Times New Roman" w:cs="Times New Roman"/>
            <w:color w:val="0000FF"/>
            <w:sz w:val="24"/>
            <w:szCs w:val="24"/>
            <w:u w:val="single"/>
            <w:lang w:val="en"/>
          </w:rPr>
          <w:t>PKF POC Finder</w:t>
        </w:r>
      </w:hyperlink>
      <w:r w:rsidRPr="00EC23A2">
        <w:rPr>
          <w:rFonts w:ascii="Times New Roman" w:eastAsia="Times New Roman" w:hAnsi="Times New Roman" w:cs="Times New Roman"/>
          <w:sz w:val="24"/>
          <w:szCs w:val="24"/>
          <w:lang w:val="en"/>
        </w:rPr>
        <w:t xml:space="preserve"> for current listing of SMC/PKC and SMC/PKF reviewer assignments. Consult your COCO or the current SMC/JAQ Chief for the list of program attorney assignments.</w:t>
      </w:r>
    </w:p>
    <w:p w14:paraId="410061EF" w14:textId="77777777" w:rsidR="00477D5C" w:rsidRDefault="00477D5C" w:rsidP="0012116F">
      <w:pPr>
        <w:rPr>
          <w:lang w:val="en"/>
        </w:rPr>
      </w:pPr>
    </w:p>
    <w:p w14:paraId="2C92EC37" w14:textId="3DF37C9D" w:rsidR="00477D5C"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70A31809" w14:textId="77777777" w:rsidR="00477D5C" w:rsidRDefault="00477D5C" w:rsidP="0012116F"/>
    <w:p w14:paraId="2E8D16BF" w14:textId="21C07DB4" w:rsidR="00477D5C" w:rsidRPr="005C4D0C" w:rsidRDefault="00C827AF" w:rsidP="0012116F">
      <w:pPr>
        <w:pStyle w:val="List1"/>
        <w:contextualSpacing w:val="0"/>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5A2C2004" w14:textId="77777777" w:rsidR="00477D5C" w:rsidRDefault="00477D5C" w:rsidP="0012116F"/>
    <w:p w14:paraId="328CDC63" w14:textId="5C844A88" w:rsidR="00477D5C" w:rsidRPr="005C4D0C" w:rsidRDefault="00477D5C" w:rsidP="0012116F">
      <w:pPr>
        <w:pStyle w:val="List4"/>
        <w:keepNext w:val="0"/>
        <w:keepLines w:val="0"/>
        <w:contextualSpacing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2"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1446F7DF" w14:textId="77777777" w:rsidR="00477D5C" w:rsidRDefault="00477D5C" w:rsidP="0012116F"/>
    <w:p w14:paraId="02CB5487" w14:textId="22BBA8C9" w:rsidR="00477D5C" w:rsidRPr="005C4D0C" w:rsidRDefault="009C50E2" w:rsidP="0012116F">
      <w:pPr>
        <w:pStyle w:val="List4"/>
        <w:keepNext w:val="0"/>
        <w:keepLines w:val="0"/>
        <w:contextualSpacing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4B0C9FFD" w14:textId="77777777" w:rsidR="00477D5C" w:rsidRDefault="00477D5C" w:rsidP="0012116F"/>
    <w:p w14:paraId="11F7040F" w14:textId="4DBF9D91" w:rsidR="00477D5C" w:rsidRPr="005C4D0C" w:rsidRDefault="009C50E2" w:rsidP="0012116F">
      <w:pPr>
        <w:pStyle w:val="List4"/>
        <w:keepNext w:val="0"/>
        <w:keepLines w:val="0"/>
        <w:contextualSpacing w:val="0"/>
      </w:pPr>
      <w:r w:rsidRPr="005C4D0C">
        <w:rPr>
          <w:rFonts w:eastAsia="Calibri"/>
          <w:szCs w:val="24"/>
        </w:rPr>
        <w:t>(C) Presentation of COT Certificate. The SMC COT FP coordinates the presentation of the COT certificate.</w:t>
      </w:r>
    </w:p>
    <w:p w14:paraId="049D5820" w14:textId="77777777" w:rsidR="00477D5C" w:rsidRDefault="00477D5C" w:rsidP="0012116F"/>
    <w:p w14:paraId="236A558A" w14:textId="263CC6A4" w:rsidR="00477D5C" w:rsidRPr="005C4D0C" w:rsidRDefault="00C827AF" w:rsidP="0012116F">
      <w:pPr>
        <w:pStyle w:val="List3"/>
        <w:keepNext w:val="0"/>
        <w:keepLines w:val="0"/>
        <w:contextualSpacing w:val="0"/>
      </w:pPr>
      <w:r w:rsidRPr="005C4D0C">
        <w:rPr>
          <w:rFonts w:eastAsia="Calibri"/>
          <w:szCs w:val="24"/>
        </w:rPr>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3"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E52AB2F" w14:textId="77777777" w:rsidR="00477D5C" w:rsidRDefault="00477D5C" w:rsidP="0012116F"/>
    <w:p w14:paraId="565F60D4" w14:textId="3BCEF9D1" w:rsidR="00477D5C" w:rsidRPr="005C4D0C" w:rsidRDefault="00C827AF" w:rsidP="0012116F">
      <w:pPr>
        <w:pStyle w:val="List3"/>
        <w:keepNext w:val="0"/>
        <w:keepLines w:val="0"/>
        <w:contextualSpacing w:val="0"/>
      </w:pPr>
      <w:r w:rsidRPr="005C4D0C">
        <w:rPr>
          <w:rFonts w:eastAsia="Calibri"/>
          <w:szCs w:val="24"/>
        </w:rPr>
        <w:t xml:space="preserve">(iii) Warrant Boards. </w:t>
      </w:r>
    </w:p>
    <w:p w14:paraId="26A90E74" w14:textId="77777777" w:rsidR="00477D5C" w:rsidRDefault="00477D5C" w:rsidP="0012116F"/>
    <w:p w14:paraId="319BDA5C" w14:textId="044D5B02" w:rsidR="00477D5C" w:rsidRPr="005C4D0C" w:rsidRDefault="00C827AF" w:rsidP="0012116F">
      <w:pPr>
        <w:pStyle w:val="List4"/>
        <w:keepNext w:val="0"/>
        <w:keepLines w:val="0"/>
        <w:contextualSpacing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04629B16" w14:textId="77777777" w:rsidR="00477D5C" w:rsidRDefault="00477D5C" w:rsidP="0012116F"/>
    <w:p w14:paraId="3D919BF9" w14:textId="53AF3A76" w:rsidR="00477D5C" w:rsidRPr="005C4D0C" w:rsidRDefault="00C827AF" w:rsidP="0012116F">
      <w:pPr>
        <w:pStyle w:val="List2"/>
        <w:keepNext w:val="0"/>
        <w:keepLines w:val="0"/>
        <w:contextualSpacing w:val="0"/>
      </w:pPr>
      <w:r w:rsidRPr="005C4D0C">
        <w:rPr>
          <w:rFonts w:eastAsia="Calibri"/>
          <w:i/>
          <w:iCs/>
          <w:szCs w:val="24"/>
        </w:rPr>
        <w:t>(1)</w:t>
      </w:r>
      <w:r w:rsidRPr="005C4D0C">
        <w:rPr>
          <w:rFonts w:eastAsia="Calibri"/>
          <w:szCs w:val="24"/>
        </w:rPr>
        <w:t xml:space="preserve"> Nominations. Qualified candidates may submit the </w:t>
      </w:r>
      <w:hyperlink r:id="rId84" w:history="1">
        <w:r w:rsidRPr="001A6B2E">
          <w:rPr>
            <w:rStyle w:val="Hyperlink"/>
            <w:rFonts w:eastAsia="Calibri"/>
            <w:szCs w:val="24"/>
          </w:rPr>
          <w:t>Contracting Officer Appointment/Warrant Eligibility Transfer/Termination Request</w:t>
        </w:r>
      </w:hyperlink>
      <w:r w:rsidRPr="005C4D0C">
        <w:rPr>
          <w:rFonts w:eastAsia="Calibri"/>
          <w:szCs w:val="24"/>
        </w:rPr>
        <w:t xml:space="preserve"> to the Warrant FP identified on the </w:t>
      </w:r>
      <w:hyperlink r:id="rId85"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See the Warrant Process page for tips on preparing for the CORB.</w:t>
      </w:r>
    </w:p>
    <w:p w14:paraId="4F29AF62" w14:textId="77777777" w:rsidR="00477D5C" w:rsidRDefault="00477D5C" w:rsidP="0012116F"/>
    <w:p w14:paraId="77468E05" w14:textId="1FDBD290" w:rsidR="00477D5C" w:rsidRPr="005C4D0C" w:rsidRDefault="00C827AF" w:rsidP="0012116F">
      <w:pPr>
        <w:pStyle w:val="List2"/>
        <w:keepNext w:val="0"/>
        <w:keepLines w:val="0"/>
        <w:contextualSpacing w:val="0"/>
      </w:pPr>
      <w:r w:rsidRPr="005C4D0C">
        <w:rPr>
          <w:rFonts w:eastAsia="Calibri"/>
          <w:i/>
          <w:iCs/>
          <w:szCs w:val="24"/>
        </w:rPr>
        <w:t>(2)</w:t>
      </w:r>
      <w:r w:rsidRPr="005C4D0C">
        <w:rPr>
          <w:rFonts w:eastAsia="Calibri"/>
          <w:szCs w:val="24"/>
        </w:rPr>
        <w:t xml:space="preserve"> Scheduling a CORB. SMC/PK</w:t>
      </w:r>
      <w:r w:rsidR="0088282C">
        <w:rPr>
          <w:rFonts w:eastAsia="Calibri"/>
          <w:szCs w:val="24"/>
        </w:rPr>
        <w:t>V</w:t>
      </w:r>
      <w:r w:rsidRPr="005C4D0C">
        <w:rPr>
          <w:rFonts w:eastAsia="Calibri"/>
          <w:szCs w:val="24"/>
        </w:rPr>
        <w:t xml:space="preserve"> typically conduct</w:t>
      </w:r>
      <w:r w:rsidR="00471AF2" w:rsidRPr="005C4D0C">
        <w:rPr>
          <w:rFonts w:eastAsia="Calibri"/>
          <w:szCs w:val="24"/>
        </w:rPr>
        <w:t>s</w:t>
      </w:r>
      <w:r w:rsidRPr="005C4D0C">
        <w:rPr>
          <w:rFonts w:eastAsia="Calibri"/>
          <w:szCs w:val="24"/>
        </w:rPr>
        <w:t xml:space="preserve"> a CORB within two to four weeks after each quarterly Mock CORB. SMC/PKC conduct</w:t>
      </w:r>
      <w:r w:rsidR="00471AF2" w:rsidRPr="005C4D0C">
        <w:rPr>
          <w:rFonts w:eastAsia="Calibri"/>
          <w:szCs w:val="24"/>
        </w:rPr>
        <w:t>s</w:t>
      </w:r>
      <w:r w:rsidRPr="005C4D0C">
        <w:rPr>
          <w:rFonts w:eastAsia="Calibri"/>
          <w:szCs w:val="24"/>
        </w:rPr>
        <w:t xml:space="preserve"> ad hoc CORBs to support civilian hiring panels or if urgent mission needs require an out-of-cycle CORB. </w:t>
      </w:r>
    </w:p>
    <w:p w14:paraId="44FD810E" w14:textId="77777777" w:rsidR="00477D5C" w:rsidRDefault="00477D5C" w:rsidP="0012116F"/>
    <w:p w14:paraId="7E8DD544" w14:textId="4358E95E" w:rsidR="00477D5C" w:rsidRPr="005C4D0C" w:rsidRDefault="00C827AF" w:rsidP="0012116F">
      <w:pPr>
        <w:pStyle w:val="List2"/>
        <w:keepNext w:val="0"/>
        <w:keepLines w:val="0"/>
        <w:contextualSpacing w:val="0"/>
      </w:pPr>
      <w:r w:rsidRPr="005C4D0C">
        <w:rPr>
          <w:rFonts w:eastAsia="Calibri"/>
          <w:i/>
          <w:iCs/>
          <w:szCs w:val="24"/>
        </w:rPr>
        <w:t>(3)</w:t>
      </w:r>
      <w:r w:rsidRPr="005C4D0C">
        <w:rPr>
          <w:rFonts w:eastAsia="Calibri"/>
          <w:szCs w:val="24"/>
        </w:rPr>
        <w:t xml:space="preserve"> Panel Membership. The CORB panel </w:t>
      </w:r>
      <w:r w:rsidR="00471AF2" w:rsidRPr="005C4D0C">
        <w:rPr>
          <w:rFonts w:eastAsia="Calibri"/>
          <w:szCs w:val="24"/>
        </w:rPr>
        <w:t xml:space="preserve">typically </w:t>
      </w:r>
      <w:r w:rsidRPr="005C4D0C">
        <w:rPr>
          <w:rFonts w:eastAsia="Calibri"/>
          <w:szCs w:val="24"/>
        </w:rPr>
        <w:t>consist</w:t>
      </w:r>
      <w:r w:rsidR="00471AF2" w:rsidRPr="005C4D0C">
        <w:rPr>
          <w:rFonts w:eastAsia="Calibri"/>
          <w:szCs w:val="24"/>
        </w:rPr>
        <w:t>s</w:t>
      </w:r>
      <w:r w:rsidRPr="005C4D0C">
        <w:rPr>
          <w:rFonts w:eastAsia="Calibri"/>
          <w:szCs w:val="24"/>
        </w:rPr>
        <w:t xml:space="preserve"> of 5 members. The SMC/PK</w:t>
      </w:r>
      <w:r w:rsidR="0088282C">
        <w:rPr>
          <w:rFonts w:eastAsia="Calibri"/>
          <w:szCs w:val="24"/>
        </w:rPr>
        <w:t>V</w:t>
      </w:r>
      <w:r w:rsidRPr="005C4D0C">
        <w:rPr>
          <w:rFonts w:eastAsia="Calibri"/>
          <w:szCs w:val="24"/>
        </w:rPr>
        <w:t xml:space="preserve"> Chief chair</w:t>
      </w:r>
      <w:r w:rsidR="00471AF2" w:rsidRPr="005C4D0C">
        <w:rPr>
          <w:rFonts w:eastAsia="Calibri"/>
          <w:szCs w:val="24"/>
        </w:rPr>
        <w:t>s</w:t>
      </w:r>
      <w:r w:rsidRPr="005C4D0C">
        <w:rPr>
          <w:rFonts w:eastAsia="Calibri"/>
          <w:szCs w:val="24"/>
        </w:rPr>
        <w:t xml:space="preserve"> the CORB and work</w:t>
      </w:r>
      <w:r w:rsidR="00582748">
        <w:rPr>
          <w:rFonts w:eastAsia="Calibri"/>
          <w:szCs w:val="24"/>
        </w:rPr>
        <w:t>s</w:t>
      </w:r>
      <w:r w:rsidRPr="005C4D0C">
        <w:rPr>
          <w:rFonts w:eastAsia="Calibri"/>
          <w:szCs w:val="24"/>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szCs w:val="24"/>
        </w:rPr>
        <w:t>do</w:t>
      </w:r>
      <w:r w:rsidR="00C64E8A" w:rsidRPr="005C4D0C">
        <w:rPr>
          <w:rFonts w:eastAsia="Calibri"/>
          <w:szCs w:val="24"/>
        </w:rPr>
        <w:t>es</w:t>
      </w:r>
      <w:r w:rsidR="00471AF2" w:rsidRPr="005C4D0C">
        <w:rPr>
          <w:rFonts w:eastAsia="Calibri"/>
          <w:szCs w:val="24"/>
        </w:rPr>
        <w:t xml:space="preserve"> </w:t>
      </w:r>
      <w:r w:rsidRPr="005C4D0C">
        <w:rPr>
          <w:rFonts w:eastAsia="Calibri"/>
          <w:szCs w:val="24"/>
        </w:rPr>
        <w:t>not participate in questioning, panel discussions, or deliberations.</w:t>
      </w:r>
    </w:p>
    <w:p w14:paraId="3C3D2A1D" w14:textId="77777777" w:rsidR="00477D5C" w:rsidRDefault="00477D5C" w:rsidP="0012116F"/>
    <w:p w14:paraId="40EE9B97" w14:textId="6D4CF418" w:rsidR="00477D5C" w:rsidRPr="005C4D0C" w:rsidRDefault="00C827AF" w:rsidP="0012116F">
      <w:pPr>
        <w:pStyle w:val="List2"/>
        <w:keepNext w:val="0"/>
        <w:keepLines w:val="0"/>
        <w:contextualSpacing w:val="0"/>
      </w:pPr>
      <w:r w:rsidRPr="005C4D0C">
        <w:rPr>
          <w:rFonts w:eastAsia="Calibri"/>
          <w:i/>
          <w:iCs/>
          <w:szCs w:val="24"/>
        </w:rPr>
        <w:t>(4)</w:t>
      </w:r>
      <w:r w:rsidRPr="005C4D0C">
        <w:rPr>
          <w:rFonts w:eastAsia="Calibri"/>
          <w:szCs w:val="24"/>
        </w:rPr>
        <w:t xml:space="preserve"> CORB Questions. SMC/PK</w:t>
      </w:r>
      <w:r w:rsidR="0088282C">
        <w:rPr>
          <w:rFonts w:eastAsia="Calibri"/>
          <w:szCs w:val="24"/>
        </w:rPr>
        <w:t>V</w:t>
      </w:r>
      <w:r w:rsidRPr="005C4D0C">
        <w:rPr>
          <w:rFonts w:eastAsia="Calibri"/>
          <w:szCs w:val="24"/>
        </w:rPr>
        <w:t xml:space="preserve"> maintains a bank of CORB questions. A minimum of 5 scenario-based questions </w:t>
      </w:r>
      <w:r w:rsidR="00471AF2" w:rsidRPr="005C4D0C">
        <w:rPr>
          <w:rFonts w:eastAsia="Calibri"/>
          <w:szCs w:val="24"/>
        </w:rPr>
        <w:t>are</w:t>
      </w:r>
      <w:r w:rsidRPr="005C4D0C">
        <w:rPr>
          <w:rFonts w:eastAsia="Calibri"/>
          <w:szCs w:val="24"/>
        </w:rPr>
        <w:t xml:space="preserve"> selected for each CORB. The CORB Chair selects the questions to be asked during the CORB. These questions include the topics required by regulation and other topics randomly selected from a list of FAR Parts. </w:t>
      </w:r>
    </w:p>
    <w:p w14:paraId="72EF11F8" w14:textId="77777777" w:rsidR="00477D5C" w:rsidRDefault="00477D5C" w:rsidP="0012116F"/>
    <w:p w14:paraId="0603A50A" w14:textId="25A2D5C1" w:rsidR="00477D5C" w:rsidRPr="005C4D0C" w:rsidRDefault="00C827AF" w:rsidP="0012116F">
      <w:pPr>
        <w:pStyle w:val="List2"/>
        <w:keepNext w:val="0"/>
        <w:keepLines w:val="0"/>
        <w:contextualSpacing w:val="0"/>
      </w:pPr>
      <w:r w:rsidRPr="005C4D0C">
        <w:rPr>
          <w:rFonts w:eastAsia="Calibri"/>
          <w:i/>
          <w:iCs/>
          <w:szCs w:val="24"/>
        </w:rPr>
        <w:t>(5)</w:t>
      </w:r>
      <w:r w:rsidRPr="005C4D0C">
        <w:rPr>
          <w:rFonts w:eastAsia="Calibri"/>
          <w:szCs w:val="24"/>
        </w:rPr>
        <w:t xml:space="preserve"> Non-Disclosure. To maintain the integrity of the process, </w:t>
      </w:r>
      <w:r w:rsidR="009C50E2" w:rsidRPr="005C4D0C">
        <w:rPr>
          <w:rFonts w:eastAsia="Calibri"/>
          <w:szCs w:val="24"/>
        </w:rPr>
        <w:t xml:space="preserve">do not disclose </w:t>
      </w:r>
      <w:r w:rsidRPr="005C4D0C">
        <w:rPr>
          <w:rFonts w:eastAsia="Calibri"/>
          <w:szCs w:val="24"/>
        </w:rPr>
        <w:t xml:space="preserve">questions asked during the CORB outside of the CORB process. </w:t>
      </w:r>
    </w:p>
    <w:p w14:paraId="29F5A780" w14:textId="77777777" w:rsidR="00477D5C" w:rsidRDefault="00477D5C" w:rsidP="0012116F"/>
    <w:p w14:paraId="33486CA0" w14:textId="03608C5E" w:rsidR="00477D5C" w:rsidRPr="005C4D0C" w:rsidRDefault="00C827AF" w:rsidP="0012116F">
      <w:pPr>
        <w:pStyle w:val="List2"/>
        <w:keepNext w:val="0"/>
        <w:keepLines w:val="0"/>
        <w:contextualSpacing w:val="0"/>
      </w:pPr>
      <w:r w:rsidRPr="005C4D0C">
        <w:rPr>
          <w:rFonts w:eastAsia="Calibri"/>
          <w:i/>
          <w:iCs/>
          <w:szCs w:val="24"/>
        </w:rPr>
        <w:t>(6)</w:t>
      </w:r>
      <w:r w:rsidRPr="005C4D0C">
        <w:rPr>
          <w:rFonts w:eastAsia="Calibri"/>
          <w:szCs w:val="24"/>
        </w:rPr>
        <w:t xml:space="preserve"> Evaluation and Feedback. Panel members use a </w:t>
      </w:r>
      <w:hyperlink r:id="rId86" w:history="1">
        <w:r w:rsidRPr="000F3BA5">
          <w:rPr>
            <w:rStyle w:val="Hyperlink"/>
            <w:rFonts w:eastAsia="Calibri"/>
            <w:szCs w:val="24"/>
          </w:rPr>
          <w:t>scoring sheet</w:t>
        </w:r>
      </w:hyperlink>
      <w:r w:rsidRPr="005C4D0C">
        <w:rPr>
          <w:rFonts w:eastAsia="Calibri"/>
          <w:szCs w:val="24"/>
        </w:rPr>
        <w:t xml:space="preserve"> for each candidate to evaluate CORB performance. The SMC/PK</w:t>
      </w:r>
      <w:r w:rsidR="0088282C">
        <w:rPr>
          <w:rFonts w:eastAsia="Calibri"/>
          <w:szCs w:val="24"/>
        </w:rPr>
        <w:t>V</w:t>
      </w:r>
      <w:r w:rsidRPr="005C4D0C">
        <w:rPr>
          <w:rFonts w:eastAsia="Calibri"/>
          <w:szCs w:val="24"/>
        </w:rPr>
        <w:t xml:space="preserve"> Chief consolidate</w:t>
      </w:r>
      <w:r w:rsidR="004A1920" w:rsidRPr="005C4D0C">
        <w:rPr>
          <w:rFonts w:eastAsia="Calibri"/>
          <w:szCs w:val="24"/>
        </w:rPr>
        <w:t>s</w:t>
      </w:r>
      <w:r w:rsidRPr="005C4D0C">
        <w:rPr>
          <w:rFonts w:eastAsia="Calibri"/>
          <w:szCs w:val="24"/>
        </w:rPr>
        <w:t xml:space="preserve"> the evaluations and present a recommendation to the SCO for final decision. Candidates assessed as not ready for a warrant meet the CORB again before a warrant over $</w:t>
      </w:r>
      <w:r w:rsidR="0088282C">
        <w:rPr>
          <w:rFonts w:eastAsia="Calibri"/>
          <w:szCs w:val="24"/>
        </w:rPr>
        <w:t>2</w:t>
      </w:r>
      <w:r w:rsidRPr="005C4D0C">
        <w:rPr>
          <w:rFonts w:eastAsia="Calibri"/>
          <w:szCs w:val="24"/>
        </w:rPr>
        <w:t xml:space="preserve">5M </w:t>
      </w:r>
      <w:r w:rsidR="009C50E2" w:rsidRPr="005C4D0C">
        <w:rPr>
          <w:rFonts w:eastAsia="Calibri"/>
          <w:szCs w:val="24"/>
        </w:rPr>
        <w:t>is</w:t>
      </w:r>
      <w:r w:rsidRPr="005C4D0C">
        <w:rPr>
          <w:rFonts w:eastAsia="Calibri"/>
          <w:szCs w:val="24"/>
        </w:rPr>
        <w:t xml:space="preserve"> issued. Upon request, the warrant board chairperson provide</w:t>
      </w:r>
      <w:r w:rsidR="00471AF2" w:rsidRPr="005C4D0C">
        <w:rPr>
          <w:rFonts w:eastAsia="Calibri"/>
          <w:szCs w:val="24"/>
        </w:rPr>
        <w:t>s</w:t>
      </w:r>
      <w:r w:rsidRPr="005C4D0C">
        <w:rPr>
          <w:rFonts w:eastAsia="Calibri"/>
          <w:szCs w:val="24"/>
        </w:rPr>
        <w:t xml:space="preserve"> feedback to the candidate. </w:t>
      </w:r>
    </w:p>
    <w:p w14:paraId="602452CA" w14:textId="77777777" w:rsidR="00477D5C" w:rsidRDefault="00477D5C" w:rsidP="0012116F"/>
    <w:p w14:paraId="7DF8969F" w14:textId="6138EE8C" w:rsidR="00477D5C" w:rsidRPr="005C4D0C" w:rsidRDefault="00C827AF" w:rsidP="0012116F">
      <w:pPr>
        <w:pStyle w:val="List4"/>
        <w:keepNext w:val="0"/>
        <w:keepLines w:val="0"/>
        <w:contextualSpacing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7" w:tgtFrame="_blank" w:history="1">
        <w:r w:rsidRPr="000F3BA5">
          <w:rPr>
            <w:rFonts w:eastAsia="Calibri"/>
            <w:color w:val="0000FF"/>
            <w:szCs w:val="24"/>
            <w:u w:val="single"/>
          </w:rPr>
          <w:t>Buyer/PCO Library - Warrant Process</w:t>
        </w:r>
      </w:hyperlink>
      <w:r w:rsidRPr="005C4D0C">
        <w:rPr>
          <w:rFonts w:eastAsia="Calibri"/>
          <w:szCs w:val="24"/>
        </w:rPr>
        <w:t>.</w:t>
      </w:r>
    </w:p>
    <w:p w14:paraId="37E53482" w14:textId="77777777" w:rsidR="00477D5C" w:rsidRDefault="00477D5C" w:rsidP="0012116F"/>
    <w:p w14:paraId="270685B8" w14:textId="7BC10B8E" w:rsidR="00477D5C" w:rsidRPr="005C4D0C" w:rsidRDefault="00C827AF" w:rsidP="0012116F">
      <w:pPr>
        <w:pStyle w:val="List4"/>
        <w:keepNext w:val="0"/>
        <w:keepLines w:val="0"/>
        <w:contextualSpacing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p>
    <w:p w14:paraId="459CBBFE" w14:textId="77777777" w:rsidR="00477D5C" w:rsidRDefault="00477D5C" w:rsidP="0012116F"/>
    <w:p w14:paraId="74099535" w14:textId="62432985" w:rsidR="00477D5C" w:rsidRDefault="00001917" w:rsidP="0012116F">
      <w:pPr>
        <w:pStyle w:val="Heading3"/>
        <w:keepNext w:val="0"/>
        <w:keepLines w:val="0"/>
      </w:pPr>
      <w:r w:rsidRPr="00FE6BBF">
        <w:t>SMC PGI 5301.603 (3.4) Limited Warrants</w:t>
      </w:r>
    </w:p>
    <w:p w14:paraId="36DF2241" w14:textId="77777777" w:rsidR="00477D5C" w:rsidRDefault="00477D5C" w:rsidP="0012116F"/>
    <w:p w14:paraId="3808B2F3" w14:textId="184F5791" w:rsidR="00477D5C" w:rsidRDefault="00001917" w:rsidP="0012116F">
      <w:pPr>
        <w:pStyle w:val="List1"/>
        <w:contextualSpacing w:val="0"/>
      </w:pPr>
      <w:r w:rsidRPr="00FE6BBF">
        <w:t xml:space="preserve">(b) The warrant threshold for conduct of a Contracting Officer Review Board (CORB) is set at $25M or more [see </w:t>
      </w:r>
      <w:hyperlink r:id="rId88" w:history="1">
        <w:r w:rsidRPr="00FE6BBF">
          <w:rPr>
            <w:rStyle w:val="Hyperlink"/>
          </w:rPr>
          <w:t>SMC Class Deviation 20-01, Limited Contracting Officer Warranting Process, dated 27 Jan 20</w:t>
        </w:r>
      </w:hyperlink>
      <w:r w:rsidRPr="00FE6BBF">
        <w:t>].</w:t>
      </w:r>
    </w:p>
    <w:p w14:paraId="51E67FA3" w14:textId="77777777" w:rsidR="00477D5C" w:rsidRDefault="00477D5C" w:rsidP="0012116F"/>
    <w:p w14:paraId="58B65534" w14:textId="35F34D3A" w:rsidR="00477D5C" w:rsidRDefault="009C50E2" w:rsidP="0012116F">
      <w:pPr>
        <w:pStyle w:val="Heading3"/>
        <w:keepNext w:val="0"/>
        <w:keepLines w:val="0"/>
        <w:rPr>
          <w:rFonts w:eastAsia="Calibri"/>
        </w:rPr>
      </w:pPr>
      <w:r w:rsidRPr="005C4D0C">
        <w:rPr>
          <w:rFonts w:eastAsia="Calibri"/>
        </w:rPr>
        <w:t xml:space="preserve">SMC PGI 5301.9000 </w:t>
      </w:r>
      <w:r w:rsidR="00B8145E">
        <w:rPr>
          <w:rFonts w:eastAsia="Calibri"/>
        </w:rPr>
        <w:t xml:space="preserve">  </w:t>
      </w:r>
      <w:r w:rsidRPr="005C4D0C">
        <w:rPr>
          <w:rFonts w:eastAsia="Calibri"/>
        </w:rPr>
        <w:t>Scope and Definitions  </w:t>
      </w:r>
    </w:p>
    <w:p w14:paraId="2B3C4A32" w14:textId="77777777" w:rsidR="00477D5C" w:rsidRDefault="00477D5C" w:rsidP="0012116F"/>
    <w:p w14:paraId="13462F36" w14:textId="0C68CAE4" w:rsidR="00477D5C" w:rsidRPr="005C4D0C" w:rsidRDefault="009C50E2" w:rsidP="0012116F">
      <w:pPr>
        <w:pStyle w:val="List1"/>
        <w:contextualSpacing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p>
    <w:p w14:paraId="7B1B44DD" w14:textId="77777777" w:rsidR="00477D5C" w:rsidRDefault="00477D5C" w:rsidP="0012116F"/>
    <w:p w14:paraId="1CBC7CF6" w14:textId="16133D16" w:rsidR="00477D5C"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7379E9D7" w14:textId="77777777" w:rsidR="00477D5C" w:rsidRDefault="00477D5C" w:rsidP="0012116F"/>
    <w:p w14:paraId="1C9ADFDB" w14:textId="582DE368" w:rsidR="009C50E2" w:rsidRPr="005C4D0C" w:rsidRDefault="00C827AF" w:rsidP="0012116F">
      <w:pPr>
        <w:pStyle w:val="List2"/>
        <w:keepNext w:val="0"/>
        <w:keepLines w:val="0"/>
        <w:contextualSpacing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contextualSpacing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contextualSpacing w:val="0"/>
        <w:rPr>
          <w:lang w:val="en"/>
        </w:rPr>
      </w:pPr>
      <w:r w:rsidRPr="00C2300F">
        <w:rPr>
          <w:lang w:val="en"/>
        </w:rPr>
        <w:t>(2) CAA is the COCO or below. COCOs establish procedures for conducting clearance reviews.</w:t>
      </w:r>
    </w:p>
    <w:p w14:paraId="3046BA84" w14:textId="77777777" w:rsidR="00477D5C" w:rsidRPr="00C2300F" w:rsidRDefault="00C2300F" w:rsidP="0012116F">
      <w:pPr>
        <w:pStyle w:val="List2"/>
        <w:keepNext w:val="0"/>
        <w:keepLines w:val="0"/>
        <w:contextualSpacing w:val="0"/>
        <w:rPr>
          <w:rFonts w:eastAsia="Times New Roman"/>
          <w:szCs w:val="24"/>
          <w:lang w:val="en"/>
        </w:rPr>
      </w:pPr>
      <w:r w:rsidRPr="00C2300F">
        <w:rPr>
          <w:rFonts w:eastAsia="Times New Roman"/>
          <w:szCs w:val="24"/>
          <w:lang w:val="en"/>
        </w:rPr>
        <w:t>(3) Scheduling the Clearance Briefing with SCO, DAS(C), or ADAS(C).</w:t>
      </w:r>
    </w:p>
    <w:p w14:paraId="161EC763" w14:textId="77777777" w:rsidR="00477D5C" w:rsidRDefault="00477D5C" w:rsidP="0012116F">
      <w:pPr>
        <w:rPr>
          <w:lang w:val="en"/>
        </w:rPr>
      </w:pPr>
    </w:p>
    <w:p w14:paraId="50E1397D" w14:textId="094E2644" w:rsidR="00477D5C" w:rsidRPr="00C2300F" w:rsidRDefault="00C2300F" w:rsidP="0012116F">
      <w:pPr>
        <w:pStyle w:val="List3"/>
        <w:keepNext w:val="0"/>
        <w:keepLines w:val="0"/>
        <w:contextualSpacing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34F0A81D" w14:textId="77777777" w:rsidR="00477D5C" w:rsidRDefault="00477D5C" w:rsidP="0012116F">
      <w:pPr>
        <w:rPr>
          <w:lang w:val="en"/>
        </w:rPr>
      </w:pPr>
    </w:p>
    <w:p w14:paraId="611FB3F6" w14:textId="09A25DAF" w:rsidR="00C2300F" w:rsidRPr="00C2300F" w:rsidRDefault="00C2300F" w:rsidP="0012116F">
      <w:pPr>
        <w:pStyle w:val="List3"/>
        <w:keepNext w:val="0"/>
        <w:keepLines w:val="0"/>
        <w:contextualSpacing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70822FC0" w14:textId="77777777" w:rsidR="00477D5C" w:rsidRPr="00C2300F" w:rsidRDefault="00C2300F" w:rsidP="0012116F">
      <w:pPr>
        <w:pStyle w:val="List2"/>
        <w:keepNext w:val="0"/>
        <w:keepLines w:val="0"/>
        <w:contextualSpacing w:val="0"/>
        <w:rPr>
          <w:lang w:val="en"/>
        </w:rPr>
      </w:pPr>
      <w:r w:rsidRPr="00C2300F">
        <w:rPr>
          <w:lang w:val="en"/>
        </w:rPr>
        <w:lastRenderedPageBreak/>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156F6E72" w14:textId="77777777" w:rsidR="00477D5C" w:rsidRDefault="00477D5C" w:rsidP="0012116F">
      <w:pPr>
        <w:rPr>
          <w:lang w:val="en"/>
        </w:rPr>
      </w:pPr>
    </w:p>
    <w:p w14:paraId="101A680A" w14:textId="615BAFAD" w:rsidR="00477D5C" w:rsidRPr="00EC23A2" w:rsidRDefault="00C2300F" w:rsidP="0012116F">
      <w:pPr>
        <w:pStyle w:val="List3"/>
        <w:keepNext w:val="0"/>
        <w:keepLines w:val="0"/>
        <w:contextualSpacing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542275F5" w14:textId="77777777" w:rsidR="00477D5C" w:rsidRDefault="00477D5C" w:rsidP="0012116F">
      <w:pPr>
        <w:rPr>
          <w:lang w:val="en"/>
        </w:rPr>
      </w:pPr>
    </w:p>
    <w:p w14:paraId="78CE152B" w14:textId="27612057"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(A) Approval to Issue the Solicitation: </w:t>
      </w:r>
      <w:hyperlink r:id="rId89" w:tgtFrame="_blank" w:history="1">
        <w:r w:rsidRPr="00EC23A2">
          <w:rPr>
            <w:rFonts w:eastAsia="Times New Roman"/>
            <w:color w:val="0000FF"/>
            <w:szCs w:val="24"/>
            <w:u w:val="single"/>
            <w:lang w:val="en"/>
          </w:rPr>
          <w:t xml:space="preserve">Business Clearance Template </w:t>
        </w:r>
      </w:hyperlink>
    </w:p>
    <w:p w14:paraId="7B6C5262" w14:textId="77777777" w:rsidR="00477D5C" w:rsidRDefault="00477D5C" w:rsidP="0012116F">
      <w:pPr>
        <w:rPr>
          <w:lang w:val="en"/>
        </w:rPr>
      </w:pPr>
    </w:p>
    <w:p w14:paraId="1B0DD3CA" w14:textId="618D0E59"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(B) Approval to Request Final Proposal Revisions: Use the SSA briefing and supplement with the charts in the </w:t>
      </w:r>
      <w:hyperlink r:id="rId90" w:tgtFrame="_blank" w:history="1">
        <w:r w:rsidRPr="00EC23A2">
          <w:rPr>
            <w:rFonts w:eastAsia="Times New Roman"/>
            <w:color w:val="0000FF"/>
            <w:szCs w:val="24"/>
            <w:u w:val="single"/>
            <w:lang w:val="en"/>
          </w:rPr>
          <w:t xml:space="preserve">Pre-FPR Clearance Template </w:t>
        </w:r>
      </w:hyperlink>
    </w:p>
    <w:p w14:paraId="1E7225B2" w14:textId="77777777" w:rsidR="00477D5C" w:rsidRDefault="00477D5C" w:rsidP="0012116F">
      <w:pPr>
        <w:rPr>
          <w:lang w:val="en"/>
        </w:rPr>
      </w:pPr>
    </w:p>
    <w:p w14:paraId="097CBFD7" w14:textId="1624D7A9" w:rsidR="00477D5C" w:rsidRPr="00EC23A2" w:rsidRDefault="00C2300F" w:rsidP="0012116F">
      <w:pPr>
        <w:pStyle w:val="List4"/>
        <w:keepNext w:val="0"/>
        <w:keepLines w:val="0"/>
        <w:contextualSpacing w:val="0"/>
        <w:rPr>
          <w:lang w:val="en"/>
        </w:rPr>
      </w:pPr>
      <w:r w:rsidRPr="00EC23A2">
        <w:rPr>
          <w:rFonts w:eastAsia="Times New Roman"/>
          <w:szCs w:val="24"/>
          <w:lang w:val="en"/>
        </w:rPr>
        <w:t xml:space="preserve">(C) Approval to Make a Source Selection Decision: Use the SSA briefing and supplement with the charts in the </w:t>
      </w:r>
      <w:hyperlink r:id="rId91"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6ED668AE" w14:textId="77777777" w:rsidR="00477D5C" w:rsidRDefault="00477D5C" w:rsidP="0012116F">
      <w:pPr>
        <w:rPr>
          <w:lang w:val="en"/>
        </w:rPr>
      </w:pPr>
    </w:p>
    <w:p w14:paraId="45F0E78C" w14:textId="4C8D9693" w:rsidR="00477D5C" w:rsidRPr="00EC23A2" w:rsidRDefault="00C2300F" w:rsidP="0012116F">
      <w:pPr>
        <w:pStyle w:val="List3"/>
        <w:keepNext w:val="0"/>
        <w:keepLines w:val="0"/>
        <w:contextualSpacing w:val="0"/>
        <w:rPr>
          <w:lang w:val="en"/>
        </w:rPr>
      </w:pPr>
      <w:r w:rsidRPr="00EC23A2">
        <w:rPr>
          <w:rFonts w:eastAsia="Times New Roman"/>
          <w:szCs w:val="24"/>
          <w:lang w:val="en"/>
        </w:rPr>
        <w:t>(ii) Noncompetitive Clearances</w:t>
      </w:r>
    </w:p>
    <w:p w14:paraId="043C979F" w14:textId="77777777" w:rsidR="00477D5C" w:rsidRDefault="00477D5C" w:rsidP="0012116F">
      <w:pPr>
        <w:rPr>
          <w:lang w:val="en"/>
        </w:rPr>
      </w:pPr>
    </w:p>
    <w:p w14:paraId="05C57A68" w14:textId="779402CE" w:rsidR="00C2300F" w:rsidRPr="00EC23A2" w:rsidRDefault="00C2300F" w:rsidP="0012116F">
      <w:pPr>
        <w:pStyle w:val="List4"/>
        <w:keepNext w:val="0"/>
        <w:keepLines w:val="0"/>
        <w:contextualSpacing w:val="0"/>
        <w:rPr>
          <w:lang w:val="en"/>
        </w:rPr>
      </w:pPr>
      <w:r w:rsidRPr="00EC23A2">
        <w:rPr>
          <w:rFonts w:eastAsia="Times New Roman"/>
          <w:szCs w:val="24"/>
          <w:lang w:val="en"/>
        </w:rPr>
        <w:t xml:space="preserve">(A) Approval to Begin Negotiations: </w:t>
      </w:r>
      <w:hyperlink r:id="rId92"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contextualSpacing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contextualSpacing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3"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E46775F" w14:textId="77777777" w:rsidR="00477D5C" w:rsidRDefault="00477D5C" w:rsidP="0012116F">
      <w:pPr>
        <w:pStyle w:val="List2"/>
        <w:keepNext w:val="0"/>
        <w:keepLines w:val="0"/>
        <w:contextualSpacing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4"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729121B0" w14:textId="77777777" w:rsidR="00477D5C" w:rsidRDefault="00477D5C" w:rsidP="0012116F">
      <w:pPr>
        <w:rPr>
          <w:lang w:val="en"/>
        </w:rPr>
      </w:pPr>
    </w:p>
    <w:p w14:paraId="67E216C9" w14:textId="0780C84F" w:rsidR="00C2300F" w:rsidRPr="00477D5C" w:rsidRDefault="00477D5C" w:rsidP="0012116F">
      <w:pPr>
        <w:pStyle w:val="List2"/>
        <w:keepNext w:val="0"/>
        <w:keepLines w:val="0"/>
        <w:contextualSpacing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5"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4C45072C" w14:textId="77777777" w:rsidR="00477D5C" w:rsidRDefault="00C827AF" w:rsidP="0012116F">
      <w:pPr>
        <w:rPr>
          <w:rFonts w:ascii="Times New Roman" w:eastAsia="Calibri" w:hAnsi="Times New Roman" w:cs="Times New Roman"/>
          <w:b/>
          <w:color w:val="000000"/>
          <w:sz w:val="24"/>
          <w:szCs w:val="24"/>
        </w:rPr>
      </w:pPr>
      <w:bookmarkStart w:id="7" w:name="smc_91"/>
      <w:bookmarkEnd w:id="7"/>
      <w:r w:rsidRPr="005C4D0C">
        <w:rPr>
          <w:rFonts w:ascii="Times New Roman" w:eastAsia="Calibri" w:hAnsi="Times New Roman" w:cs="Times New Roman"/>
          <w:b/>
          <w:sz w:val="24"/>
          <w:szCs w:val="24"/>
        </w:rPr>
        <w:t xml:space="preserve">SMC PGI </w:t>
      </w:r>
      <w:r w:rsidRPr="005C4D0C">
        <w:rPr>
          <w:rFonts w:ascii="Times New Roman" w:eastAsia="Calibri" w:hAnsi="Times New Roman" w:cs="Times New Roman"/>
          <w:b/>
          <w:color w:val="000000"/>
          <w:sz w:val="24"/>
          <w:szCs w:val="24"/>
        </w:rPr>
        <w:t xml:space="preserve">5301.91 </w:t>
      </w:r>
      <w:r w:rsidR="00B8145E">
        <w:rPr>
          <w:rFonts w:ascii="Times New Roman" w:eastAsia="Calibri" w:hAnsi="Times New Roman" w:cs="Times New Roman"/>
          <w:b/>
          <w:color w:val="000000"/>
          <w:sz w:val="24"/>
          <w:szCs w:val="24"/>
        </w:rPr>
        <w:t xml:space="preserve"> </w:t>
      </w:r>
      <w:r w:rsidRPr="005C4D0C">
        <w:rPr>
          <w:rFonts w:ascii="Times New Roman" w:eastAsia="Calibri" w:hAnsi="Times New Roman" w:cs="Times New Roman"/>
          <w:b/>
          <w:color w:val="000000"/>
          <w:sz w:val="24"/>
          <w:szCs w:val="24"/>
        </w:rPr>
        <w:t xml:space="preserve"> </w:t>
      </w:r>
      <w:r w:rsidR="00F728D1">
        <w:rPr>
          <w:rFonts w:ascii="Times New Roman" w:eastAsia="Calibri" w:hAnsi="Times New Roman" w:cs="Times New Roman"/>
          <w:b/>
          <w:color w:val="000000"/>
          <w:sz w:val="24"/>
          <w:szCs w:val="24"/>
        </w:rPr>
        <w:t>Ombudsman Program</w:t>
      </w:r>
    </w:p>
    <w:p w14:paraId="64ED95A7" w14:textId="77777777" w:rsidR="00477D5C" w:rsidRDefault="00477D5C" w:rsidP="0012116F"/>
    <w:p w14:paraId="683C4776" w14:textId="52821F0A" w:rsidR="00477D5C"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2322E48A" w14:textId="77777777" w:rsidR="00477D5C" w:rsidRDefault="00477D5C" w:rsidP="0012116F"/>
    <w:p w14:paraId="677024AE" w14:textId="68B92DE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In compliance with AFFARS 5352.201-9101, Ombudsman and SMC/CC </w:t>
      </w:r>
      <w:hyperlink r:id="rId96" w:tgtFrame="_blank" w:history="1">
        <w:r w:rsidRPr="005C4D0C">
          <w:rPr>
            <w:rFonts w:ascii="Times New Roman" w:eastAsia="Calibri" w:hAnsi="Times New Roman" w:cs="Times New Roman"/>
            <w:color w:val="0000FF"/>
            <w:sz w:val="24"/>
            <w:szCs w:val="24"/>
            <w:u w:val="single"/>
          </w:rPr>
          <w:t>Appointment Letter</w:t>
        </w:r>
      </w:hyperlink>
      <w:r w:rsidRPr="005C4D0C">
        <w:rPr>
          <w:rFonts w:ascii="Times New Roman" w:eastAsia="Calibri" w:hAnsi="Times New Roman" w:cs="Times New Roman"/>
          <w:sz w:val="24"/>
          <w:szCs w:val="24"/>
        </w:rPr>
        <w:t xml:space="preserve">, the SMC Ombudsman for unclassified programs </w:t>
      </w:r>
      <w:r w:rsidR="00B81804" w:rsidRPr="005C4D0C">
        <w:rPr>
          <w:rFonts w:ascii="Times New Roman" w:eastAsia="Calibri" w:hAnsi="Times New Roman" w:cs="Times New Roman"/>
          <w:sz w:val="24"/>
          <w:szCs w:val="24"/>
        </w:rPr>
        <w:t>is</w:t>
      </w:r>
      <w:r w:rsidRPr="005C4D0C">
        <w:rPr>
          <w:rFonts w:ascii="Times New Roman" w:eastAsia="Calibri" w:hAnsi="Times New Roman" w:cs="Times New Roman"/>
          <w:sz w:val="24"/>
          <w:szCs w:val="24"/>
        </w:rPr>
        <w:t>:</w:t>
      </w:r>
    </w:p>
    <w:p w14:paraId="4536AFE8" w14:textId="77777777" w:rsidR="00477D5C" w:rsidRDefault="00477D5C" w:rsidP="0012116F"/>
    <w:p w14:paraId="59A65282" w14:textId="50DCE47F"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Name:         Colonel Trent Tuthill</w:t>
      </w:r>
    </w:p>
    <w:p w14:paraId="5CB81AF1"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653-1786</w:t>
      </w:r>
    </w:p>
    <w:p w14:paraId="1DEE87F7"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trent.tuthill@us.af.mil</w:t>
      </w:r>
    </w:p>
    <w:p w14:paraId="1E865406"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w:t>
      </w:r>
    </w:p>
    <w:p w14:paraId="6036DA07" w14:textId="77777777" w:rsidR="00477D5C" w:rsidRDefault="00477D5C" w:rsidP="0012116F"/>
    <w:p w14:paraId="6070CCCF" w14:textId="389250E9"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Attn: Col Trent Tuthill</w:t>
      </w:r>
    </w:p>
    <w:p w14:paraId="0A0112F5" w14:textId="77777777" w:rsidR="00477D5C" w:rsidRDefault="00477D5C" w:rsidP="0012116F"/>
    <w:p w14:paraId="33A31FE6" w14:textId="1493ED3E"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49B0230E" w14:textId="77777777" w:rsidR="00477D5C" w:rsidRDefault="00477D5C" w:rsidP="0012116F"/>
    <w:p w14:paraId="6C86FC12" w14:textId="358BA7C6" w:rsidR="00477D5C" w:rsidRPr="005C4D0C" w:rsidRDefault="00C827AF" w:rsidP="0012116F">
      <w:pPr>
        <w:ind w:firstLine="90"/>
        <w:rPr>
          <w:rFonts w:ascii="Times New Roman" w:eastAsia="Calibri" w:hAnsi="Times New Roman" w:cs="Times New Roman"/>
          <w:sz w:val="24"/>
          <w:szCs w:val="24"/>
        </w:rPr>
      </w:pPr>
      <w:r w:rsidRPr="005C4D0C">
        <w:rPr>
          <w:rFonts w:ascii="Times New Roman" w:eastAsia="Calibri" w:hAnsi="Times New Roman" w:cs="Times New Roman"/>
          <w:sz w:val="24"/>
          <w:szCs w:val="24"/>
        </w:rPr>
        <w:t>Los Angeles AFB, CA 90245-2808</w:t>
      </w:r>
    </w:p>
    <w:p w14:paraId="6315F381" w14:textId="77777777" w:rsidR="00477D5C" w:rsidRDefault="00477D5C" w:rsidP="0012116F"/>
    <w:p w14:paraId="4E440171" w14:textId="62F16E00" w:rsidR="00477D5C" w:rsidRPr="005C4D0C" w:rsidRDefault="00477D5C" w:rsidP="0012116F">
      <w:pPr>
        <w:rPr>
          <w:rFonts w:ascii="Times New Roman" w:eastAsia="Calibri" w:hAnsi="Times New Roman" w:cs="Times New Roman"/>
          <w:sz w:val="24"/>
          <w:szCs w:val="24"/>
        </w:rPr>
      </w:pPr>
      <w:r>
        <w:rPr>
          <w:rFonts w:ascii="Times New Roman" w:eastAsia="Calibri" w:hAnsi="Times New Roman" w:cs="Times New Roman"/>
          <w:sz w:val="24"/>
          <w:szCs w:val="24"/>
        </w:rPr>
        <w:br/>
      </w:r>
      <w:r w:rsidR="00C827AF" w:rsidRPr="005C4D0C">
        <w:rPr>
          <w:rFonts w:ascii="Times New Roman" w:eastAsia="Calibri" w:hAnsi="Times New Roman" w:cs="Times New Roman"/>
          <w:sz w:val="24"/>
          <w:szCs w:val="24"/>
        </w:rPr>
        <w:t xml:space="preserve">The </w:t>
      </w:r>
      <w:hyperlink r:id="rId97" w:tgtFrame="_blank" w:history="1">
        <w:r w:rsidR="00C827AF" w:rsidRPr="005C4D0C">
          <w:rPr>
            <w:rFonts w:ascii="Times New Roman" w:eastAsia="Calibri" w:hAnsi="Times New Roman" w:cs="Times New Roman"/>
            <w:color w:val="0000FF"/>
            <w:sz w:val="24"/>
            <w:szCs w:val="24"/>
            <w:u w:val="single"/>
          </w:rPr>
          <w:t>SMC Alternate Ombudsman</w:t>
        </w:r>
      </w:hyperlink>
      <w:r w:rsidR="00C827AF" w:rsidRPr="005C4D0C">
        <w:rPr>
          <w:rFonts w:ascii="Times New Roman" w:eastAsia="Calibri" w:hAnsi="Times New Roman" w:cs="Times New Roman"/>
          <w:sz w:val="24"/>
          <w:szCs w:val="24"/>
        </w:rPr>
        <w:t xml:space="preserve"> for unclassified programs is: </w:t>
      </w:r>
    </w:p>
    <w:p w14:paraId="1675AA84" w14:textId="77777777" w:rsidR="00477D5C" w:rsidRDefault="00477D5C" w:rsidP="0012116F"/>
    <w:p w14:paraId="0105FA09" w14:textId="2D32F1DE"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Name:         Ms. Melissa Duong</w:t>
      </w:r>
    </w:p>
    <w:p w14:paraId="5D55E3D7"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653-1792</w:t>
      </w:r>
    </w:p>
    <w:p w14:paraId="43128E44"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melissa.duong@us.af.mil</w:t>
      </w:r>
    </w:p>
    <w:p w14:paraId="6B509BE2"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SMC/PKF</w:t>
      </w:r>
    </w:p>
    <w:p w14:paraId="31001DF2" w14:textId="77777777" w:rsidR="00477D5C" w:rsidRDefault="00477D5C" w:rsidP="0012116F"/>
    <w:p w14:paraId="22906F5B" w14:textId="5E59AAF3"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Attn: Ms. Melissa Duong </w:t>
      </w:r>
    </w:p>
    <w:p w14:paraId="62940CC9" w14:textId="77777777" w:rsidR="00477D5C" w:rsidRDefault="00477D5C" w:rsidP="0012116F"/>
    <w:p w14:paraId="59A54C02" w14:textId="025DC67B"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7BB5726B" w14:textId="77777777" w:rsidR="00477D5C" w:rsidRDefault="00477D5C" w:rsidP="0012116F"/>
    <w:p w14:paraId="3AAB3823" w14:textId="33812000" w:rsidR="00477D5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Los Angeles AFB, CA 90245-2808</w:t>
      </w:r>
    </w:p>
    <w:p w14:paraId="03007F68" w14:textId="77777777" w:rsidR="00477D5C" w:rsidRDefault="00477D5C" w:rsidP="0012116F"/>
    <w:p w14:paraId="59B99E20" w14:textId="4FF84875" w:rsidR="00477D5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For classified programs, the SMC Ombudsman </w:t>
      </w:r>
      <w:r w:rsidR="00B81804" w:rsidRPr="005C4D0C">
        <w:rPr>
          <w:rFonts w:ascii="Times New Roman" w:eastAsia="Calibri" w:hAnsi="Times New Roman" w:cs="Times New Roman"/>
          <w:sz w:val="24"/>
          <w:szCs w:val="24"/>
        </w:rPr>
        <w:t>is</w:t>
      </w:r>
      <w:r w:rsidR="00530A2D">
        <w:rPr>
          <w:rFonts w:ascii="Times New Roman" w:eastAsia="Calibri" w:hAnsi="Times New Roman" w:cs="Times New Roman"/>
          <w:sz w:val="24"/>
          <w:szCs w:val="24"/>
        </w:rPr>
        <w:t xml:space="preserve">: </w:t>
      </w:r>
    </w:p>
    <w:p w14:paraId="5E637C91" w14:textId="77777777" w:rsidR="00477D5C" w:rsidRDefault="00477D5C" w:rsidP="0012116F"/>
    <w:p w14:paraId="250FFD49" w14:textId="3E264CF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lastRenderedPageBreak/>
        <w:t>Name:         Ms. Melissa Duong</w:t>
      </w:r>
    </w:p>
    <w:p w14:paraId="71749011"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Phone:        (310) 653-1792</w:t>
      </w:r>
    </w:p>
    <w:p w14:paraId="1FC7BF02" w14:textId="77777777" w:rsidR="00C827AF"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Email:         melissa.duong@us.af.mil</w:t>
      </w:r>
    </w:p>
    <w:p w14:paraId="3B17154C" w14:textId="7777777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Address:     SMC/PKF</w:t>
      </w:r>
    </w:p>
    <w:p w14:paraId="4FF12D80" w14:textId="77777777" w:rsidR="00477D5C" w:rsidRDefault="00477D5C" w:rsidP="0012116F"/>
    <w:p w14:paraId="0B8D786F" w14:textId="69D5F3A7"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Attn: Ms. Melissa Duong </w:t>
      </w:r>
    </w:p>
    <w:p w14:paraId="633852C3" w14:textId="77777777" w:rsidR="00477D5C" w:rsidRDefault="00477D5C" w:rsidP="0012116F"/>
    <w:p w14:paraId="7C908861" w14:textId="5EA10B38" w:rsidR="00477D5C" w:rsidRPr="005C4D0C" w:rsidRDefault="00C827AF"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483 N. Aviation Blvd</w:t>
      </w:r>
    </w:p>
    <w:p w14:paraId="00CADADF" w14:textId="77777777" w:rsidR="00477D5C" w:rsidRDefault="00477D5C" w:rsidP="0012116F"/>
    <w:p w14:paraId="3809F3FF" w14:textId="5C2E8C57" w:rsidR="00477D5C" w:rsidRDefault="00C827AF" w:rsidP="0012116F">
      <w:pPr>
        <w:rPr>
          <w:rFonts w:ascii="Times New Roman" w:hAnsi="Times New Roman" w:cs="Times New Roman"/>
          <w:sz w:val="24"/>
          <w:szCs w:val="24"/>
        </w:rPr>
      </w:pPr>
      <w:r w:rsidRPr="005C4D0C">
        <w:rPr>
          <w:rFonts w:ascii="Times New Roman" w:eastAsia="Calibri" w:hAnsi="Times New Roman" w:cs="Times New Roman"/>
          <w:sz w:val="24"/>
          <w:szCs w:val="24"/>
        </w:rPr>
        <w:t>Los Angeles AFB, CA 90245-2808</w:t>
      </w:r>
    </w:p>
    <w:p w14:paraId="2D1E0728" w14:textId="77777777" w:rsidR="00477D5C" w:rsidRDefault="00477D5C" w:rsidP="0012116F"/>
    <w:p w14:paraId="07B40106" w14:textId="2BCE8701" w:rsidR="00477D5C" w:rsidRPr="005C4D0C" w:rsidRDefault="00477D5C" w:rsidP="0012116F">
      <w:r w:rsidRPr="005C4D0C">
        <w:rPr>
          <w:rFonts w:ascii="Times New Roman" w:eastAsia="Calibri" w:hAnsi="Times New Roman" w:cs="Times New Roman"/>
          <w:sz w:val="24"/>
          <w:szCs w:val="24"/>
        </w:rPr>
        <w:br w:type="page"/>
      </w:r>
    </w:p>
    <w:p w14:paraId="041FAC8E" w14:textId="77777777" w:rsidR="00477D5C"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p>
    <w:p w14:paraId="2C72D117" w14:textId="77777777" w:rsidR="00477D5C" w:rsidRDefault="00477D5C" w:rsidP="0012116F"/>
    <w:p w14:paraId="52407408" w14:textId="06F2D21A" w:rsidR="00477D5C"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w:t>
      </w:r>
      <w:proofErr w:type="gramStart"/>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w:t>
      </w:r>
      <w:proofErr w:type="gramEnd"/>
      <w:r w:rsidR="00B32543" w:rsidRPr="005C4D0C">
        <w:rPr>
          <w:rFonts w:eastAsia="Calibri"/>
        </w:rPr>
        <w:t>HCA Responsibilities</w:t>
      </w:r>
    </w:p>
    <w:p w14:paraId="3BB8E593" w14:textId="77777777" w:rsidR="00477D5C" w:rsidRDefault="00477D5C" w:rsidP="0012116F"/>
    <w:p w14:paraId="667F56DE" w14:textId="6D644BB2" w:rsidR="003A73E4" w:rsidRPr="005C4D0C" w:rsidRDefault="003A73E4"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HCA Matrix Table 2: </w:t>
      </w:r>
    </w:p>
    <w:p w14:paraId="68BCFB08" w14:textId="77777777" w:rsidR="00477D5C" w:rsidRDefault="003A73E4" w:rsidP="0012116F">
      <w:pPr>
        <w:rPr>
          <w:rFonts w:ascii="Times New Roman" w:hAnsi="Times New Roman" w:cs="Times New Roman"/>
          <w:sz w:val="24"/>
          <w:szCs w:val="24"/>
        </w:rPr>
      </w:pPr>
      <w:r w:rsidRPr="005C4D0C">
        <w:rPr>
          <w:rFonts w:ascii="Times New Roman" w:hAnsi="Times New Roman" w:cs="Times New Roman"/>
          <w:color w:val="000000"/>
          <w:sz w:val="24"/>
          <w:szCs w:val="24"/>
        </w:rPr>
        <w:t>The USAFA SCO delegates the authority to enter into, approve, or terminate Grants and Cooperative Agreements to the COCO.</w:t>
      </w:r>
      <w:r w:rsidR="005E43FB">
        <w:rPr>
          <w:rFonts w:ascii="Times New Roman" w:hAnsi="Times New Roman" w:cs="Times New Roman"/>
          <w:color w:val="000000"/>
          <w:sz w:val="24"/>
          <w:szCs w:val="24"/>
        </w:rPr>
        <w:t xml:space="preserve">  </w:t>
      </w:r>
      <w:r w:rsidR="005E43FB">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98" w:anchor="/SitePages/Home.aspx" w:history="1">
        <w:r w:rsidR="005E43FB">
          <w:rPr>
            <w:rStyle w:val="Hyperlink"/>
            <w:rFonts w:ascii="Times New Roman" w:hAnsi="Times New Roman" w:cs="Times New Roman"/>
            <w:sz w:val="24"/>
            <w:szCs w:val="24"/>
          </w:rPr>
          <w:t>https://cs2.eis.af.mil/sites/13093/PP/USAFA_PK/_layouts/15/start.aspx#/SitePages/Home.aspx</w:t>
        </w:r>
      </w:hyperlink>
      <w:r w:rsidR="005E43FB">
        <w:rPr>
          <w:rFonts w:ascii="Times New Roman" w:hAnsi="Times New Roman" w:cs="Times New Roman"/>
          <w:sz w:val="24"/>
          <w:szCs w:val="24"/>
        </w:rPr>
        <w:t>.</w:t>
      </w:r>
    </w:p>
    <w:p w14:paraId="68BC3CC1" w14:textId="77777777" w:rsidR="00477D5C" w:rsidRDefault="00477D5C" w:rsidP="0012116F"/>
    <w:p w14:paraId="0C33CEFA" w14:textId="5A78D625" w:rsidR="00477D5C" w:rsidRDefault="00B32543" w:rsidP="0012116F">
      <w:pPr>
        <w:pStyle w:val="Heading3"/>
        <w:keepNext w:val="0"/>
        <w:keepLines w:val="0"/>
        <w:rPr>
          <w:rFonts w:eastAsia="Calibri"/>
        </w:rPr>
      </w:pPr>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68325AD9" w14:textId="77777777" w:rsidR="00477D5C" w:rsidRDefault="00477D5C" w:rsidP="0012116F"/>
    <w:p w14:paraId="1A38B072" w14:textId="6EBD1DEF" w:rsidR="00477D5C" w:rsidRDefault="00B32543" w:rsidP="0012116F">
      <w:pPr>
        <w:rPr>
          <w:rFonts w:ascii="Times New Roman" w:eastAsia="Calibri" w:hAnsi="Times New Roman" w:cs="Times New Roman"/>
          <w:sz w:val="24"/>
          <w:szCs w:val="24"/>
        </w:rPr>
      </w:pPr>
      <w:r w:rsidRPr="005C4D0C">
        <w:rPr>
          <w:rFonts w:ascii="Times New Roman" w:eastAsia="Calibri" w:hAnsi="Times New Roman" w:cs="Times New Roman"/>
          <w:sz w:val="24"/>
          <w:szCs w:val="24"/>
        </w:rPr>
        <w:t xml:space="preserve">The USAFA SCO delegates the authority to issue and terminate limited contracting officer and grants officer warrants of less than $5M to the COCO. </w:t>
      </w:r>
    </w:p>
    <w:p w14:paraId="4C0BD3FA" w14:textId="77777777" w:rsidR="00477D5C" w:rsidRDefault="00477D5C" w:rsidP="0012116F"/>
    <w:p w14:paraId="0048CA47" w14:textId="2F90409F" w:rsidR="00477D5C" w:rsidRDefault="0081218F" w:rsidP="0012116F">
      <w:pPr>
        <w:pStyle w:val="Heading3"/>
        <w:keepNext w:val="0"/>
        <w:keepLines w:val="0"/>
        <w:rPr>
          <w:rFonts w:eastAsia="Calibri"/>
        </w:rPr>
      </w:pPr>
      <w:r w:rsidRPr="005C4D0C">
        <w:rPr>
          <w:rFonts w:eastAsia="Calibri"/>
        </w:rPr>
        <w:t>USAFA PGI 5301.90</w:t>
      </w:r>
      <w:r w:rsidR="005E43FB">
        <w:rPr>
          <w:rFonts w:eastAsia="Calibri"/>
        </w:rPr>
        <w:t xml:space="preserve"> Clearance</w:t>
      </w:r>
    </w:p>
    <w:p w14:paraId="55390C76" w14:textId="77777777" w:rsidR="00477D5C" w:rsidRDefault="00477D5C" w:rsidP="0012116F"/>
    <w:p w14:paraId="69AE8711" w14:textId="180D671A" w:rsidR="00477D5C" w:rsidRDefault="0081218F" w:rsidP="0012116F">
      <w:pPr>
        <w:rPr>
          <w:rFonts w:ascii="Times New Roman" w:hAnsi="Times New Roman" w:cs="Times New Roman"/>
          <w:sz w:val="24"/>
          <w:szCs w:val="24"/>
        </w:rPr>
      </w:pPr>
      <w:r w:rsidRPr="005C4D0C">
        <w:rPr>
          <w:rFonts w:ascii="Times New Roman" w:eastAsia="Calibri" w:hAnsi="Times New Roman" w:cs="Times New Roman"/>
          <w:sz w:val="24"/>
          <w:szCs w:val="24"/>
        </w:rPr>
        <w:t xml:space="preserve">The USAFA SCO delegates clearance authority to the COCO for actions valued at less than $10M. </w:t>
      </w:r>
      <w:r w:rsidR="005E43FB">
        <w:rPr>
          <w:rFonts w:ascii="Times New Roman" w:eastAsia="Calibri" w:hAnsi="Times New Roman" w:cs="Times New Roman"/>
          <w:sz w:val="24"/>
          <w:szCs w:val="24"/>
        </w:rPr>
        <w:t xml:space="preserve"> </w:t>
      </w:r>
      <w:r w:rsidR="005E43FB">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99" w:anchor="/SitePages/Home.aspx" w:history="1">
        <w:r w:rsidR="005E43FB">
          <w:rPr>
            <w:rStyle w:val="Hyperlink"/>
            <w:rFonts w:ascii="Times New Roman" w:hAnsi="Times New Roman" w:cs="Times New Roman"/>
            <w:sz w:val="24"/>
            <w:szCs w:val="24"/>
          </w:rPr>
          <w:t>https://cs2.eis.af.mil/sites/13093/PP/USAFA_PK/_layouts/15/start.aspx#/SitePages/Home.aspx</w:t>
        </w:r>
      </w:hyperlink>
      <w:r w:rsidR="005E43FB">
        <w:rPr>
          <w:rFonts w:ascii="Times New Roman" w:hAnsi="Times New Roman" w:cs="Times New Roman"/>
          <w:sz w:val="24"/>
          <w:szCs w:val="24"/>
        </w:rPr>
        <w:t>.</w:t>
      </w:r>
    </w:p>
    <w:p w14:paraId="75FD7190" w14:textId="77777777" w:rsidR="00477D5C" w:rsidRDefault="00477D5C" w:rsidP="0012116F"/>
    <w:p w14:paraId="3754F2E4" w14:textId="2B945E96" w:rsidR="00477D5C"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66325DEB" w14:textId="77777777" w:rsidR="00477D5C" w:rsidRDefault="00477D5C" w:rsidP="0012116F"/>
    <w:p w14:paraId="3CF08F72" w14:textId="44615CD0" w:rsidR="00477D5C" w:rsidRDefault="00FF7CC1" w:rsidP="0012116F">
      <w:pPr>
        <w:rPr>
          <w:rFonts w:ascii="Times New Roman" w:eastAsia="Calibri" w:hAnsi="Times New Roman" w:cs="Times New Roman"/>
          <w:color w:val="000000"/>
          <w:sz w:val="24"/>
          <w:szCs w:val="24"/>
        </w:rPr>
      </w:pPr>
      <w:r w:rsidRPr="005C4D0C">
        <w:rPr>
          <w:rFonts w:ascii="Times New Roman" w:eastAsia="Calibri" w:hAnsi="Times New Roman" w:cs="Times New Roman"/>
          <w:color w:val="000000"/>
          <w:sz w:val="24"/>
          <w:szCs w:val="24"/>
        </w:rPr>
        <w:t>The primary USAFA Ombudsman is Mr. James Anderson.</w:t>
      </w:r>
    </w:p>
    <w:p w14:paraId="387CA1B0" w14:textId="77777777" w:rsidR="00477D5C" w:rsidRDefault="00477D5C" w:rsidP="0012116F"/>
    <w:p w14:paraId="21894427" w14:textId="282898DA" w:rsidR="00BD37E0" w:rsidRPr="005C4D0C" w:rsidRDefault="00477D5C" w:rsidP="0012116F">
      <w:pPr>
        <w:rPr>
          <w:rFonts w:ascii="Times New Roman" w:hAnsi="Times New Roman" w:cs="Times New Roman"/>
          <w:sz w:val="24"/>
          <w:szCs w:val="24"/>
        </w:rPr>
      </w:pPr>
      <w:r>
        <w:rPr>
          <w:rFonts w:ascii="Times New Roman" w:eastAsia="Calibri" w:hAnsi="Times New Roman" w:cs="Times New Roman"/>
          <w:sz w:val="24"/>
          <w:szCs w:val="24"/>
        </w:rPr>
        <w:br/>
      </w:r>
    </w:p>
    <w:sectPr w:rsidR="00BD37E0" w:rsidRPr="005C4D0C" w:rsidSect="00580D31">
      <w:footerReference w:type="default" r:id="rId100"/>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A17A3" w14:textId="77777777" w:rsidR="007C3289" w:rsidRDefault="007C3289" w:rsidP="001C4E96">
      <w:r>
        <w:separator/>
      </w:r>
    </w:p>
  </w:endnote>
  <w:endnote w:type="continuationSeparator" w:id="0">
    <w:p w14:paraId="7112298B" w14:textId="77777777" w:rsidR="007C3289" w:rsidRDefault="007C3289"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7ECD" w14:textId="575E7F2C" w:rsidR="008216A1" w:rsidRPr="001C4E96" w:rsidRDefault="008216A1"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881933">
      <w:rPr>
        <w:bCs/>
        <w:noProof/>
      </w:rPr>
      <w:t>21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881933">
      <w:rPr>
        <w:bCs/>
        <w:noProof/>
      </w:rPr>
      <w:t>42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BA120" w14:textId="77777777" w:rsidR="007C3289" w:rsidRDefault="007C3289" w:rsidP="001C4E96">
      <w:r>
        <w:separator/>
      </w:r>
    </w:p>
  </w:footnote>
  <w:footnote w:type="continuationSeparator" w:id="0">
    <w:p w14:paraId="1CADA3C1" w14:textId="77777777" w:rsidR="007C3289" w:rsidRDefault="007C3289"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D637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CE7E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FC95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22BD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76F5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0DA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EC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2E27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EB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7ABE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C22C7"/>
    <w:multiLevelType w:val="hybridMultilevel"/>
    <w:tmpl w:val="D31EB7A2"/>
    <w:lvl w:ilvl="0" w:tplc="333AA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808700D"/>
    <w:multiLevelType w:val="hybridMultilevel"/>
    <w:tmpl w:val="DE5E6DCE"/>
    <w:lvl w:ilvl="0" w:tplc="F8AEB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CE260A"/>
    <w:multiLevelType w:val="hybridMultilevel"/>
    <w:tmpl w:val="8E9A4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E2977"/>
    <w:multiLevelType w:val="hybridMultilevel"/>
    <w:tmpl w:val="84F0576E"/>
    <w:lvl w:ilvl="0" w:tplc="BFDA9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2"/>
  </w:num>
  <w:num w:numId="4">
    <w:abstractNumId w:val="16"/>
  </w:num>
  <w:num w:numId="5">
    <w:abstractNumId w:val="22"/>
  </w:num>
  <w:num w:numId="6">
    <w:abstractNumId w:val="25"/>
  </w:num>
  <w:num w:numId="7">
    <w:abstractNumId w:val="20"/>
  </w:num>
  <w:num w:numId="8">
    <w:abstractNumId w:val="13"/>
  </w:num>
  <w:num w:numId="9">
    <w:abstractNumId w:val="18"/>
  </w:num>
  <w:num w:numId="10">
    <w:abstractNumId w:val="26"/>
  </w:num>
  <w:num w:numId="11">
    <w:abstractNumId w:val="10"/>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4"/>
  </w:num>
  <w:num w:numId="26">
    <w:abstractNumId w:val="23"/>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B29C6"/>
    <w:rsid w:val="000B44E6"/>
    <w:rsid w:val="000B4747"/>
    <w:rsid w:val="000B5DED"/>
    <w:rsid w:val="000B5F3D"/>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825"/>
    <w:rsid w:val="00536E2A"/>
    <w:rsid w:val="0054030F"/>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1F2E"/>
    <w:rsid w:val="0066655D"/>
    <w:rsid w:val="00671403"/>
    <w:rsid w:val="00675FE1"/>
    <w:rsid w:val="00682E71"/>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7E36"/>
    <w:rsid w:val="007C1ECB"/>
    <w:rsid w:val="007C3289"/>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92728"/>
    <w:rsid w:val="00892BCF"/>
    <w:rsid w:val="00892FCA"/>
    <w:rsid w:val="008A06A2"/>
    <w:rsid w:val="008A163C"/>
    <w:rsid w:val="008A3ECD"/>
    <w:rsid w:val="008A756C"/>
    <w:rsid w:val="008B0AFC"/>
    <w:rsid w:val="008B368B"/>
    <w:rsid w:val="008B3F9B"/>
    <w:rsid w:val="008B7A12"/>
    <w:rsid w:val="008C064F"/>
    <w:rsid w:val="008C2C2F"/>
    <w:rsid w:val="008C525A"/>
    <w:rsid w:val="008C5535"/>
    <w:rsid w:val="008C56A9"/>
    <w:rsid w:val="008C699C"/>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F3132"/>
    <w:rsid w:val="009F5452"/>
    <w:rsid w:val="00A05423"/>
    <w:rsid w:val="00A13288"/>
    <w:rsid w:val="00A17BFD"/>
    <w:rsid w:val="00A262FA"/>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116EE"/>
    <w:rsid w:val="00B2027F"/>
    <w:rsid w:val="00B20691"/>
    <w:rsid w:val="00B20F6A"/>
    <w:rsid w:val="00B21E54"/>
    <w:rsid w:val="00B24E7B"/>
    <w:rsid w:val="00B26457"/>
    <w:rsid w:val="00B32543"/>
    <w:rsid w:val="00B344E0"/>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4FD5"/>
    <w:rsid w:val="00E542C0"/>
    <w:rsid w:val="00E60D64"/>
    <w:rsid w:val="00E60FB5"/>
    <w:rsid w:val="00E668EB"/>
    <w:rsid w:val="00E67DBE"/>
    <w:rsid w:val="00E9695C"/>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after="240" w:line="240" w:lineRule="auto"/>
    </w:pPr>
  </w:style>
  <w:style w:type="paragraph" w:styleId="Heading1">
    <w:name w:val="heading 1"/>
    <w:basedOn w:val="Normal"/>
    <w:next w:val="Normal"/>
    <w:link w:val="Heading1Char"/>
    <w:uiPriority w:val="9"/>
    <w:qFormat/>
    <w:rsid w:val="003F6002"/>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477D5C"/>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qFormat/>
    <w:rsid w:val="00266A47"/>
    <w:pPr>
      <w:keepNext/>
      <w:spacing w:after="0"/>
      <w:jc w:val="center"/>
      <w:outlineLvl w:val="4"/>
    </w:pPr>
    <w:rPr>
      <w:rFonts w:ascii="Times New Roman" w:eastAsia="Times New Roman" w:hAnsi="Times New Roman" w:cs="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s="Times New Roman"/>
      <w:color w:val="000000"/>
      <w:sz w:val="24"/>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477D5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477D5C"/>
    <w:pPr>
      <w:keepNext/>
      <w:keepLines/>
      <w:spacing w:before="120" w:after="0"/>
      <w:ind w:left="1282"/>
      <w:contextualSpacing/>
    </w:pPr>
    <w:rPr>
      <w:rFonts w:ascii="Times New Roman" w:hAnsi="Times New Roman" w:cs="Times New Roman"/>
      <w:sz w:val="24"/>
    </w:rPr>
  </w:style>
  <w:style w:type="paragraph" w:styleId="List4">
    <w:name w:val="List 4"/>
    <w:basedOn w:val="Normal"/>
    <w:link w:val="List4Char"/>
    <w:uiPriority w:val="99"/>
    <w:semiHidden/>
    <w:unhideWhenUsed/>
    <w:rsid w:val="00477D5C"/>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77D5C"/>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semiHidden/>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rFonts w:ascii="Times New Roman" w:hAnsi="Times New Roman" w:cs="Times New Roman"/>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rFonts w:ascii="Times New Roman" w:hAnsi="Times New Roman" w:cs="Times New Roman"/>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rFonts w:ascii="Times New Roman" w:hAnsi="Times New Roman" w:cs="Times New Roman"/>
      <w:b/>
      <w:caps/>
      <w:color w:val="000000"/>
      <w:sz w:val="24"/>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rFonts w:ascii="Times New Roman" w:hAnsi="Times New Roman" w:cs="Times New Roman"/>
      <w:sz w:val="24"/>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rFonts w:ascii="Times New Roman" w:hAnsi="Times New Roman" w:cs="Times New Roman"/>
      <w:sz w:val="24"/>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rFonts w:ascii="Times New Roman" w:hAnsi="Times New Roman" w:cs="Times New Roman"/>
      <w:sz w:val="24"/>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rFonts w:ascii="Times New Roman" w:hAnsi="Times New Roman" w:cs="Times New Roman"/>
      <w:sz w:val="24"/>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rFonts w:ascii="Times New Roman" w:hAnsi="Times New Roman" w:cs="Times New Roman"/>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rFonts w:ascii="Times New Roman" w:hAnsi="Times New Roman" w:cs="Times New Roman"/>
      <w:i/>
      <w:sz w:val="24"/>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rFonts w:ascii="Times New Roman" w:hAnsi="Times New Roman" w:cs="Times New Roman"/>
      <w:i/>
      <w:sz w:val="24"/>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63" Type="http://schemas.openxmlformats.org/officeDocument/2006/relationships/hyperlink" Target="https://cs2.eis.af.mil/sites/11191/KTFSApp/app/index.aspx" TargetMode="External"/><Relationship Id="rId68" Type="http://schemas.openxmlformats.org/officeDocument/2006/relationships/hyperlink" Target="http://farsite.hill.af.mil/reghtml/regs/far2afmcfars/af_afmc/affars/MP5301.603.htm" TargetMode="External"/><Relationship Id="rId84" Type="http://schemas.openxmlformats.org/officeDocument/2006/relationships/hyperlink" Target="https://cs2.eis.af.mil/sites/10059/afcc/knowledge_center/templates/co_appointment_warrant__transfer_termination_request.pdf" TargetMode="External"/><Relationship Id="rId89" Type="http://schemas.openxmlformats.org/officeDocument/2006/relationships/hyperlink" Target="https://cs2.eis.af.mil/sites/10059/afcc/knowledge_center/affars_pgi_related_documents/business_clearance_template_(competitive).pptx" TargetMode="External"/><Relationship Id="rId16" Type="http://schemas.openxmlformats.org/officeDocument/2006/relationships/hyperlink" Target="mailto:AFICA.KP.Workflow@us.af.mil" TargetMode="External"/><Relationship Id="rId11" Type="http://schemas.openxmlformats.org/officeDocument/2006/relationships/hyperlink" Target="mailto:usaf.pentagon.saf-aq.mbx.saf-aqcp-workflow@mail.mil?subject=Delegations"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53" Type="http://schemas.openxmlformats.org/officeDocument/2006/relationships/hyperlink" Target="https://cs2.eis.af.mil/sites/10059/afcc/knowledge_center/affars_pgi_related_documents/AFNWC_PZ_SCO_Delegation_Memo.pdf" TargetMode="External"/><Relationship Id="rId58" Type="http://schemas.openxmlformats.org/officeDocument/2006/relationships/hyperlink" Target="https://cs2.eis.af.mil/sites/10059/afcc/knowledge_center/templates/self_inspection_checklist.xlsx" TargetMode="External"/><Relationship Id="rId74" Type="http://schemas.openxmlformats.org/officeDocument/2006/relationships/hyperlink" Target="https://cs2.eis.af.mil/sites/10059/afcc/knowledge_center/affars_pgi_related_documents/Class_Deviation-Clearance_Approval-AFSC-PK%2020-01.pdf" TargetMode="External"/><Relationship Id="rId79" Type="http://schemas.openxmlformats.org/officeDocument/2006/relationships/hyperlink" Target="https://insidesmc.losangeles.af.mil/sites/pk/div/pkc/requests/Lists/committee/AllItems.aspx" TargetMode="Externa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cs2.eis.af.mil/sites/10059/afcc/knowledge_center/affars_pgi_related_documents/pre-fpr_clearance_template.pptx" TargetMode="External"/><Relationship Id="rId95" Type="http://schemas.openxmlformats.org/officeDocument/2006/relationships/hyperlink" Target="mailto:smc.pkv.workflow@us.af.mil?subject=CAA%20Delegation"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SC_SCO_Delegations_for_HCA_Responsibilities.pdf" TargetMode="External"/><Relationship Id="rId64" Type="http://schemas.openxmlformats.org/officeDocument/2006/relationships/hyperlink" Target="mailto:AFMC.PK.Workflow-02@us.af.mil" TargetMode="External"/><Relationship Id="rId69" Type="http://schemas.openxmlformats.org/officeDocument/2006/relationships/hyperlink" Target="https://cs2.eis.af.mil/sites/10059/afcc/knowledge_center/templates/co_appointment_warrant__transfer_termination_request.pdf" TargetMode="External"/><Relationship Id="rId80" Type="http://schemas.openxmlformats.org/officeDocument/2006/relationships/hyperlink" Target="https://insidesmc.losangeles.af.mil/sites/pk/div/pkc/Pages/OrgChart_POC.aspx" TargetMode="External"/><Relationship Id="rId85" Type="http://schemas.openxmlformats.org/officeDocument/2006/relationships/hyperlink" Target="https://insidesmc.losangeles.af.mil/sites/pk/div/pkc/requests/Lists/cotest/AllItems.aspx" TargetMode="Externa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cs2.eis.af.mil/sites/10148/afcc/cowbqr/_layouts/15/start.aspx"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templates/self_inspection_checklist.xlsx" TargetMode="External"/><Relationship Id="rId62" Type="http://schemas.openxmlformats.org/officeDocument/2006/relationships/hyperlink" Target="https://cs2.eis.af.mil/sites/11191/KTFSApp/app/index.aspx" TargetMode="External"/><Relationship Id="rId70" Type="http://schemas.openxmlformats.org/officeDocument/2006/relationships/hyperlink" Target="https://cs2.eis.af.mil/sites/10059/afcc/knowledge_center/affars_pgi_related_documents/reviewers_checklist.xlsx"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SMC%20Class%20Deviation%2020-01_LimitedWarrantProcess%20(27%20Jan%2020).pdf" TargetMode="External"/><Relationship Id="rId91" Type="http://schemas.openxmlformats.org/officeDocument/2006/relationships/hyperlink" Target="https://cs2.eis.af.mil/sites/10059/afcc/knowledge_center/affars_pgi_related_documents/award_decision_clearance_template.pptx" TargetMode="External"/><Relationship Id="rId96" Type="http://schemas.openxmlformats.org/officeDocument/2006/relationships/hyperlink" Target="https://cs2.eis.af.mil/sites/10059/afcc/knowledge_center/affars_pgi_related_documents/appointment_of_ombudsma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Final_HCA_Delegations_Memo_AFSC_PK-Robins.pdf" TargetMode="External"/><Relationship Id="rId57" Type="http://schemas.openxmlformats.org/officeDocument/2006/relationships/hyperlink" Target="https://cs2.eis.af.mil/sites/10059/afcc/knowledge_center/templates/self_inspection_checklist.xlsx"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LCMC_PK_SCO_delgations_19-C-11.pdf" TargetMode="External"/><Relationship Id="rId60" Type="http://schemas.openxmlformats.org/officeDocument/2006/relationships/hyperlink" Target="http://static.e-publishing.af.mil/production/1/saf_ig/publication/afi90-201/afi90-201.pdf" TargetMode="External"/><Relationship Id="rId65" Type="http://schemas.openxmlformats.org/officeDocument/2006/relationships/hyperlink" Target="mailto:usaf.pentagon.saf-aq.mbx.saf-aqc-workflow@mail.mil" TargetMode="External"/><Relationship Id="rId73" Type="http://schemas.openxmlformats.org/officeDocument/2006/relationships/hyperlink" Target="https://cs2.eis.af.mil/sites/10059/afcc/knowledge_center/affars_pgi_related_documents/Class_Deviation-Clearance_Approval-AFSC_PK-Robins_OL_20-01.pdf" TargetMode="External"/><Relationship Id="rId78" Type="http://schemas.openxmlformats.org/officeDocument/2006/relationships/hyperlink" Target="https://cs2.eis.af.mil/sites/10059/afcc/knowledge_center/affars_pgi_related_documents/SMC_class_deviation_legal_review.pdf" TargetMode="External"/><Relationship Id="rId81" Type="http://schemas.openxmlformats.org/officeDocument/2006/relationships/hyperlink" Target="https://insidesmc.losangeles.af.mil/sites/pk/div/pkf/default.aspx" TargetMode="External"/><Relationship Id="rId86" Type="http://schemas.openxmlformats.org/officeDocument/2006/relationships/hyperlink" Target="https://cs2.eis.af.mil/sites/10059/afcc/knowledge_center/affars_pgi_related_documents/corb_scoring_sheet.doc" TargetMode="External"/><Relationship Id="rId94" Type="http://schemas.openxmlformats.org/officeDocument/2006/relationships/hyperlink" Target="https://insidesmc.losangeles.af.mil/sites/pk/library/Lists/other/Attachments/220/COCO%20Clearance%20Delegations.pdf" TargetMode="External"/><Relationship Id="rId99" Type="http://schemas.openxmlformats.org/officeDocument/2006/relationships/hyperlink" Target="https://cs2.eis.af.mil/sites/13093/PP/USAFA_PK/_layouts/15/start.aspx"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AFRLPK_HCA_MATRIX.docx" TargetMode="External"/><Relationship Id="rId55" Type="http://schemas.openxmlformats.org/officeDocument/2006/relationships/hyperlink" Target="https://cs2.eis.af.mil/sites/10059/afcc/knowledge_center/templates/self_inspection_checklist.xlsx" TargetMode="External"/><Relationship Id="rId76" Type="http://schemas.openxmlformats.org/officeDocument/2006/relationships/hyperlink" Target="https://cs2.eis.af.mil/sites/11191/KTFSApp/app/index.aspx" TargetMode="External"/><Relationship Id="rId97" Type="http://schemas.openxmlformats.org/officeDocument/2006/relationships/hyperlink" Target="https://cs2.eis.af.mil/sites/10059/afcc/knowledge_center/affars_pgi_related_documents/appointment_of_alternate-ombudsman.pdf" TargetMode="External"/><Relationship Id="rId7" Type="http://schemas.openxmlformats.org/officeDocument/2006/relationships/settings" Target="settings.xml"/><Relationship Id="rId71" Type="http://schemas.openxmlformats.org/officeDocument/2006/relationships/hyperlink" Target="https://usaf.dps.mil/sites/21197/400/AFLCMC%20Clearance%20Delegation/Forms/AllItems.aspx" TargetMode="External"/><Relationship Id="rId92" Type="http://schemas.openxmlformats.org/officeDocument/2006/relationships/hyperlink" Target="https://cs2.eis.af.mil/sites/10059/afcc/knowledge_center/affars_pgi_related_documents/business_clearance_template_(non_competitive).pptx" TargetMode="External"/><Relationship Id="rId2" Type="http://schemas.openxmlformats.org/officeDocument/2006/relationships/customXml" Target="../customXml/item2.xml"/><Relationship Id="rId29" Type="http://schemas.openxmlformats.org/officeDocument/2006/relationships/hyperlink" Target="https://cs2.eis.af.mil/sites/10059/afcc/knowledge_center/affars_pgi_related_documents/self-inspection_worksheet.xlsx" TargetMode="External"/><Relationship Id="rId24" Type="http://schemas.openxmlformats.org/officeDocument/2006/relationships/hyperlink" Target="http://www.acq.osd.mil/dpap/cpic/cp/peer_reviews.html"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66" Type="http://schemas.openxmlformats.org/officeDocument/2006/relationships/hyperlink" Target="https://cs2.eis.af.mil/sites/10059/afcc/knowledge_center/affars_pgi_related_documents/class_deviation_limited_CO_warranting_AFLCMC_PK_19-01.pdf" TargetMode="External"/><Relationship Id="rId87" Type="http://schemas.openxmlformats.org/officeDocument/2006/relationships/hyperlink" Target="https://insidesmc.losangeles.af.mil/sites/pk/div/pkc/requests/Lists/cotest/AllItems.aspx" TargetMode="External"/><Relationship Id="rId61" Type="http://schemas.openxmlformats.org/officeDocument/2006/relationships/hyperlink" Target="https://cs2.eis.af.mil/sites/10059/afcc/knowledge_center/affars_pgi_related_documents/class_deviation_legal_review_AFLCMC_PK_19-02.pdf" TargetMode="External"/><Relationship Id="rId82" Type="http://schemas.openxmlformats.org/officeDocument/2006/relationships/hyperlink" Target="https://insidesmc.losangeles.af.mil/sites/pk/div/pkc/requests/Lists/cotest/AllItems.asp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56" Type="http://schemas.openxmlformats.org/officeDocument/2006/relationships/hyperlink" Target="http://static.e-publishing.af.mil/production/1/saf_ig/publication/afi90-201/afi90-201.pdf" TargetMode="External"/><Relationship Id="rId77" Type="http://schemas.openxmlformats.org/officeDocument/2006/relationships/hyperlink" Target="https://cs2.eis.af.mil/sites/10059/afcc/knowledge_center/affars_pgi_related_documents/SMC_HCA_matrix.pdf" TargetMode="External"/><Relationship Id="rId100"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NWC_PZ_SCO_Delegation_Memo.pdf" TargetMode="External"/><Relationship Id="rId72" Type="http://schemas.openxmlformats.org/officeDocument/2006/relationships/hyperlink" Target="https://cs2.eis.af.mil/sites/10059/afcc/knowledge_center/affars_pgi_related_documents/class_deviation_clearance_approval_AFLCMC_PK_19-03.pdf" TargetMode="External"/><Relationship Id="rId93" Type="http://schemas.openxmlformats.org/officeDocument/2006/relationships/hyperlink" Target="https://cs2.eis.af.mil/sites/10059/afcc/knowledge_center/affars_pgi_related_documents/SMC_CAA_delegation_and_pricing_assistance_waiver_memo.pdf" TargetMode="External"/><Relationship Id="rId98"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72C6EE-53C8-FC42-9FF5-BA33B565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42</Pages>
  <Words>13980</Words>
  <Characters>79689</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Steve Gebremariam</cp:lastModifiedBy>
  <cp:revision>35</cp:revision>
  <cp:lastPrinted>2019-08-27T20:11:00Z</cp:lastPrinted>
  <dcterms:created xsi:type="dcterms:W3CDTF">2019-10-16T12:47:00Z</dcterms:created>
  <dcterms:modified xsi:type="dcterms:W3CDTF">2020-04-15T22:39:00Z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