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B84EC" w14:textId="77777777" w:rsidR="00AD1990" w:rsidRPr="00AD1990" w:rsidRDefault="00AD1990" w:rsidP="00AD1990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AD1990">
        <w:rPr>
          <w:rFonts w:cstheme="minorHAnsi"/>
          <w:b/>
          <w:sz w:val="28"/>
          <w:szCs w:val="28"/>
        </w:rPr>
        <w:t>AFFARS PGI 5332</w:t>
      </w:r>
    </w:p>
    <w:p w14:paraId="09372D27" w14:textId="77777777" w:rsidR="00AD1990" w:rsidRPr="00AD1990" w:rsidRDefault="00AD1990" w:rsidP="00AD1990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AD1990">
        <w:rPr>
          <w:rFonts w:cstheme="minorHAnsi"/>
          <w:b/>
          <w:sz w:val="28"/>
          <w:szCs w:val="28"/>
        </w:rPr>
        <w:t>Contract Financing</w:t>
      </w:r>
    </w:p>
    <w:p w14:paraId="192FDE45" w14:textId="77777777" w:rsidR="00AD1990" w:rsidRPr="00C673F7" w:rsidRDefault="00AD1990" w:rsidP="00AD1990">
      <w:pPr>
        <w:spacing w:after="0" w:line="240" w:lineRule="auto"/>
        <w:rPr>
          <w:rFonts w:cstheme="minorHAnsi"/>
          <w:sz w:val="28"/>
          <w:szCs w:val="24"/>
        </w:rPr>
      </w:pPr>
    </w:p>
    <w:p w14:paraId="5C6EBE54" w14:textId="77777777" w:rsidR="00AD1990" w:rsidRPr="00C673F7" w:rsidRDefault="00AD1990" w:rsidP="00AD1990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1F887E60" w14:textId="77777777" w:rsidR="00AD1990" w:rsidRPr="00100A68" w:rsidRDefault="00AD1990" w:rsidP="00AD1990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14:paraId="55FE79C3" w14:textId="77777777" w:rsidR="00557586" w:rsidRPr="009116CC" w:rsidRDefault="00557586" w:rsidP="0055758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42352913" w14:textId="77777777" w:rsidR="00AD1990" w:rsidRDefault="00AD1990" w:rsidP="00AD1990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EA16BE" w:rsidRPr="00641558" w14:paraId="19341DB7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6BD8240F" w14:textId="77777777" w:rsidR="00EA16BE" w:rsidRPr="007A243F" w:rsidRDefault="00EA16BE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5DEC567F" w14:textId="77777777" w:rsidR="00EA16BE" w:rsidRPr="007A243F" w:rsidRDefault="00EA16BE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4EBF3A80" w14:textId="77777777" w:rsidR="00EA16BE" w:rsidRPr="007A243F" w:rsidRDefault="00EA16BE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EA16BE" w:rsidRPr="00641558" w14:paraId="73226C1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F64A774" w14:textId="77777777" w:rsidR="00EA16BE" w:rsidRPr="00641558" w:rsidRDefault="00557586" w:rsidP="0002467F">
            <w:pPr>
              <w:rPr>
                <w:rFonts w:cstheme="minorHAnsi"/>
              </w:rPr>
            </w:pPr>
            <w:hyperlink w:anchor="afmc_703" w:history="1">
              <w:r w:rsidR="00EA16BE" w:rsidRPr="005548AB">
                <w:rPr>
                  <w:rStyle w:val="Hyperlink"/>
                  <w:rFonts w:cstheme="minorHAnsi"/>
                </w:rPr>
                <w:t xml:space="preserve">PGI </w:t>
              </w:r>
              <w:r w:rsidR="00EA16BE" w:rsidRPr="005548AB">
                <w:rPr>
                  <w:rStyle w:val="Hyperlink"/>
                  <w:rFonts w:cs="Times New Roman"/>
                  <w:bCs/>
                  <w:szCs w:val="24"/>
                  <w:lang w:val="en"/>
                </w:rPr>
                <w:t>5332.703</w:t>
              </w:r>
            </w:hyperlink>
          </w:p>
        </w:tc>
        <w:tc>
          <w:tcPr>
            <w:tcW w:w="1431" w:type="dxa"/>
            <w:vAlign w:val="center"/>
          </w:tcPr>
          <w:p w14:paraId="53791343" w14:textId="77777777" w:rsidR="00EA16BE" w:rsidRPr="00641558" w:rsidRDefault="00EA16BE" w:rsidP="0002467F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AF</w:t>
            </w:r>
            <w:r>
              <w:rPr>
                <w:rFonts w:cstheme="minorHAnsi"/>
                <w:szCs w:val="24"/>
              </w:rPr>
              <w:t>MC</w:t>
            </w:r>
          </w:p>
        </w:tc>
        <w:tc>
          <w:tcPr>
            <w:tcW w:w="6107" w:type="dxa"/>
            <w:vAlign w:val="center"/>
          </w:tcPr>
          <w:p w14:paraId="66E4D092" w14:textId="77777777" w:rsidR="00EA16BE" w:rsidRPr="00966FC7" w:rsidRDefault="00EA16BE" w:rsidP="0002467F">
            <w:pPr>
              <w:rPr>
                <w:rFonts w:cstheme="minorHAnsi"/>
                <w:szCs w:val="24"/>
              </w:rPr>
            </w:pPr>
            <w:r w:rsidRPr="00AD1990">
              <w:rPr>
                <w:rFonts w:cstheme="minorHAnsi"/>
                <w:szCs w:val="24"/>
              </w:rPr>
              <w:t>Contract Funding Requirements</w:t>
            </w:r>
          </w:p>
        </w:tc>
      </w:tr>
      <w:tr w:rsidR="00EA16BE" w:rsidRPr="00641558" w14:paraId="36AF11BF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0A98D21F" w14:textId="77777777" w:rsidR="00EA16BE" w:rsidRPr="00641558" w:rsidRDefault="00557586" w:rsidP="0002467F">
            <w:pPr>
              <w:rPr>
                <w:rFonts w:cstheme="minorHAnsi"/>
              </w:rPr>
            </w:pPr>
            <w:hyperlink w:anchor="smc_703" w:history="1">
              <w:r w:rsidR="00EA16BE" w:rsidRPr="005548AB">
                <w:rPr>
                  <w:rStyle w:val="Hyperlink"/>
                  <w:rFonts w:cstheme="minorHAnsi"/>
                </w:rPr>
                <w:t xml:space="preserve">PGI </w:t>
              </w:r>
              <w:r w:rsidR="00EA16BE" w:rsidRPr="005548AB">
                <w:rPr>
                  <w:rStyle w:val="Hyperlink"/>
                  <w:rFonts w:cs="Times New Roman"/>
                  <w:bCs/>
                  <w:szCs w:val="24"/>
                  <w:lang w:val="en"/>
                </w:rPr>
                <w:t>5332.703</w:t>
              </w:r>
            </w:hyperlink>
          </w:p>
        </w:tc>
        <w:tc>
          <w:tcPr>
            <w:tcW w:w="1431" w:type="dxa"/>
            <w:vAlign w:val="center"/>
          </w:tcPr>
          <w:p w14:paraId="23C1B22D" w14:textId="77777777" w:rsidR="00EA16BE" w:rsidRPr="00641558" w:rsidRDefault="00EA16BE" w:rsidP="0002467F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SMC</w:t>
            </w:r>
          </w:p>
        </w:tc>
        <w:tc>
          <w:tcPr>
            <w:tcW w:w="6107" w:type="dxa"/>
            <w:vAlign w:val="center"/>
          </w:tcPr>
          <w:p w14:paraId="58DD23B1" w14:textId="77777777" w:rsidR="00EA16BE" w:rsidRPr="00966FC7" w:rsidRDefault="00EA16BE" w:rsidP="0002467F">
            <w:pPr>
              <w:rPr>
                <w:rFonts w:cstheme="minorHAnsi"/>
                <w:szCs w:val="24"/>
              </w:rPr>
            </w:pPr>
            <w:r w:rsidRPr="00AD1990">
              <w:rPr>
                <w:rFonts w:cstheme="minorHAnsi"/>
                <w:szCs w:val="24"/>
              </w:rPr>
              <w:t>Contract Funding Requirements</w:t>
            </w:r>
          </w:p>
        </w:tc>
      </w:tr>
      <w:tr w:rsidR="00EA16BE" w:rsidRPr="00641558" w14:paraId="30DBFC78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5489B0F" w14:textId="77777777" w:rsidR="00EA16BE" w:rsidRPr="00641558" w:rsidRDefault="00557586" w:rsidP="0002467F">
            <w:pPr>
              <w:rPr>
                <w:rFonts w:cstheme="minorHAnsi"/>
              </w:rPr>
            </w:pPr>
            <w:hyperlink w:anchor="smc_703_2_90" w:history="1">
              <w:r w:rsidR="00EA16BE" w:rsidRPr="005548AB">
                <w:rPr>
                  <w:rStyle w:val="Hyperlink"/>
                  <w:rFonts w:cstheme="minorHAnsi"/>
                </w:rPr>
                <w:t xml:space="preserve">PGI </w:t>
              </w:r>
              <w:r w:rsidR="00EA16BE" w:rsidRPr="005548AB">
                <w:rPr>
                  <w:rStyle w:val="Hyperlink"/>
                  <w:rFonts w:cs="Times New Roman"/>
                  <w:bCs/>
                  <w:szCs w:val="24"/>
                  <w:lang w:val="en"/>
                </w:rPr>
                <w:t>5332.703-2-90</w:t>
              </w:r>
            </w:hyperlink>
          </w:p>
        </w:tc>
        <w:tc>
          <w:tcPr>
            <w:tcW w:w="1431" w:type="dxa"/>
            <w:vAlign w:val="center"/>
          </w:tcPr>
          <w:p w14:paraId="7D718402" w14:textId="77777777" w:rsidR="00EA16BE" w:rsidRPr="00641558" w:rsidRDefault="00EA16BE" w:rsidP="0002467F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SMC</w:t>
            </w:r>
          </w:p>
        </w:tc>
        <w:tc>
          <w:tcPr>
            <w:tcW w:w="6107" w:type="dxa"/>
            <w:vAlign w:val="center"/>
          </w:tcPr>
          <w:p w14:paraId="06E240C8" w14:textId="77777777" w:rsidR="00EA16BE" w:rsidRPr="00966FC7" w:rsidRDefault="00EA16BE" w:rsidP="0002467F">
            <w:pPr>
              <w:rPr>
                <w:rFonts w:cstheme="minorHAnsi"/>
                <w:szCs w:val="24"/>
              </w:rPr>
            </w:pPr>
            <w:r w:rsidRPr="00AD1990">
              <w:rPr>
                <w:rFonts w:cstheme="minorHAnsi"/>
                <w:szCs w:val="24"/>
              </w:rPr>
              <w:t>Contracts Conditioned Upon Availability of Funds</w:t>
            </w:r>
          </w:p>
        </w:tc>
      </w:tr>
    </w:tbl>
    <w:p w14:paraId="63EC1A8F" w14:textId="77777777" w:rsidR="00AD1990" w:rsidRPr="00AF156F" w:rsidRDefault="00AD1990" w:rsidP="00AD1990">
      <w:pPr>
        <w:spacing w:after="0" w:line="240" w:lineRule="auto"/>
        <w:rPr>
          <w:rFonts w:cstheme="minorHAnsi"/>
          <w:sz w:val="24"/>
          <w:szCs w:val="24"/>
        </w:rPr>
      </w:pPr>
    </w:p>
    <w:p w14:paraId="63545DE8" w14:textId="77777777" w:rsidR="009513FE" w:rsidRPr="00AF156F" w:rsidRDefault="009513FE" w:rsidP="0012661F">
      <w:pPr>
        <w:spacing w:after="0" w:line="240" w:lineRule="auto"/>
        <w:rPr>
          <w:rFonts w:cstheme="minorHAnsi"/>
        </w:rPr>
      </w:pPr>
    </w:p>
    <w:p w14:paraId="46FED6EA" w14:textId="77777777" w:rsidR="00BD37E0" w:rsidRPr="00AF156F" w:rsidRDefault="00BD37E0" w:rsidP="0012661F">
      <w:pPr>
        <w:spacing w:after="0" w:line="240" w:lineRule="auto"/>
        <w:rPr>
          <w:rFonts w:cstheme="minorHAnsi"/>
          <w:sz w:val="24"/>
        </w:rPr>
      </w:pPr>
      <w:r w:rsidRPr="00AF156F">
        <w:rPr>
          <w:rFonts w:cstheme="minorHAnsi"/>
          <w:sz w:val="24"/>
        </w:rPr>
        <w:br w:type="page"/>
      </w:r>
    </w:p>
    <w:p w14:paraId="3987BA9B" w14:textId="77777777" w:rsidR="008C525A" w:rsidRPr="00DC10C7" w:rsidRDefault="00B4402F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10C7">
        <w:rPr>
          <w:rFonts w:ascii="Times New Roman" w:hAnsi="Times New Roman" w:cs="Times New Roman"/>
          <w:b/>
          <w:sz w:val="28"/>
          <w:szCs w:val="24"/>
        </w:rPr>
        <w:lastRenderedPageBreak/>
        <w:t>AFMC</w:t>
      </w:r>
      <w:r w:rsidR="004E5FC4" w:rsidRPr="00DC10C7">
        <w:rPr>
          <w:rFonts w:ascii="Times New Roman" w:hAnsi="Times New Roman" w:cs="Times New Roman"/>
          <w:b/>
          <w:sz w:val="28"/>
          <w:szCs w:val="24"/>
        </w:rPr>
        <w:t xml:space="preserve"> PGI 53</w:t>
      </w:r>
      <w:r w:rsidR="001F189F" w:rsidRPr="00DC10C7">
        <w:rPr>
          <w:rFonts w:ascii="Times New Roman" w:hAnsi="Times New Roman" w:cs="Times New Roman"/>
          <w:b/>
          <w:sz w:val="28"/>
          <w:szCs w:val="24"/>
        </w:rPr>
        <w:t>32</w:t>
      </w:r>
    </w:p>
    <w:p w14:paraId="270E9FDB" w14:textId="77777777" w:rsidR="003224E9" w:rsidRPr="00DC10C7" w:rsidRDefault="001F189F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10C7">
        <w:rPr>
          <w:rFonts w:ascii="Times New Roman" w:hAnsi="Times New Roman" w:cs="Times New Roman"/>
          <w:b/>
          <w:sz w:val="28"/>
          <w:szCs w:val="24"/>
        </w:rPr>
        <w:t>Contract Financing</w:t>
      </w:r>
    </w:p>
    <w:p w14:paraId="77175C56" w14:textId="099F8C1F" w:rsidR="00B4402F" w:rsidRDefault="00B4402F" w:rsidP="00DC10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29D013" w14:textId="77777777" w:rsidR="003224E9" w:rsidRPr="0012661F" w:rsidRDefault="003224E9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afmc_703"/>
      <w:bookmarkEnd w:id="1"/>
    </w:p>
    <w:p w14:paraId="16203076" w14:textId="208F90BE" w:rsidR="005C135C" w:rsidRPr="0012661F" w:rsidRDefault="0012661F" w:rsidP="00DC10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AFMC PGI 5332.7</w:t>
      </w:r>
      <w:r w:rsidR="00A81EC8">
        <w:rPr>
          <w:rFonts w:ascii="Times New Roman" w:hAnsi="Times New Roman" w:cs="Times New Roman"/>
          <w:b/>
          <w:sz w:val="24"/>
          <w:szCs w:val="24"/>
        </w:rPr>
        <w:t>03</w:t>
      </w:r>
      <w:r>
        <w:rPr>
          <w:rFonts w:ascii="Times New Roman" w:hAnsi="Times New Roman" w:cs="Times New Roman"/>
          <w:b/>
          <w:sz w:val="24"/>
          <w:szCs w:val="24"/>
        </w:rPr>
        <w:t xml:space="preserve">   Contract Funding</w:t>
      </w:r>
      <w:r w:rsidR="00A81EC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14:paraId="6BEFE440" w14:textId="77777777" w:rsidR="005C135C" w:rsidRPr="0012661F" w:rsidRDefault="005C135C" w:rsidP="00DC10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44CBB" w14:textId="64D9E2EE" w:rsidR="005C135C" w:rsidRPr="0012661F" w:rsidRDefault="005C135C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61F">
        <w:rPr>
          <w:rFonts w:ascii="Times New Roman" w:hAnsi="Times New Roman" w:cs="Times New Roman"/>
          <w:sz w:val="24"/>
          <w:szCs w:val="24"/>
        </w:rPr>
        <w:t>For release of solicitations in advance of funding availability, MAJCOM authorization for Contracting is delegated to the COCO</w:t>
      </w:r>
      <w:r w:rsidR="004B4366" w:rsidRPr="0012661F">
        <w:rPr>
          <w:rFonts w:ascii="Times New Roman" w:hAnsi="Times New Roman" w:cs="Times New Roman"/>
          <w:sz w:val="24"/>
          <w:szCs w:val="24"/>
        </w:rPr>
        <w:t>.</w:t>
      </w:r>
    </w:p>
    <w:p w14:paraId="3ED087E9" w14:textId="77777777" w:rsidR="005C135C" w:rsidRPr="0012661F" w:rsidRDefault="005C135C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AD7B9" w14:textId="77777777" w:rsidR="00BD37E0" w:rsidRPr="0012661F" w:rsidRDefault="00BD37E0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2CB7F" w14:textId="77777777" w:rsidR="00BD37E0" w:rsidRPr="0012661F" w:rsidRDefault="00BD37E0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58135" w14:textId="77777777" w:rsidR="00BD37E0" w:rsidRPr="0012661F" w:rsidRDefault="00BD37E0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A9F53" w14:textId="77777777" w:rsidR="00BD37E0" w:rsidRPr="0012661F" w:rsidRDefault="00BD37E0" w:rsidP="00DC10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661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2F2185" w14:textId="77777777" w:rsidR="00BD37E0" w:rsidRPr="00DC10C7" w:rsidRDefault="009E3FAF" w:rsidP="00DC10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10C7">
        <w:rPr>
          <w:rFonts w:ascii="Times New Roman" w:hAnsi="Times New Roman" w:cs="Times New Roman"/>
          <w:b/>
          <w:sz w:val="28"/>
          <w:szCs w:val="24"/>
        </w:rPr>
        <w:lastRenderedPageBreak/>
        <w:t>SMC</w:t>
      </w:r>
      <w:r w:rsidR="001F189F" w:rsidRPr="00DC10C7">
        <w:rPr>
          <w:rFonts w:ascii="Times New Roman" w:hAnsi="Times New Roman" w:cs="Times New Roman"/>
          <w:b/>
          <w:sz w:val="28"/>
          <w:szCs w:val="24"/>
        </w:rPr>
        <w:t xml:space="preserve"> PGI 5332</w:t>
      </w:r>
      <w:r w:rsidR="005C135C" w:rsidRPr="00DC10C7">
        <w:rPr>
          <w:rFonts w:ascii="Times New Roman" w:hAnsi="Times New Roman" w:cs="Times New Roman"/>
          <w:b/>
          <w:sz w:val="28"/>
          <w:szCs w:val="24"/>
        </w:rPr>
        <w:t>.7</w:t>
      </w:r>
    </w:p>
    <w:p w14:paraId="7425DA95" w14:textId="77777777" w:rsidR="00BD37E0" w:rsidRPr="00DC10C7" w:rsidRDefault="001F189F" w:rsidP="00DC10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10C7">
        <w:rPr>
          <w:rFonts w:ascii="Times New Roman" w:hAnsi="Times New Roman" w:cs="Times New Roman"/>
          <w:b/>
          <w:sz w:val="28"/>
          <w:szCs w:val="24"/>
        </w:rPr>
        <w:t xml:space="preserve">Contract </w:t>
      </w:r>
      <w:r w:rsidR="005C135C" w:rsidRPr="00DC10C7">
        <w:rPr>
          <w:rFonts w:ascii="Times New Roman" w:hAnsi="Times New Roman" w:cs="Times New Roman"/>
          <w:b/>
          <w:sz w:val="28"/>
          <w:szCs w:val="24"/>
        </w:rPr>
        <w:t>Funding</w:t>
      </w:r>
    </w:p>
    <w:p w14:paraId="6B3F7C37" w14:textId="77777777" w:rsidR="00BD37E0" w:rsidRPr="0012661F" w:rsidRDefault="00BD37E0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D2E02" w14:textId="77777777" w:rsidR="009E3FAF" w:rsidRPr="0012661F" w:rsidRDefault="009E3FAF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smc_703"/>
      <w:bookmarkEnd w:id="2"/>
    </w:p>
    <w:p w14:paraId="0630D7D6" w14:textId="01C90313" w:rsidR="009E3FAF" w:rsidRPr="0012661F" w:rsidRDefault="009E3FAF" w:rsidP="00DC10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2661F">
        <w:rPr>
          <w:rFonts w:ascii="Times New Roman" w:eastAsia="Calibri" w:hAnsi="Times New Roman" w:cs="Times New Roman"/>
          <w:b/>
          <w:sz w:val="24"/>
          <w:szCs w:val="24"/>
        </w:rPr>
        <w:t xml:space="preserve">SMC </w:t>
      </w:r>
      <w:r w:rsidR="002B5FB7" w:rsidRPr="0012661F">
        <w:rPr>
          <w:rFonts w:ascii="Times New Roman" w:eastAsia="Calibri" w:hAnsi="Times New Roman" w:cs="Times New Roman"/>
          <w:b/>
          <w:sz w:val="24"/>
          <w:szCs w:val="24"/>
        </w:rPr>
        <w:t xml:space="preserve">PGI </w:t>
      </w:r>
      <w:r w:rsidRPr="0012661F">
        <w:rPr>
          <w:rFonts w:ascii="Times New Roman" w:eastAsia="Calibri" w:hAnsi="Times New Roman" w:cs="Times New Roman"/>
          <w:b/>
          <w:sz w:val="24"/>
          <w:szCs w:val="24"/>
        </w:rPr>
        <w:t xml:space="preserve">5332.703 </w:t>
      </w:r>
      <w:r w:rsidR="005548AB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12661F">
        <w:rPr>
          <w:rFonts w:ascii="Times New Roman" w:eastAsia="Calibri" w:hAnsi="Times New Roman" w:cs="Times New Roman"/>
          <w:b/>
          <w:sz w:val="24"/>
          <w:szCs w:val="24"/>
        </w:rPr>
        <w:t>Contract Funding Requirements</w:t>
      </w:r>
    </w:p>
    <w:p w14:paraId="70C5107A" w14:textId="77777777" w:rsidR="00DC10C7" w:rsidRDefault="00DC10C7" w:rsidP="00DC10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D4E40B" w14:textId="67A44E23" w:rsidR="009E3FAF" w:rsidRPr="0012661F" w:rsidRDefault="009E3FAF" w:rsidP="00DC10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2661F">
        <w:rPr>
          <w:rFonts w:ascii="Times New Roman" w:eastAsia="Calibri" w:hAnsi="Times New Roman" w:cs="Times New Roman"/>
          <w:sz w:val="24"/>
          <w:szCs w:val="24"/>
        </w:rPr>
        <w:t xml:space="preserve">See the </w:t>
      </w:r>
      <w:hyperlink r:id="rId10" w:history="1">
        <w:r w:rsidRPr="00EA16B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SMC/PK Guide to Contract Funding</w:t>
        </w:r>
      </w:hyperlink>
      <w:r w:rsidRPr="0012661F">
        <w:rPr>
          <w:rFonts w:ascii="Times New Roman" w:eastAsia="Calibri" w:hAnsi="Times New Roman" w:cs="Times New Roman"/>
          <w:sz w:val="24"/>
          <w:szCs w:val="24"/>
        </w:rPr>
        <w:t xml:space="preserve"> for useful information.</w:t>
      </w:r>
    </w:p>
    <w:p w14:paraId="743D2F6B" w14:textId="77777777" w:rsidR="009E3FAF" w:rsidRPr="0012661F" w:rsidRDefault="009E3FAF" w:rsidP="00DC10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510944" w14:textId="04CCB04D" w:rsidR="002B5FB7" w:rsidRDefault="002B5FB7" w:rsidP="00DC10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smc_703_2_90"/>
      <w:bookmarkEnd w:id="3"/>
    </w:p>
    <w:p w14:paraId="3B941D1D" w14:textId="77777777" w:rsidR="00F046BE" w:rsidRPr="0012661F" w:rsidRDefault="00F046BE" w:rsidP="00DC10C7">
      <w:pPr>
        <w:spacing w:after="0" w:line="240" w:lineRule="auto"/>
        <w:rPr>
          <w:rFonts w:ascii="Times New Roman" w:eastAsia="Calibri" w:hAnsi="Times New Roman" w:cs="Times New Roman"/>
          <w:b/>
          <w:vanish/>
          <w:sz w:val="24"/>
          <w:szCs w:val="24"/>
        </w:rPr>
      </w:pPr>
    </w:p>
    <w:p w14:paraId="41DD5709" w14:textId="6203157A" w:rsidR="009E3FAF" w:rsidRPr="0012661F" w:rsidRDefault="009E3FAF" w:rsidP="00DC10C7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12661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SMC </w:t>
      </w:r>
      <w:r w:rsidR="002B5FB7" w:rsidRPr="0012661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PGI </w:t>
      </w:r>
      <w:r w:rsidRPr="0012661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5332.703-2</w:t>
      </w:r>
      <w:r w:rsidR="00D76215" w:rsidRPr="0012661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-90</w:t>
      </w:r>
      <w:r w:rsidR="005548A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</w:t>
      </w:r>
      <w:r w:rsidRPr="0012661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Contracts Conditioned Upon Availability of Funds</w:t>
      </w:r>
    </w:p>
    <w:p w14:paraId="02B65D99" w14:textId="77777777" w:rsidR="00DC10C7" w:rsidRDefault="00DC10C7" w:rsidP="00DC10C7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360CC3C" w14:textId="56BB2CE9" w:rsidR="009E3FAF" w:rsidRPr="0012661F" w:rsidRDefault="00D76215" w:rsidP="00DC10C7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(a)  </w:t>
      </w:r>
      <w:r w:rsidR="009E3FAF"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>FAR 32.703-2 identifies a very narrow set of circumstance</w:t>
      </w:r>
      <w:r w:rsidR="00675689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="009E3FAF"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 which conditioning contract actions on the availability of funds is allowed.  For most SMC actions, contracting officers </w:t>
      </w:r>
      <w:r w:rsidR="00FF284B">
        <w:rPr>
          <w:rFonts w:ascii="Times New Roman" w:eastAsia="Calibri" w:hAnsi="Times New Roman" w:cs="Times New Roman"/>
          <w:color w:val="000000"/>
          <w:sz w:val="24"/>
          <w:szCs w:val="24"/>
        </w:rPr>
        <w:t>should</w:t>
      </w:r>
      <w:r w:rsidR="00FF284B"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E3FAF"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have a certified purchase request in hand before executing the contract action.  A contracting officer may release a request for proposal (RFP) conditioned upon the availability of funds only when authorized under FAR 32.703-2 or when following the procedures in AFFARS MP5332.7.  </w:t>
      </w:r>
    </w:p>
    <w:p w14:paraId="5DD6FE72" w14:textId="77777777" w:rsidR="00DC10C7" w:rsidRDefault="00DC10C7" w:rsidP="00DC10C7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387FD14" w14:textId="74DD035D" w:rsidR="009E3FAF" w:rsidRPr="0012661F" w:rsidRDefault="00D76215" w:rsidP="00DC10C7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(b)  </w:t>
      </w:r>
      <w:r w:rsidR="009E3FAF"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FAR 43.105 identifies one additional set of circumstances in which a contracting officer may execute a contract action without having first obtained a certification of funds availability, namely when the action is incrementally funded and a limitation of costs or funds clause in contained in the contract.  However, in these circumstances the contracting officer should obtain written evidence that the funding is being reserved in-house by the program control office or that the program/requirement has been included in the President’s budget as submitted to Congress and that, although not presently available, a reasonable expectation exists that funding will be authorized and available upon the enactment of the Authorization and Appropriations Acts.  At SMC, this documentation is captured in a report from the </w:t>
      </w:r>
      <w:r w:rsidR="009E3FAF" w:rsidRPr="006D5632">
        <w:rPr>
          <w:rFonts w:ascii="Times New Roman" w:eastAsia="Calibri" w:hAnsi="Times New Roman" w:cs="Times New Roman"/>
          <w:color w:val="000000"/>
          <w:sz w:val="24"/>
          <w:szCs w:val="24"/>
        </w:rPr>
        <w:t>Comprehensive Cost and Requirement System (</w:t>
      </w:r>
      <w:proofErr w:type="spellStart"/>
      <w:r w:rsidR="009E3FAF" w:rsidRPr="006D5632">
        <w:rPr>
          <w:rFonts w:ascii="Times New Roman" w:eastAsia="Calibri" w:hAnsi="Times New Roman" w:cs="Times New Roman"/>
          <w:color w:val="000000"/>
          <w:sz w:val="24"/>
          <w:szCs w:val="24"/>
        </w:rPr>
        <w:t>CCaRS</w:t>
      </w:r>
      <w:proofErr w:type="spellEnd"/>
      <w:r w:rsidR="009E3FAF" w:rsidRPr="006D5632">
        <w:rPr>
          <w:rFonts w:ascii="Times New Roman" w:eastAsia="Calibri" w:hAnsi="Times New Roman" w:cs="Times New Roman"/>
          <w:color w:val="000000"/>
          <w:sz w:val="24"/>
          <w:szCs w:val="24"/>
        </w:rPr>
        <w:t>) tool</w:t>
      </w:r>
      <w:r w:rsidR="009E3FAF"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  The </w:t>
      </w:r>
      <w:proofErr w:type="spellStart"/>
      <w:r w:rsidR="009E3FAF"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>CCaRS</w:t>
      </w:r>
      <w:proofErr w:type="spellEnd"/>
      <w:r w:rsidR="009E3FAF" w:rsidRPr="00126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report should be included in Tab 1 of the contract file as evidence of funds availability.</w:t>
      </w:r>
    </w:p>
    <w:p w14:paraId="6304B597" w14:textId="77777777" w:rsidR="00086418" w:rsidRPr="0012661F" w:rsidRDefault="00086418" w:rsidP="00DC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74D14" w14:textId="77777777" w:rsidR="00BD37E0" w:rsidRPr="0012661F" w:rsidRDefault="00086418" w:rsidP="00086418">
      <w:pPr>
        <w:tabs>
          <w:tab w:val="left" w:pos="7810"/>
        </w:tabs>
        <w:rPr>
          <w:rFonts w:ascii="Times New Roman" w:hAnsi="Times New Roman" w:cs="Times New Roman"/>
          <w:sz w:val="24"/>
          <w:szCs w:val="24"/>
        </w:rPr>
      </w:pPr>
      <w:r w:rsidRPr="0012661F">
        <w:rPr>
          <w:rFonts w:ascii="Times New Roman" w:hAnsi="Times New Roman" w:cs="Times New Roman"/>
          <w:sz w:val="24"/>
          <w:szCs w:val="24"/>
        </w:rPr>
        <w:tab/>
      </w:r>
    </w:p>
    <w:sectPr w:rsidR="00BD37E0" w:rsidRPr="0012661F" w:rsidSect="00AD1990">
      <w:footerReference w:type="default" r:id="rId11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1A5BD" w14:textId="77777777"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14:paraId="23617FCE" w14:textId="77777777"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1DB7C" w14:textId="51BC3DB7"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557586">
      <w:rPr>
        <w:bCs/>
        <w:noProof/>
      </w:rPr>
      <w:t>3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557586">
      <w:rPr>
        <w:bCs/>
        <w:noProof/>
      </w:rPr>
      <w:t>3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AE380" w14:textId="77777777"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14:paraId="26876F39" w14:textId="77777777"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0949"/>
    <w:multiLevelType w:val="hybridMultilevel"/>
    <w:tmpl w:val="F7784B18"/>
    <w:lvl w:ilvl="0" w:tplc="F2E6F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30986"/>
    <w:rsid w:val="00083478"/>
    <w:rsid w:val="00086418"/>
    <w:rsid w:val="000C571A"/>
    <w:rsid w:val="00106346"/>
    <w:rsid w:val="0012661F"/>
    <w:rsid w:val="00175D8D"/>
    <w:rsid w:val="001C4E96"/>
    <w:rsid w:val="001F189F"/>
    <w:rsid w:val="00262C4B"/>
    <w:rsid w:val="00282DEF"/>
    <w:rsid w:val="002A5841"/>
    <w:rsid w:val="002B08D7"/>
    <w:rsid w:val="002B5FB7"/>
    <w:rsid w:val="002D388B"/>
    <w:rsid w:val="003224E9"/>
    <w:rsid w:val="0033191B"/>
    <w:rsid w:val="00432728"/>
    <w:rsid w:val="00464416"/>
    <w:rsid w:val="00474CA1"/>
    <w:rsid w:val="004A3E9C"/>
    <w:rsid w:val="004B4366"/>
    <w:rsid w:val="004E5FC4"/>
    <w:rsid w:val="004F6925"/>
    <w:rsid w:val="005548AB"/>
    <w:rsid w:val="00557586"/>
    <w:rsid w:val="005C135C"/>
    <w:rsid w:val="005F30EF"/>
    <w:rsid w:val="00602B6E"/>
    <w:rsid w:val="00675689"/>
    <w:rsid w:val="006D5632"/>
    <w:rsid w:val="006D6D90"/>
    <w:rsid w:val="006E70B1"/>
    <w:rsid w:val="006F4B6C"/>
    <w:rsid w:val="00771296"/>
    <w:rsid w:val="00796743"/>
    <w:rsid w:val="007D7973"/>
    <w:rsid w:val="008221C9"/>
    <w:rsid w:val="008B368B"/>
    <w:rsid w:val="008C525A"/>
    <w:rsid w:val="008D6F32"/>
    <w:rsid w:val="009073D3"/>
    <w:rsid w:val="00911872"/>
    <w:rsid w:val="0092755E"/>
    <w:rsid w:val="009513FE"/>
    <w:rsid w:val="0095223F"/>
    <w:rsid w:val="009764D0"/>
    <w:rsid w:val="009C3E50"/>
    <w:rsid w:val="009D2187"/>
    <w:rsid w:val="009D5B34"/>
    <w:rsid w:val="009E3FAF"/>
    <w:rsid w:val="00A81EC8"/>
    <w:rsid w:val="00A86F33"/>
    <w:rsid w:val="00AC3541"/>
    <w:rsid w:val="00AD1990"/>
    <w:rsid w:val="00AF156F"/>
    <w:rsid w:val="00B321A4"/>
    <w:rsid w:val="00B4402F"/>
    <w:rsid w:val="00B736F1"/>
    <w:rsid w:val="00BD37E0"/>
    <w:rsid w:val="00C70C95"/>
    <w:rsid w:val="00CB3E40"/>
    <w:rsid w:val="00D76215"/>
    <w:rsid w:val="00DC10C7"/>
    <w:rsid w:val="00E26C37"/>
    <w:rsid w:val="00EA16BE"/>
    <w:rsid w:val="00F046BE"/>
    <w:rsid w:val="00F42DFF"/>
    <w:rsid w:val="00F701C0"/>
    <w:rsid w:val="00F97F84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237B30B8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3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30986"/>
    <w:pPr>
      <w:spacing w:after="0" w:line="240" w:lineRule="auto"/>
    </w:pPr>
  </w:style>
  <w:style w:type="table" w:styleId="TableGrid">
    <w:name w:val="Table Grid"/>
    <w:basedOn w:val="TableNormal"/>
    <w:uiPriority w:val="39"/>
    <w:rsid w:val="00AD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s2.eis.af.mil/sites/10059/afcc/knowledge_center/affars_pgi_related_documents/SMC-PK_guide_to_contract_funding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BB39C-487D-4CA3-A770-D5E9C1422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506C1E-2456-48F6-8324-55193DC47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86EBE8-7C13-45FC-ACD0-251CA2CCC80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Financing</vt:lpstr>
    </vt:vector>
  </TitlesOfParts>
  <Company>U.S. Air Force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Financing</dc:title>
  <dc:subject/>
  <dc:creator>VOUDREN, JEFFREY W NH-04 USAF HAF SAF/BLDG PENTAGON, 4C149</dc:creator>
  <cp:keywords/>
  <dc:description/>
  <cp:lastModifiedBy>VOUDREN, JEFFREY W NH-04 USAF HAF SAF/BLDG PENTAGON, 4C149</cp:lastModifiedBy>
  <cp:revision>43</cp:revision>
  <cp:lastPrinted>2019-06-27T19:32:00Z</cp:lastPrinted>
  <dcterms:created xsi:type="dcterms:W3CDTF">2019-03-26T19:52:00Z</dcterms:created>
  <dcterms:modified xsi:type="dcterms:W3CDTF">2019-09-11T19:56:00Z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