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89929234"/>
        <w:docPartObj>
          <w:docPartGallery w:val="Table of Contents"/>
          <w:docPartUnique/>
        </w:docPartObj>
      </w:sdtPr>
      <w:sdtEndPr>
        <w:rPr>
          <w:b/>
          <w:bCs/>
          <w:noProof/>
        </w:rPr>
      </w:sdtEndPr>
      <w:sdtContent>
        <w:bookmarkStart w:id="0" w:name="_Hlk79075985" w:displacedByCustomXml="prev"/>
        <w:p w14:paraId="46E72CE4" w14:textId="64BC72D3" w:rsidR="007A6014" w:rsidRPr="002F768E" w:rsidRDefault="007A6014" w:rsidP="00C90349">
          <w:pPr>
            <w:spacing w:after="0" w:line="240" w:lineRule="auto"/>
            <w:jc w:val="center"/>
            <w:rPr>
              <w:rFonts w:ascii="Times New Roman" w:hAnsi="Times New Roman" w:cs="Times New Roman"/>
              <w:color w:val="2F5496" w:themeColor="accent1" w:themeShade="BF"/>
              <w:sz w:val="28"/>
              <w:szCs w:val="28"/>
            </w:rPr>
          </w:pPr>
          <w:r w:rsidRPr="002F768E">
            <w:rPr>
              <w:rFonts w:ascii="Times New Roman" w:hAnsi="Times New Roman" w:cs="Times New Roman"/>
              <w:color w:val="2F5496" w:themeColor="accent1" w:themeShade="BF"/>
              <w:sz w:val="28"/>
              <w:szCs w:val="28"/>
            </w:rPr>
            <w:t xml:space="preserve">PART </w:t>
          </w:r>
          <w:r w:rsidR="00E07F42">
            <w:rPr>
              <w:rFonts w:ascii="Times New Roman" w:hAnsi="Times New Roman" w:cs="Times New Roman"/>
              <w:color w:val="2F5496" w:themeColor="accent1" w:themeShade="BF"/>
              <w:sz w:val="28"/>
              <w:szCs w:val="28"/>
            </w:rPr>
            <w:t>8</w:t>
          </w:r>
          <w:r w:rsidRPr="002F768E">
            <w:rPr>
              <w:rFonts w:ascii="Times New Roman" w:hAnsi="Times New Roman" w:cs="Times New Roman"/>
              <w:color w:val="2F5496" w:themeColor="accent1" w:themeShade="BF"/>
              <w:sz w:val="28"/>
              <w:szCs w:val="28"/>
            </w:rPr>
            <w:t>--</w:t>
          </w:r>
          <w:r w:rsidR="00DE2AC6" w:rsidRPr="00DE2AC6">
            <w:rPr>
              <w:rFonts w:ascii="Times New Roman" w:hAnsi="Times New Roman" w:cs="Times New Roman"/>
              <w:color w:val="2F5496" w:themeColor="accent1" w:themeShade="BF"/>
              <w:sz w:val="28"/>
              <w:szCs w:val="28"/>
            </w:rPr>
            <w:t>REQUIRED SOURCES OF SUPPLIES AND SERVICES</w:t>
          </w:r>
        </w:p>
        <w:p w14:paraId="2DB20637" w14:textId="77777777" w:rsidR="007A6014" w:rsidRPr="002F768E" w:rsidRDefault="007A6014" w:rsidP="00C90349">
          <w:pPr>
            <w:spacing w:after="0" w:line="240" w:lineRule="auto"/>
            <w:jc w:val="center"/>
            <w:rPr>
              <w:rFonts w:ascii="Times New Roman" w:hAnsi="Times New Roman" w:cs="Times New Roman"/>
              <w:sz w:val="24"/>
              <w:szCs w:val="24"/>
            </w:rPr>
          </w:pPr>
          <w:r w:rsidRPr="002F768E">
            <w:rPr>
              <w:rFonts w:ascii="Times New Roman" w:hAnsi="Times New Roman" w:cs="Times New Roman"/>
              <w:color w:val="4F81BD"/>
              <w:sz w:val="24"/>
              <w:szCs w:val="24"/>
            </w:rPr>
            <w:t>TABLE OF CONTENTS</w:t>
          </w:r>
        </w:p>
        <w:bookmarkEnd w:id="0"/>
        <w:p w14:paraId="06AA7AB3" w14:textId="7A72ECD3" w:rsidR="00F06A30" w:rsidRDefault="007A6014">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80188863" w:history="1">
            <w:r w:rsidR="00F06A30" w:rsidRPr="00092BC0">
              <w:rPr>
                <w:rStyle w:val="Hyperlink"/>
                <w:noProof/>
              </w:rPr>
              <w:t>PART 8 -- REQUIRED SOURCES OF SUPPLIES AND SERVICES</w:t>
            </w:r>
            <w:r w:rsidR="00F06A30">
              <w:rPr>
                <w:noProof/>
                <w:webHidden/>
              </w:rPr>
              <w:tab/>
            </w:r>
            <w:r w:rsidR="00F06A30">
              <w:rPr>
                <w:noProof/>
                <w:webHidden/>
              </w:rPr>
              <w:fldChar w:fldCharType="begin"/>
            </w:r>
            <w:r w:rsidR="00F06A30">
              <w:rPr>
                <w:noProof/>
                <w:webHidden/>
              </w:rPr>
              <w:instrText xml:space="preserve"> PAGEREF _Toc80188863 \h </w:instrText>
            </w:r>
            <w:r w:rsidR="00F06A30">
              <w:rPr>
                <w:noProof/>
                <w:webHidden/>
              </w:rPr>
            </w:r>
            <w:r w:rsidR="00F06A30">
              <w:rPr>
                <w:noProof/>
                <w:webHidden/>
              </w:rPr>
              <w:fldChar w:fldCharType="separate"/>
            </w:r>
            <w:r w:rsidR="00F06A30">
              <w:rPr>
                <w:noProof/>
                <w:webHidden/>
              </w:rPr>
              <w:t>2</w:t>
            </w:r>
            <w:r w:rsidR="00F06A30">
              <w:rPr>
                <w:noProof/>
                <w:webHidden/>
              </w:rPr>
              <w:fldChar w:fldCharType="end"/>
            </w:r>
          </w:hyperlink>
        </w:p>
        <w:p w14:paraId="5531D80D" w14:textId="1B74F419" w:rsidR="00F06A30" w:rsidRDefault="00DE2AC6">
          <w:pPr>
            <w:pStyle w:val="TOC2"/>
            <w:tabs>
              <w:tab w:val="right" w:leader="dot" w:pos="9350"/>
            </w:tabs>
            <w:rPr>
              <w:rFonts w:asciiTheme="minorHAnsi" w:eastAsiaTheme="minorEastAsia" w:hAnsiTheme="minorHAnsi" w:cstheme="minorBidi"/>
              <w:noProof/>
              <w:sz w:val="22"/>
              <w:szCs w:val="22"/>
            </w:rPr>
          </w:pPr>
          <w:hyperlink w:anchor="_Toc80188864" w:history="1">
            <w:r w:rsidR="00F06A30" w:rsidRPr="00092BC0">
              <w:rPr>
                <w:rStyle w:val="Hyperlink"/>
                <w:noProof/>
              </w:rPr>
              <w:t>SUBPART 8.4 – FEDERAL SUPPLY SCHEDULES</w:t>
            </w:r>
            <w:r w:rsidR="00F06A30">
              <w:rPr>
                <w:noProof/>
                <w:webHidden/>
              </w:rPr>
              <w:tab/>
            </w:r>
            <w:r w:rsidR="00F06A30">
              <w:rPr>
                <w:noProof/>
                <w:webHidden/>
              </w:rPr>
              <w:fldChar w:fldCharType="begin"/>
            </w:r>
            <w:r w:rsidR="00F06A30">
              <w:rPr>
                <w:noProof/>
                <w:webHidden/>
              </w:rPr>
              <w:instrText xml:space="preserve"> PAGEREF _Toc80188864 \h </w:instrText>
            </w:r>
            <w:r w:rsidR="00F06A30">
              <w:rPr>
                <w:noProof/>
                <w:webHidden/>
              </w:rPr>
            </w:r>
            <w:r w:rsidR="00F06A30">
              <w:rPr>
                <w:noProof/>
                <w:webHidden/>
              </w:rPr>
              <w:fldChar w:fldCharType="separate"/>
            </w:r>
            <w:r w:rsidR="00F06A30">
              <w:rPr>
                <w:noProof/>
                <w:webHidden/>
              </w:rPr>
              <w:t>2</w:t>
            </w:r>
            <w:r w:rsidR="00F06A30">
              <w:rPr>
                <w:noProof/>
                <w:webHidden/>
              </w:rPr>
              <w:fldChar w:fldCharType="end"/>
            </w:r>
          </w:hyperlink>
        </w:p>
        <w:p w14:paraId="743A5F4F" w14:textId="1A460EBE" w:rsidR="00F06A30" w:rsidRDefault="00DE2AC6">
          <w:pPr>
            <w:pStyle w:val="TOC3"/>
            <w:tabs>
              <w:tab w:val="right" w:leader="dot" w:pos="9350"/>
            </w:tabs>
            <w:rPr>
              <w:rFonts w:asciiTheme="minorHAnsi" w:eastAsiaTheme="minorEastAsia" w:hAnsiTheme="minorHAnsi" w:cstheme="minorBidi"/>
              <w:noProof/>
              <w:sz w:val="22"/>
              <w:szCs w:val="22"/>
            </w:rPr>
          </w:pPr>
          <w:hyperlink w:anchor="_Toc80188865" w:history="1">
            <w:r w:rsidR="00F06A30" w:rsidRPr="00092BC0">
              <w:rPr>
                <w:rStyle w:val="Hyperlink"/>
                <w:noProof/>
              </w:rPr>
              <w:t>8.404 Use of Federal Supply Schedules.</w:t>
            </w:r>
            <w:r w:rsidR="00F06A30">
              <w:rPr>
                <w:noProof/>
                <w:webHidden/>
              </w:rPr>
              <w:tab/>
            </w:r>
            <w:r w:rsidR="00F06A30">
              <w:rPr>
                <w:noProof/>
                <w:webHidden/>
              </w:rPr>
              <w:fldChar w:fldCharType="begin"/>
            </w:r>
            <w:r w:rsidR="00F06A30">
              <w:rPr>
                <w:noProof/>
                <w:webHidden/>
              </w:rPr>
              <w:instrText xml:space="preserve"> PAGEREF _Toc80188865 \h </w:instrText>
            </w:r>
            <w:r w:rsidR="00F06A30">
              <w:rPr>
                <w:noProof/>
                <w:webHidden/>
              </w:rPr>
            </w:r>
            <w:r w:rsidR="00F06A30">
              <w:rPr>
                <w:noProof/>
                <w:webHidden/>
              </w:rPr>
              <w:fldChar w:fldCharType="separate"/>
            </w:r>
            <w:r w:rsidR="00F06A30">
              <w:rPr>
                <w:noProof/>
                <w:webHidden/>
              </w:rPr>
              <w:t>2</w:t>
            </w:r>
            <w:r w:rsidR="00F06A30">
              <w:rPr>
                <w:noProof/>
                <w:webHidden/>
              </w:rPr>
              <w:fldChar w:fldCharType="end"/>
            </w:r>
          </w:hyperlink>
        </w:p>
        <w:p w14:paraId="7E674BD0" w14:textId="13B36FB0" w:rsidR="00F06A30" w:rsidRDefault="00DE2AC6">
          <w:pPr>
            <w:pStyle w:val="TOC3"/>
            <w:tabs>
              <w:tab w:val="right" w:leader="dot" w:pos="9350"/>
            </w:tabs>
            <w:rPr>
              <w:rFonts w:asciiTheme="minorHAnsi" w:eastAsiaTheme="minorEastAsia" w:hAnsiTheme="minorHAnsi" w:cstheme="minorBidi"/>
              <w:noProof/>
              <w:sz w:val="22"/>
              <w:szCs w:val="22"/>
            </w:rPr>
          </w:pPr>
          <w:hyperlink w:anchor="_Toc80188866" w:history="1">
            <w:r w:rsidR="00F06A30" w:rsidRPr="00092BC0">
              <w:rPr>
                <w:rStyle w:val="Hyperlink"/>
                <w:noProof/>
              </w:rPr>
              <w:t>8.405 Ordering procedures for Federal Supply Schedules.</w:t>
            </w:r>
            <w:r w:rsidR="00F06A30">
              <w:rPr>
                <w:noProof/>
                <w:webHidden/>
              </w:rPr>
              <w:tab/>
            </w:r>
            <w:r w:rsidR="00F06A30">
              <w:rPr>
                <w:noProof/>
                <w:webHidden/>
              </w:rPr>
              <w:fldChar w:fldCharType="begin"/>
            </w:r>
            <w:r w:rsidR="00F06A30">
              <w:rPr>
                <w:noProof/>
                <w:webHidden/>
              </w:rPr>
              <w:instrText xml:space="preserve"> PAGEREF _Toc80188866 \h </w:instrText>
            </w:r>
            <w:r w:rsidR="00F06A30">
              <w:rPr>
                <w:noProof/>
                <w:webHidden/>
              </w:rPr>
            </w:r>
            <w:r w:rsidR="00F06A30">
              <w:rPr>
                <w:noProof/>
                <w:webHidden/>
              </w:rPr>
              <w:fldChar w:fldCharType="separate"/>
            </w:r>
            <w:r w:rsidR="00F06A30">
              <w:rPr>
                <w:noProof/>
                <w:webHidden/>
              </w:rPr>
              <w:t>2</w:t>
            </w:r>
            <w:r w:rsidR="00F06A30">
              <w:rPr>
                <w:noProof/>
                <w:webHidden/>
              </w:rPr>
              <w:fldChar w:fldCharType="end"/>
            </w:r>
          </w:hyperlink>
        </w:p>
        <w:p w14:paraId="5BD45CFA" w14:textId="7197A0F2" w:rsidR="00F06A30" w:rsidRDefault="00DE2AC6">
          <w:pPr>
            <w:pStyle w:val="TOC3"/>
            <w:tabs>
              <w:tab w:val="right" w:leader="dot" w:pos="9350"/>
            </w:tabs>
            <w:rPr>
              <w:rFonts w:asciiTheme="minorHAnsi" w:eastAsiaTheme="minorEastAsia" w:hAnsiTheme="minorHAnsi" w:cstheme="minorBidi"/>
              <w:noProof/>
              <w:sz w:val="22"/>
              <w:szCs w:val="22"/>
            </w:rPr>
          </w:pPr>
          <w:hyperlink w:anchor="_Toc80188867" w:history="1">
            <w:r w:rsidR="00F06A30" w:rsidRPr="00092BC0">
              <w:rPr>
                <w:rStyle w:val="Hyperlink"/>
                <w:noProof/>
              </w:rPr>
              <w:t>8.405-5 Small business.</w:t>
            </w:r>
            <w:r w:rsidR="00F06A30">
              <w:rPr>
                <w:noProof/>
                <w:webHidden/>
              </w:rPr>
              <w:tab/>
            </w:r>
            <w:r w:rsidR="00F06A30">
              <w:rPr>
                <w:noProof/>
                <w:webHidden/>
              </w:rPr>
              <w:fldChar w:fldCharType="begin"/>
            </w:r>
            <w:r w:rsidR="00F06A30">
              <w:rPr>
                <w:noProof/>
                <w:webHidden/>
              </w:rPr>
              <w:instrText xml:space="preserve"> PAGEREF _Toc80188867 \h </w:instrText>
            </w:r>
            <w:r w:rsidR="00F06A30">
              <w:rPr>
                <w:noProof/>
                <w:webHidden/>
              </w:rPr>
            </w:r>
            <w:r w:rsidR="00F06A30">
              <w:rPr>
                <w:noProof/>
                <w:webHidden/>
              </w:rPr>
              <w:fldChar w:fldCharType="separate"/>
            </w:r>
            <w:r w:rsidR="00F06A30">
              <w:rPr>
                <w:noProof/>
                <w:webHidden/>
              </w:rPr>
              <w:t>2</w:t>
            </w:r>
            <w:r w:rsidR="00F06A30">
              <w:rPr>
                <w:noProof/>
                <w:webHidden/>
              </w:rPr>
              <w:fldChar w:fldCharType="end"/>
            </w:r>
          </w:hyperlink>
        </w:p>
        <w:p w14:paraId="7CFFCABE" w14:textId="7CB190A0" w:rsidR="00F06A30" w:rsidRDefault="00DE2AC6">
          <w:pPr>
            <w:pStyle w:val="TOC3"/>
            <w:tabs>
              <w:tab w:val="right" w:leader="dot" w:pos="9350"/>
            </w:tabs>
            <w:rPr>
              <w:rFonts w:asciiTheme="minorHAnsi" w:eastAsiaTheme="minorEastAsia" w:hAnsiTheme="minorHAnsi" w:cstheme="minorBidi"/>
              <w:noProof/>
              <w:sz w:val="22"/>
              <w:szCs w:val="22"/>
            </w:rPr>
          </w:pPr>
          <w:hyperlink w:anchor="_Toc80188868" w:history="1">
            <w:r w:rsidR="00F06A30" w:rsidRPr="00092BC0">
              <w:rPr>
                <w:rStyle w:val="Hyperlink"/>
                <w:noProof/>
              </w:rPr>
              <w:t>8.405-6 Limiting sources.</w:t>
            </w:r>
            <w:r w:rsidR="00F06A30">
              <w:rPr>
                <w:noProof/>
                <w:webHidden/>
              </w:rPr>
              <w:tab/>
            </w:r>
            <w:r w:rsidR="00F06A30">
              <w:rPr>
                <w:noProof/>
                <w:webHidden/>
              </w:rPr>
              <w:fldChar w:fldCharType="begin"/>
            </w:r>
            <w:r w:rsidR="00F06A30">
              <w:rPr>
                <w:noProof/>
                <w:webHidden/>
              </w:rPr>
              <w:instrText xml:space="preserve"> PAGEREF _Toc80188868 \h </w:instrText>
            </w:r>
            <w:r w:rsidR="00F06A30">
              <w:rPr>
                <w:noProof/>
                <w:webHidden/>
              </w:rPr>
            </w:r>
            <w:r w:rsidR="00F06A30">
              <w:rPr>
                <w:noProof/>
                <w:webHidden/>
              </w:rPr>
              <w:fldChar w:fldCharType="separate"/>
            </w:r>
            <w:r w:rsidR="00F06A30">
              <w:rPr>
                <w:noProof/>
                <w:webHidden/>
              </w:rPr>
              <w:t>2</w:t>
            </w:r>
            <w:r w:rsidR="00F06A30">
              <w:rPr>
                <w:noProof/>
                <w:webHidden/>
              </w:rPr>
              <w:fldChar w:fldCharType="end"/>
            </w:r>
          </w:hyperlink>
        </w:p>
        <w:p w14:paraId="7C11D8C0" w14:textId="6911CC73" w:rsidR="00F06A30" w:rsidRDefault="00DE2AC6">
          <w:pPr>
            <w:pStyle w:val="TOC2"/>
            <w:tabs>
              <w:tab w:val="right" w:leader="dot" w:pos="9350"/>
            </w:tabs>
            <w:rPr>
              <w:rFonts w:asciiTheme="minorHAnsi" w:eastAsiaTheme="minorEastAsia" w:hAnsiTheme="minorHAnsi" w:cstheme="minorBidi"/>
              <w:noProof/>
              <w:sz w:val="22"/>
              <w:szCs w:val="22"/>
            </w:rPr>
          </w:pPr>
          <w:hyperlink w:anchor="_Toc80188869" w:history="1">
            <w:r w:rsidR="00F06A30" w:rsidRPr="00092BC0">
              <w:rPr>
                <w:rStyle w:val="Hyperlink"/>
                <w:noProof/>
              </w:rPr>
              <w:t>SUBPART 208.70 -- COORDINATED ACQUISITIONS</w:t>
            </w:r>
            <w:r w:rsidR="00F06A30">
              <w:rPr>
                <w:noProof/>
                <w:webHidden/>
              </w:rPr>
              <w:tab/>
            </w:r>
            <w:r w:rsidR="00F06A30">
              <w:rPr>
                <w:noProof/>
                <w:webHidden/>
              </w:rPr>
              <w:fldChar w:fldCharType="begin"/>
            </w:r>
            <w:r w:rsidR="00F06A30">
              <w:rPr>
                <w:noProof/>
                <w:webHidden/>
              </w:rPr>
              <w:instrText xml:space="preserve"> PAGEREF _Toc80188869 \h </w:instrText>
            </w:r>
            <w:r w:rsidR="00F06A30">
              <w:rPr>
                <w:noProof/>
                <w:webHidden/>
              </w:rPr>
            </w:r>
            <w:r w:rsidR="00F06A30">
              <w:rPr>
                <w:noProof/>
                <w:webHidden/>
              </w:rPr>
              <w:fldChar w:fldCharType="separate"/>
            </w:r>
            <w:r w:rsidR="00F06A30">
              <w:rPr>
                <w:noProof/>
                <w:webHidden/>
              </w:rPr>
              <w:t>2</w:t>
            </w:r>
            <w:r w:rsidR="00F06A30">
              <w:rPr>
                <w:noProof/>
                <w:webHidden/>
              </w:rPr>
              <w:fldChar w:fldCharType="end"/>
            </w:r>
          </w:hyperlink>
        </w:p>
        <w:p w14:paraId="53B53629" w14:textId="52CA235B" w:rsidR="00F06A30" w:rsidRDefault="00DE2AC6">
          <w:pPr>
            <w:pStyle w:val="TOC3"/>
            <w:tabs>
              <w:tab w:val="right" w:leader="dot" w:pos="9350"/>
            </w:tabs>
            <w:rPr>
              <w:rFonts w:asciiTheme="minorHAnsi" w:eastAsiaTheme="minorEastAsia" w:hAnsiTheme="minorHAnsi" w:cstheme="minorBidi"/>
              <w:noProof/>
              <w:sz w:val="22"/>
              <w:szCs w:val="22"/>
            </w:rPr>
          </w:pPr>
          <w:hyperlink w:anchor="_Toc80188870" w:history="1">
            <w:r w:rsidR="00F06A30" w:rsidRPr="00092BC0">
              <w:rPr>
                <w:rStyle w:val="Hyperlink"/>
                <w:noProof/>
              </w:rPr>
              <w:t>SUBPART 208.74 – ENTERPRISE SOFTWARE AGREEMENTS</w:t>
            </w:r>
            <w:r w:rsidR="00F06A30">
              <w:rPr>
                <w:noProof/>
                <w:webHidden/>
              </w:rPr>
              <w:tab/>
            </w:r>
            <w:r w:rsidR="00F06A30">
              <w:rPr>
                <w:noProof/>
                <w:webHidden/>
              </w:rPr>
              <w:fldChar w:fldCharType="begin"/>
            </w:r>
            <w:r w:rsidR="00F06A30">
              <w:rPr>
                <w:noProof/>
                <w:webHidden/>
              </w:rPr>
              <w:instrText xml:space="preserve"> PAGEREF _Toc80188870 \h </w:instrText>
            </w:r>
            <w:r w:rsidR="00F06A30">
              <w:rPr>
                <w:noProof/>
                <w:webHidden/>
              </w:rPr>
            </w:r>
            <w:r w:rsidR="00F06A30">
              <w:rPr>
                <w:noProof/>
                <w:webHidden/>
              </w:rPr>
              <w:fldChar w:fldCharType="separate"/>
            </w:r>
            <w:r w:rsidR="00F06A30">
              <w:rPr>
                <w:noProof/>
                <w:webHidden/>
              </w:rPr>
              <w:t>2</w:t>
            </w:r>
            <w:r w:rsidR="00F06A30">
              <w:rPr>
                <w:noProof/>
                <w:webHidden/>
              </w:rPr>
              <w:fldChar w:fldCharType="end"/>
            </w:r>
          </w:hyperlink>
        </w:p>
        <w:p w14:paraId="69EB98D6" w14:textId="7310D33F" w:rsidR="00F06A30" w:rsidRDefault="00DE2AC6">
          <w:pPr>
            <w:pStyle w:val="TOC3"/>
            <w:tabs>
              <w:tab w:val="right" w:leader="dot" w:pos="9350"/>
            </w:tabs>
            <w:rPr>
              <w:rFonts w:asciiTheme="minorHAnsi" w:eastAsiaTheme="minorEastAsia" w:hAnsiTheme="minorHAnsi" w:cstheme="minorBidi"/>
              <w:noProof/>
              <w:sz w:val="22"/>
              <w:szCs w:val="22"/>
            </w:rPr>
          </w:pPr>
          <w:hyperlink w:anchor="_Toc80188871" w:history="1">
            <w:r w:rsidR="00F06A30" w:rsidRPr="00092BC0">
              <w:rPr>
                <w:rStyle w:val="Hyperlink"/>
                <w:noProof/>
              </w:rPr>
              <w:t>208.7402</w:t>
            </w:r>
            <w:r w:rsidR="00F06A30" w:rsidRPr="00092BC0">
              <w:rPr>
                <w:rStyle w:val="Hyperlink"/>
                <w:noProof/>
                <w:spacing w:val="59"/>
              </w:rPr>
              <w:t xml:space="preserve"> </w:t>
            </w:r>
            <w:r w:rsidR="00F06A30" w:rsidRPr="00092BC0">
              <w:rPr>
                <w:rStyle w:val="Hyperlink"/>
                <w:noProof/>
              </w:rPr>
              <w:t>General.</w:t>
            </w:r>
            <w:r w:rsidR="00F06A30">
              <w:rPr>
                <w:noProof/>
                <w:webHidden/>
              </w:rPr>
              <w:tab/>
            </w:r>
            <w:r w:rsidR="00F06A30">
              <w:rPr>
                <w:noProof/>
                <w:webHidden/>
              </w:rPr>
              <w:fldChar w:fldCharType="begin"/>
            </w:r>
            <w:r w:rsidR="00F06A30">
              <w:rPr>
                <w:noProof/>
                <w:webHidden/>
              </w:rPr>
              <w:instrText xml:space="preserve"> PAGEREF _Toc80188871 \h </w:instrText>
            </w:r>
            <w:r w:rsidR="00F06A30">
              <w:rPr>
                <w:noProof/>
                <w:webHidden/>
              </w:rPr>
            </w:r>
            <w:r w:rsidR="00F06A30">
              <w:rPr>
                <w:noProof/>
                <w:webHidden/>
              </w:rPr>
              <w:fldChar w:fldCharType="separate"/>
            </w:r>
            <w:r w:rsidR="00F06A30">
              <w:rPr>
                <w:noProof/>
                <w:webHidden/>
              </w:rPr>
              <w:t>2</w:t>
            </w:r>
            <w:r w:rsidR="00F06A30">
              <w:rPr>
                <w:noProof/>
                <w:webHidden/>
              </w:rPr>
              <w:fldChar w:fldCharType="end"/>
            </w:r>
          </w:hyperlink>
        </w:p>
        <w:p w14:paraId="0E5330B2" w14:textId="66B10DD7" w:rsidR="00F06A30" w:rsidRDefault="00DE2AC6">
          <w:pPr>
            <w:pStyle w:val="TOC3"/>
            <w:tabs>
              <w:tab w:val="right" w:leader="dot" w:pos="9350"/>
            </w:tabs>
            <w:rPr>
              <w:rFonts w:asciiTheme="minorHAnsi" w:eastAsiaTheme="minorEastAsia" w:hAnsiTheme="minorHAnsi" w:cstheme="minorBidi"/>
              <w:noProof/>
              <w:sz w:val="22"/>
              <w:szCs w:val="22"/>
            </w:rPr>
          </w:pPr>
          <w:hyperlink w:anchor="_Toc80188872" w:history="1">
            <w:r w:rsidR="00F06A30" w:rsidRPr="00092BC0">
              <w:rPr>
                <w:rStyle w:val="Hyperlink"/>
                <w:noProof/>
              </w:rPr>
              <w:t>208.7403 Acquisition procedures.</w:t>
            </w:r>
            <w:r w:rsidR="00F06A30">
              <w:rPr>
                <w:noProof/>
                <w:webHidden/>
              </w:rPr>
              <w:tab/>
            </w:r>
            <w:r w:rsidR="00F06A30">
              <w:rPr>
                <w:noProof/>
                <w:webHidden/>
              </w:rPr>
              <w:fldChar w:fldCharType="begin"/>
            </w:r>
            <w:r w:rsidR="00F06A30">
              <w:rPr>
                <w:noProof/>
                <w:webHidden/>
              </w:rPr>
              <w:instrText xml:space="preserve"> PAGEREF _Toc80188872 \h </w:instrText>
            </w:r>
            <w:r w:rsidR="00F06A30">
              <w:rPr>
                <w:noProof/>
                <w:webHidden/>
              </w:rPr>
            </w:r>
            <w:r w:rsidR="00F06A30">
              <w:rPr>
                <w:noProof/>
                <w:webHidden/>
              </w:rPr>
              <w:fldChar w:fldCharType="separate"/>
            </w:r>
            <w:r w:rsidR="00F06A30">
              <w:rPr>
                <w:noProof/>
                <w:webHidden/>
              </w:rPr>
              <w:t>3</w:t>
            </w:r>
            <w:r w:rsidR="00F06A30">
              <w:rPr>
                <w:noProof/>
                <w:webHidden/>
              </w:rPr>
              <w:fldChar w:fldCharType="end"/>
            </w:r>
          </w:hyperlink>
        </w:p>
        <w:p w14:paraId="079ECD3C" w14:textId="287FE62C" w:rsidR="007A6014" w:rsidRDefault="007A6014" w:rsidP="00C90349">
          <w:pPr>
            <w:spacing w:after="0" w:line="240" w:lineRule="auto"/>
          </w:pPr>
          <w:r>
            <w:rPr>
              <w:b/>
              <w:bCs/>
              <w:noProof/>
            </w:rPr>
            <w:fldChar w:fldCharType="end"/>
          </w:r>
        </w:p>
      </w:sdtContent>
    </w:sdt>
    <w:p w14:paraId="7E06E04C" w14:textId="6C78A553" w:rsidR="00380D77" w:rsidRDefault="00380D77" w:rsidP="00C90349">
      <w:pPr>
        <w:spacing w:after="0" w:line="240" w:lineRule="auto"/>
        <w:rPr>
          <w:rFonts w:ascii="Times New Roman" w:eastAsia="Times New Roman" w:hAnsi="Times New Roman" w:cs="Times New Roman"/>
          <w:color w:val="2F5496" w:themeColor="accent1" w:themeShade="BF"/>
          <w:sz w:val="15"/>
          <w:szCs w:val="24"/>
        </w:rPr>
      </w:pPr>
      <w:r>
        <w:rPr>
          <w:sz w:val="15"/>
        </w:rPr>
        <w:br w:type="page"/>
      </w:r>
    </w:p>
    <w:p w14:paraId="2BE3DAAB" w14:textId="77777777" w:rsidR="00104C07" w:rsidRPr="00716570" w:rsidRDefault="00104C07" w:rsidP="00C90349">
      <w:pPr>
        <w:pStyle w:val="BodyText"/>
        <w:jc w:val="center"/>
        <w:rPr>
          <w:sz w:val="15"/>
        </w:rPr>
      </w:pPr>
      <w:r w:rsidRPr="00716570">
        <w:rPr>
          <w:noProof/>
          <w:position w:val="-2"/>
          <w:sz w:val="15"/>
        </w:rPr>
        <w:lastRenderedPageBreak/>
        <w:drawing>
          <wp:inline distT="0" distB="0" distL="0" distR="0" wp14:anchorId="2A614622" wp14:editId="70CC4AE9">
            <wp:extent cx="5715000" cy="9525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5715000" cy="95250"/>
                    </a:xfrm>
                    <a:prstGeom prst="rect">
                      <a:avLst/>
                    </a:prstGeom>
                  </pic:spPr>
                </pic:pic>
              </a:graphicData>
            </a:graphic>
          </wp:inline>
        </w:drawing>
      </w:r>
    </w:p>
    <w:p w14:paraId="5F48AD4F" w14:textId="77777777" w:rsidR="00104C07" w:rsidRPr="00716570" w:rsidRDefault="00104C07" w:rsidP="00C90349">
      <w:pPr>
        <w:spacing w:after="0" w:line="240" w:lineRule="auto"/>
      </w:pPr>
    </w:p>
    <w:p w14:paraId="718C4D36" w14:textId="77777777" w:rsidR="00C90349" w:rsidRPr="00CE5FAD" w:rsidRDefault="00C90349" w:rsidP="00C90349">
      <w:pPr>
        <w:pStyle w:val="Heading1"/>
        <w:spacing w:before="0"/>
        <w:ind w:left="0" w:right="0"/>
      </w:pPr>
      <w:bookmarkStart w:id="1" w:name="PART_2_--_DEFINITIONS_OF_WORDS_AND_TERMS"/>
      <w:bookmarkStart w:id="2" w:name="_bookmark29"/>
      <w:bookmarkStart w:id="3" w:name="_Toc80188863"/>
      <w:bookmarkEnd w:id="1"/>
      <w:bookmarkEnd w:id="2"/>
      <w:r w:rsidRPr="00CE5FAD">
        <w:t>PART 8 -- REQUIRED SOURCES OF SUPPLIES AND SERVICES</w:t>
      </w:r>
      <w:bookmarkEnd w:id="3"/>
    </w:p>
    <w:p w14:paraId="2E7B0548" w14:textId="77777777" w:rsidR="00C90349" w:rsidRPr="00702261" w:rsidRDefault="00C90349" w:rsidP="00C90349">
      <w:pPr>
        <w:pStyle w:val="Heading2"/>
      </w:pPr>
    </w:p>
    <w:p w14:paraId="40866DF4" w14:textId="77777777" w:rsidR="00C90349" w:rsidRPr="00702261" w:rsidRDefault="00C90349" w:rsidP="00C90349">
      <w:pPr>
        <w:pStyle w:val="Heading2"/>
      </w:pPr>
      <w:bookmarkStart w:id="4" w:name="SUBPART_8.4_–_FEDERAL_SUPPLY_SCHEDULES"/>
      <w:bookmarkStart w:id="5" w:name="_bookmark99"/>
      <w:bookmarkStart w:id="6" w:name="_Toc80188864"/>
      <w:bookmarkEnd w:id="4"/>
      <w:bookmarkEnd w:id="5"/>
      <w:r w:rsidRPr="00702261">
        <w:t>SUBPART 8.4 – FEDERAL SUPPLY SCHEDULES</w:t>
      </w:r>
      <w:bookmarkEnd w:id="6"/>
    </w:p>
    <w:p w14:paraId="0034F878" w14:textId="77777777" w:rsidR="00C90349" w:rsidRPr="00702261" w:rsidRDefault="00C90349" w:rsidP="00C90349">
      <w:pPr>
        <w:pStyle w:val="BodyText"/>
        <w:rPr>
          <w:b/>
        </w:rPr>
      </w:pPr>
    </w:p>
    <w:p w14:paraId="2628135B" w14:textId="00AED5ED" w:rsidR="00376E80" w:rsidRDefault="00376E80" w:rsidP="00C90349">
      <w:pPr>
        <w:pStyle w:val="Heading3"/>
      </w:pPr>
      <w:bookmarkStart w:id="7" w:name="8.405__Ordering_procedures_for_Federal_S"/>
      <w:bookmarkStart w:id="8" w:name="_bookmark100"/>
      <w:bookmarkStart w:id="9" w:name="_Toc80188865"/>
      <w:bookmarkEnd w:id="7"/>
      <w:bookmarkEnd w:id="8"/>
      <w:r>
        <w:t>8.404 Use of Federal Supply Schedules.</w:t>
      </w:r>
      <w:bookmarkEnd w:id="9"/>
    </w:p>
    <w:p w14:paraId="4E5195A7" w14:textId="2AE6F61F" w:rsidR="00376E80" w:rsidRDefault="00376E80" w:rsidP="00376E80">
      <w:pPr>
        <w:pStyle w:val="NoSpacing"/>
      </w:pPr>
    </w:p>
    <w:p w14:paraId="53AD70FF" w14:textId="5EB9D27E" w:rsidR="00376E80" w:rsidRDefault="00376E80" w:rsidP="00E13CC3">
      <w:pPr>
        <w:pStyle w:val="NoSpacing"/>
        <w:rPr>
          <w:lang w:val="en"/>
        </w:rPr>
      </w:pPr>
      <w:r>
        <w:t>(h)(3)(ii)(</w:t>
      </w:r>
      <w:r w:rsidRPr="00376E80">
        <w:t xml:space="preserve">A) </w:t>
      </w:r>
      <w:r w:rsidRPr="00376E80">
        <w:rPr>
          <w:lang w:val="en"/>
        </w:rPr>
        <w:t xml:space="preserve">A determination and findings </w:t>
      </w:r>
      <w:r w:rsidR="00E13CC3">
        <w:rPr>
          <w:lang w:val="en"/>
        </w:rPr>
        <w:t xml:space="preserve">is not required </w:t>
      </w:r>
      <w:r w:rsidRPr="00376E80">
        <w:rPr>
          <w:lang w:val="en"/>
        </w:rPr>
        <w:t xml:space="preserve">for time-and-materials or labor-hour </w:t>
      </w:r>
      <w:r w:rsidR="00E13CC3">
        <w:rPr>
          <w:lang w:val="en"/>
        </w:rPr>
        <w:t>CLINS</w:t>
      </w:r>
      <w:r w:rsidR="00F85DFB">
        <w:rPr>
          <w:lang w:val="en"/>
        </w:rPr>
        <w:t xml:space="preserve"> utilizing Order Level Materials (OLM) under GSA Schedules.</w:t>
      </w:r>
      <w:r w:rsidR="00E13CC3">
        <w:rPr>
          <w:lang w:val="en"/>
        </w:rPr>
        <w:t xml:space="preserve"> </w:t>
      </w:r>
      <w:r w:rsidR="00F85DFB">
        <w:rPr>
          <w:lang w:val="en"/>
        </w:rPr>
        <w:t xml:space="preserve"> The cumulative value of the OLM CLIN/SLINs shall</w:t>
      </w:r>
      <w:r w:rsidR="00E13CC3">
        <w:rPr>
          <w:lang w:val="en"/>
        </w:rPr>
        <w:t xml:space="preserve"> </w:t>
      </w:r>
      <w:r w:rsidRPr="00376E80">
        <w:rPr>
          <w:rFonts w:cs="Times New Roman"/>
          <w:color w:val="000000"/>
          <w:szCs w:val="24"/>
          <w:lang w:val="en"/>
        </w:rPr>
        <w:t>not exceed 33.33%</w:t>
      </w:r>
      <w:r w:rsidR="00386381">
        <w:rPr>
          <w:rFonts w:cs="Times New Roman"/>
          <w:color w:val="000000"/>
          <w:szCs w:val="24"/>
          <w:lang w:val="en"/>
        </w:rPr>
        <w:t xml:space="preserve"> </w:t>
      </w:r>
      <w:r w:rsidRPr="00376E80">
        <w:rPr>
          <w:rFonts w:cs="Times New Roman"/>
          <w:color w:val="000000"/>
          <w:szCs w:val="24"/>
          <w:lang w:val="en"/>
        </w:rPr>
        <w:t>of the total value of the order or BPA</w:t>
      </w:r>
      <w:r w:rsidR="00386381">
        <w:rPr>
          <w:rFonts w:cs="Times New Roman"/>
          <w:color w:val="000000"/>
          <w:szCs w:val="24"/>
          <w:lang w:val="en"/>
        </w:rPr>
        <w:t>, not including travel</w:t>
      </w:r>
      <w:r w:rsidR="000474F1">
        <w:rPr>
          <w:rFonts w:cs="Times New Roman"/>
          <w:color w:val="000000"/>
          <w:szCs w:val="24"/>
          <w:lang w:val="en"/>
        </w:rPr>
        <w:t>.</w:t>
      </w:r>
    </w:p>
    <w:p w14:paraId="67AD4915" w14:textId="77777777" w:rsidR="00376E80" w:rsidRDefault="00376E80" w:rsidP="00376E80">
      <w:pPr>
        <w:pStyle w:val="NoSpacing"/>
      </w:pPr>
    </w:p>
    <w:p w14:paraId="0B2CCA5F" w14:textId="57BDC47F" w:rsidR="00C90349" w:rsidRPr="00CE5FAD" w:rsidRDefault="00C90349" w:rsidP="00C90349">
      <w:pPr>
        <w:pStyle w:val="Heading3"/>
      </w:pPr>
      <w:bookmarkStart w:id="10" w:name="_Toc80188866"/>
      <w:r w:rsidRPr="00CE5FAD">
        <w:t>8.405 Ordering procedures for Federal Supply Schedules.</w:t>
      </w:r>
      <w:bookmarkEnd w:id="10"/>
    </w:p>
    <w:p w14:paraId="505C4985" w14:textId="77777777" w:rsidR="00C90349" w:rsidRPr="00CE5FAD" w:rsidRDefault="00C90349" w:rsidP="00C90349">
      <w:pPr>
        <w:pStyle w:val="BodyText"/>
        <w:rPr>
          <w:b/>
        </w:rPr>
      </w:pPr>
    </w:p>
    <w:p w14:paraId="7F7D6592" w14:textId="77777777" w:rsidR="00C90349" w:rsidRPr="00CE5FAD" w:rsidRDefault="00C90349" w:rsidP="00C90349">
      <w:pPr>
        <w:pStyle w:val="Heading3"/>
      </w:pPr>
      <w:bookmarkStart w:id="11" w:name="8.405-5___Small_business."/>
      <w:bookmarkStart w:id="12" w:name="_bookmark101"/>
      <w:bookmarkStart w:id="13" w:name="_Toc80188867"/>
      <w:bookmarkEnd w:id="11"/>
      <w:bookmarkEnd w:id="12"/>
      <w:r w:rsidRPr="00CE5FAD">
        <w:t>8.405-5 Small business.</w:t>
      </w:r>
      <w:bookmarkEnd w:id="13"/>
    </w:p>
    <w:p w14:paraId="08AE8309" w14:textId="77777777" w:rsidR="00C90349" w:rsidRPr="00CE5FAD" w:rsidRDefault="00C90349" w:rsidP="00C90349">
      <w:pPr>
        <w:pStyle w:val="BodyText"/>
      </w:pPr>
    </w:p>
    <w:p w14:paraId="29E5A073" w14:textId="77777777" w:rsidR="00C90349" w:rsidRPr="00702261" w:rsidRDefault="00C90349" w:rsidP="00C90349">
      <w:pPr>
        <w:pStyle w:val="BodyText"/>
        <w:rPr>
          <w:color w:val="auto"/>
        </w:rPr>
      </w:pPr>
      <w:r w:rsidRPr="00702261">
        <w:rPr>
          <w:color w:val="auto"/>
        </w:rPr>
        <w:t>(S-90) For orders against the federal supply schedule exceeding the simplified acquisition threshold, small business programs are the preferred method when market research has indicated that there is at least two or more small business schedule contractors that offer services which will meet the agency’s needs.  The socioeconomic small business contracting programs shall be considered first before considering a small business set-aside.</w:t>
      </w:r>
    </w:p>
    <w:p w14:paraId="69492DBF" w14:textId="77777777" w:rsidR="00C90349" w:rsidRPr="00CE5FAD" w:rsidRDefault="00C90349" w:rsidP="00C90349">
      <w:pPr>
        <w:pStyle w:val="BodyText"/>
      </w:pPr>
    </w:p>
    <w:p w14:paraId="376CEDA6" w14:textId="77777777" w:rsidR="00C90349" w:rsidRPr="00702261" w:rsidRDefault="00C90349" w:rsidP="00C90349">
      <w:pPr>
        <w:pStyle w:val="Heading3"/>
      </w:pPr>
      <w:bookmarkStart w:id="14" w:name="8.405-6___Limiting_sources."/>
      <w:bookmarkStart w:id="15" w:name="_bookmark102"/>
      <w:bookmarkStart w:id="16" w:name="_Toc80188868"/>
      <w:bookmarkEnd w:id="14"/>
      <w:bookmarkEnd w:id="15"/>
      <w:r w:rsidRPr="00702261">
        <w:t>8.405-6 Limiting sources.</w:t>
      </w:r>
      <w:bookmarkEnd w:id="16"/>
    </w:p>
    <w:p w14:paraId="68E5DD68" w14:textId="77777777" w:rsidR="00C90349" w:rsidRPr="00CE5FAD" w:rsidRDefault="00C90349" w:rsidP="00C90349">
      <w:pPr>
        <w:pStyle w:val="BodyText"/>
        <w:rPr>
          <w:sz w:val="26"/>
        </w:rPr>
      </w:pPr>
    </w:p>
    <w:p w14:paraId="556BD265" w14:textId="77777777" w:rsidR="00C90349" w:rsidRPr="00702261" w:rsidRDefault="00C90349" w:rsidP="00C90349">
      <w:pPr>
        <w:pStyle w:val="BodyText"/>
        <w:rPr>
          <w:color w:val="auto"/>
        </w:rPr>
      </w:pPr>
      <w:r w:rsidRPr="00702261">
        <w:rPr>
          <w:color w:val="auto"/>
        </w:rPr>
        <w:t xml:space="preserve">(S-90) Refer to </w:t>
      </w:r>
      <w:hyperlink r:id="rId9" w:history="1">
        <w:hyperlink r:id="rId10" w:history="1">
          <w:r w:rsidRPr="00C6680F">
            <w:rPr>
              <w:rStyle w:val="Hyperlink"/>
              <w:color w:val="0070C0"/>
            </w:rPr>
            <w:t>DARS PGI</w:t>
          </w:r>
        </w:hyperlink>
      </w:hyperlink>
      <w:r w:rsidRPr="00702261">
        <w:rPr>
          <w:color w:val="auto"/>
        </w:rPr>
        <w:t xml:space="preserve"> 8.405-6(S-90) for the J&amp;A template for FAR/DFARS/PGI Parts 8 acquisitions.</w:t>
      </w:r>
    </w:p>
    <w:p w14:paraId="247350F3" w14:textId="77777777" w:rsidR="00C90349" w:rsidRPr="00702261" w:rsidRDefault="00C90349" w:rsidP="00C90349">
      <w:pPr>
        <w:pStyle w:val="BodyText"/>
        <w:rPr>
          <w:color w:val="auto"/>
          <w:sz w:val="25"/>
        </w:rPr>
      </w:pPr>
    </w:p>
    <w:p w14:paraId="76F52F19" w14:textId="77777777" w:rsidR="00C90349" w:rsidRPr="00702261" w:rsidRDefault="00C90349" w:rsidP="00C90349">
      <w:pPr>
        <w:pStyle w:val="BodyText"/>
        <w:rPr>
          <w:color w:val="auto"/>
        </w:rPr>
      </w:pPr>
      <w:r w:rsidRPr="00702261">
        <w:rPr>
          <w:color w:val="auto"/>
        </w:rPr>
        <w:t>(S-91) See DARS 6.303-90 for requirements for modified justifications.</w:t>
      </w:r>
    </w:p>
    <w:p w14:paraId="371CD475" w14:textId="77777777" w:rsidR="00C90349" w:rsidRPr="00702261" w:rsidRDefault="00C90349" w:rsidP="00E07F42">
      <w:pPr>
        <w:pStyle w:val="Heading2"/>
      </w:pPr>
    </w:p>
    <w:p w14:paraId="680F6870" w14:textId="77777777" w:rsidR="00C90349" w:rsidRPr="00CE5FAD" w:rsidRDefault="00C90349" w:rsidP="00E07F42">
      <w:pPr>
        <w:pStyle w:val="Heading2"/>
      </w:pPr>
    </w:p>
    <w:p w14:paraId="32268C05" w14:textId="77777777" w:rsidR="00C90349" w:rsidRPr="00E07F42" w:rsidRDefault="00C90349" w:rsidP="00E07F42">
      <w:pPr>
        <w:pStyle w:val="Heading2"/>
      </w:pPr>
      <w:bookmarkStart w:id="17" w:name="SUBPART_208.70_--_COORDINATED_ACQUISITIO"/>
      <w:bookmarkStart w:id="18" w:name="_bookmark103"/>
      <w:bookmarkStart w:id="19" w:name="_Toc80188869"/>
      <w:bookmarkEnd w:id="17"/>
      <w:bookmarkEnd w:id="18"/>
      <w:r w:rsidRPr="00E07F42">
        <w:t>SUBPART 208.70 -- COORDINATED ACQUISITIONS</w:t>
      </w:r>
      <w:bookmarkEnd w:id="19"/>
    </w:p>
    <w:p w14:paraId="0BD674E9" w14:textId="77777777" w:rsidR="00C90349" w:rsidRPr="00CE5FAD" w:rsidRDefault="00C90349" w:rsidP="00C90349">
      <w:pPr>
        <w:pStyle w:val="Heading3"/>
        <w:jc w:val="center"/>
      </w:pPr>
    </w:p>
    <w:p w14:paraId="42FE4B43" w14:textId="77777777" w:rsidR="00C90349" w:rsidRPr="00E07F42" w:rsidRDefault="00C90349" w:rsidP="00E07F42">
      <w:pPr>
        <w:pStyle w:val="Heading3"/>
      </w:pPr>
      <w:bookmarkStart w:id="20" w:name="208.7005__Military_interdepartmental_pur"/>
      <w:bookmarkStart w:id="21" w:name="_bookmark104"/>
      <w:bookmarkStart w:id="22" w:name="_Toc80188870"/>
      <w:bookmarkEnd w:id="20"/>
      <w:bookmarkEnd w:id="21"/>
      <w:r w:rsidRPr="00E07F42">
        <w:t>SUBPART 208.74 – ENTERPRISE SOFTWARE AGREEMENTS</w:t>
      </w:r>
      <w:bookmarkEnd w:id="22"/>
    </w:p>
    <w:p w14:paraId="309A111F" w14:textId="77777777" w:rsidR="00C90349" w:rsidRPr="00CE5FAD" w:rsidRDefault="00C90349" w:rsidP="00C90349">
      <w:pPr>
        <w:pStyle w:val="BodyText"/>
        <w:rPr>
          <w:b/>
        </w:rPr>
      </w:pPr>
    </w:p>
    <w:p w14:paraId="218FAC8D" w14:textId="77777777" w:rsidR="00C90349" w:rsidRPr="00400E6B" w:rsidRDefault="00C90349" w:rsidP="00E07F42">
      <w:pPr>
        <w:pStyle w:val="Heading3"/>
      </w:pPr>
      <w:bookmarkStart w:id="23" w:name="208.7402__General."/>
      <w:bookmarkStart w:id="24" w:name="_bookmark106"/>
      <w:bookmarkStart w:id="25" w:name="_Toc80188871"/>
      <w:bookmarkEnd w:id="23"/>
      <w:bookmarkEnd w:id="24"/>
      <w:r w:rsidRPr="00400E6B">
        <w:t>208.7402</w:t>
      </w:r>
      <w:r w:rsidRPr="00400E6B">
        <w:rPr>
          <w:spacing w:val="59"/>
        </w:rPr>
        <w:t xml:space="preserve"> </w:t>
      </w:r>
      <w:r w:rsidRPr="00400E6B">
        <w:t>General.</w:t>
      </w:r>
      <w:bookmarkEnd w:id="25"/>
    </w:p>
    <w:p w14:paraId="1FDB7258" w14:textId="77777777" w:rsidR="00C90349" w:rsidRPr="00CE5FAD" w:rsidRDefault="00C90349" w:rsidP="00C90349">
      <w:pPr>
        <w:pStyle w:val="BodyText"/>
        <w:rPr>
          <w:b/>
          <w:sz w:val="25"/>
        </w:rPr>
      </w:pPr>
    </w:p>
    <w:p w14:paraId="40BE5AA2" w14:textId="77777777" w:rsidR="00C90349" w:rsidRPr="008C6FCC" w:rsidRDefault="00C90349" w:rsidP="00C90349">
      <w:pPr>
        <w:pStyle w:val="PlainText"/>
        <w:rPr>
          <w:rFonts w:ascii="Times New Roman" w:hAnsi="Times New Roman" w:cs="Times New Roman"/>
          <w:sz w:val="24"/>
          <w:szCs w:val="24"/>
        </w:rPr>
      </w:pPr>
      <w:r w:rsidRPr="00CE5FAD">
        <w:rPr>
          <w:rFonts w:ascii="Times New Roman" w:hAnsi="Times New Roman" w:cs="Times New Roman"/>
          <w:sz w:val="24"/>
          <w:szCs w:val="24"/>
        </w:rPr>
        <w:t>(S-90)</w:t>
      </w:r>
      <w:r w:rsidRPr="00CE5FAD">
        <w:t xml:space="preserve">  </w:t>
      </w:r>
      <w:r w:rsidRPr="00CE5FAD">
        <w:rPr>
          <w:rFonts w:ascii="Times New Roman" w:hAnsi="Times New Roman" w:cs="Times New Roman"/>
          <w:sz w:val="24"/>
          <w:szCs w:val="24"/>
        </w:rPr>
        <w:t xml:space="preserve">All DoD Joint Enterprise License Agreements and DISA ELAs (J/ELA) executed through the </w:t>
      </w:r>
      <w:r w:rsidRPr="008C6FCC">
        <w:rPr>
          <w:rFonts w:ascii="Times New Roman" w:hAnsi="Times New Roman" w:cs="Times New Roman"/>
          <w:sz w:val="24"/>
          <w:szCs w:val="24"/>
        </w:rPr>
        <w:t>DISA J/ELA Program Management Office (PMO) are mandatory use if the requirement is within scope of the J/ELAs.  This mandatory requirement includes purchases made with a Government Purchase Card.  All requirements packages are required to be staffed through the J/ELA PMO, prior to submission to PSD for processing.  The Development and Business Center is responsible for the oversight of the J/ELA PMO.</w:t>
      </w:r>
    </w:p>
    <w:p w14:paraId="61A7C953" w14:textId="77777777" w:rsidR="00C90349" w:rsidRPr="008C6FCC" w:rsidRDefault="00C90349" w:rsidP="00C90349">
      <w:pPr>
        <w:pStyle w:val="BodyText"/>
        <w:rPr>
          <w:color w:val="auto"/>
        </w:rPr>
      </w:pPr>
    </w:p>
    <w:p w14:paraId="7CE35223" w14:textId="77777777" w:rsidR="00C90349" w:rsidRPr="008C6FCC" w:rsidRDefault="00C90349" w:rsidP="00C90349">
      <w:pPr>
        <w:pStyle w:val="BodyText"/>
        <w:rPr>
          <w:color w:val="auto"/>
        </w:rPr>
      </w:pPr>
      <w:r w:rsidRPr="008C6FCC">
        <w:rPr>
          <w:color w:val="auto"/>
        </w:rPr>
        <w:t xml:space="preserve">(S-91) To assist with the JELA scope determination, requirements officials may view the </w:t>
      </w:r>
      <w:r w:rsidRPr="008C6FCC">
        <w:rPr>
          <w:color w:val="auto"/>
        </w:rPr>
        <w:lastRenderedPageBreak/>
        <w:t xml:space="preserve">description for each JELA located at </w:t>
      </w:r>
      <w:hyperlink r:id="rId11">
        <w:r w:rsidRPr="008C6FCC">
          <w:rPr>
            <w:color w:val="auto"/>
          </w:rPr>
          <w:t xml:space="preserve">https://www.ditco.disa.mil/contracts/ </w:t>
        </w:r>
        <w:r w:rsidRPr="008C6FCC">
          <w:rPr>
            <w:rStyle w:val="Hyperlink"/>
            <w:color w:val="auto"/>
            <w:u w:val="none"/>
          </w:rPr>
          <w:t>under ‘Premier Contracts’</w:t>
        </w:r>
        <w:r w:rsidRPr="008C6FCC">
          <w:rPr>
            <w:color w:val="auto"/>
          </w:rPr>
          <w:t>.</w:t>
        </w:r>
      </w:hyperlink>
    </w:p>
    <w:p w14:paraId="37D2F284" w14:textId="77777777" w:rsidR="00C90349" w:rsidRPr="008C6FCC" w:rsidRDefault="00C90349" w:rsidP="00C90349">
      <w:pPr>
        <w:pStyle w:val="BodyText"/>
        <w:rPr>
          <w:color w:val="auto"/>
        </w:rPr>
      </w:pPr>
    </w:p>
    <w:p w14:paraId="32AE77B6" w14:textId="77777777" w:rsidR="00C90349" w:rsidRPr="00CE5FAD" w:rsidRDefault="00C90349" w:rsidP="00E07F42">
      <w:pPr>
        <w:pStyle w:val="Heading3"/>
      </w:pPr>
      <w:bookmarkStart w:id="26" w:name="208.7403_Acquisition_procedures."/>
      <w:bookmarkStart w:id="27" w:name="_bookmark107"/>
      <w:bookmarkStart w:id="28" w:name="_Toc80188872"/>
      <w:bookmarkEnd w:id="26"/>
      <w:bookmarkEnd w:id="27"/>
      <w:r w:rsidRPr="00CE5FAD">
        <w:t>208.7403 Acquisition procedures.</w:t>
      </w:r>
      <w:bookmarkEnd w:id="28"/>
    </w:p>
    <w:p w14:paraId="6A335F13" w14:textId="77777777" w:rsidR="00C90349" w:rsidRPr="008C6FCC" w:rsidRDefault="00C90349" w:rsidP="00C90349">
      <w:pPr>
        <w:pStyle w:val="BodyText"/>
        <w:rPr>
          <w:b/>
          <w:color w:val="auto"/>
          <w:sz w:val="23"/>
        </w:rPr>
      </w:pPr>
    </w:p>
    <w:p w14:paraId="4FD35390" w14:textId="77777777" w:rsidR="00C90349" w:rsidRDefault="00C90349" w:rsidP="00C90349">
      <w:pPr>
        <w:pStyle w:val="BodyText"/>
        <w:rPr>
          <w:color w:val="auto"/>
        </w:rPr>
      </w:pPr>
      <w:r w:rsidRPr="008C6FCC">
        <w:rPr>
          <w:color w:val="auto"/>
        </w:rPr>
        <w:t>(S-90) In accordance with DFARS PGI 208.7403(5)(iii), the designated management official is the DISA CIO.</w:t>
      </w:r>
    </w:p>
    <w:p w14:paraId="79399838" w14:textId="77777777" w:rsidR="00C90349" w:rsidRPr="008C6FCC" w:rsidRDefault="00C90349" w:rsidP="00C90349">
      <w:pPr>
        <w:pStyle w:val="BodyText"/>
        <w:rPr>
          <w:color w:val="auto"/>
        </w:rPr>
      </w:pPr>
    </w:p>
    <w:p w14:paraId="3191A58A" w14:textId="77777777" w:rsidR="00C90349" w:rsidRPr="008C6FCC" w:rsidRDefault="00C90349" w:rsidP="00C90349">
      <w:pPr>
        <w:pStyle w:val="BodyText"/>
        <w:rPr>
          <w:color w:val="auto"/>
        </w:rPr>
      </w:pPr>
      <w:r w:rsidRPr="008C6FCC">
        <w:rPr>
          <w:color w:val="auto"/>
        </w:rPr>
        <w:t xml:space="preserve">(S-91) If requiring officials determine that the JELA supports a requirement, but there is an unusual or compelling circumstance to use another source, the waiver must be completed and submitted with the acquisition package. The waiver is located at </w:t>
      </w:r>
      <w:hyperlink r:id="rId12" w:history="1">
        <w:r w:rsidRPr="00B57892">
          <w:rPr>
            <w:rStyle w:val="Hyperlink"/>
          </w:rPr>
          <w:t>https://www.ditco.disa.mil/contracts/SampleDocTemplates.asp.</w:t>
        </w:r>
      </w:hyperlink>
    </w:p>
    <w:p w14:paraId="32628547" w14:textId="77777777" w:rsidR="00D279E1" w:rsidRPr="00104C07" w:rsidRDefault="00D279E1" w:rsidP="00C90349">
      <w:pPr>
        <w:pStyle w:val="Heading1"/>
        <w:spacing w:before="0"/>
        <w:ind w:left="0" w:right="0"/>
        <w:rPr>
          <w:iCs/>
          <w:color w:val="auto"/>
          <w:sz w:val="24"/>
          <w:szCs w:val="24"/>
        </w:rPr>
      </w:pPr>
    </w:p>
    <w:sectPr w:rsidR="00D279E1" w:rsidRPr="00104C07">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072F6C" w14:textId="77777777" w:rsidR="00D57C1F" w:rsidRDefault="00D57C1F" w:rsidP="00D57C1F">
      <w:pPr>
        <w:spacing w:after="0" w:line="240" w:lineRule="auto"/>
      </w:pPr>
      <w:r>
        <w:separator/>
      </w:r>
    </w:p>
  </w:endnote>
  <w:endnote w:type="continuationSeparator" w:id="0">
    <w:p w14:paraId="4541E697" w14:textId="77777777" w:rsidR="00D57C1F" w:rsidRDefault="00D57C1F" w:rsidP="00D57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9051562"/>
      <w:docPartObj>
        <w:docPartGallery w:val="Page Numbers (Bottom of Page)"/>
        <w:docPartUnique/>
      </w:docPartObj>
    </w:sdtPr>
    <w:sdtEndPr>
      <w:rPr>
        <w:noProof/>
      </w:rPr>
    </w:sdtEndPr>
    <w:sdtContent>
      <w:p w14:paraId="1A833E17" w14:textId="19AF8CF3" w:rsidR="00C05E13" w:rsidRDefault="00C05E13" w:rsidP="00C05E13">
        <w:pPr>
          <w:pStyle w:val="Footer"/>
          <w:jc w:val="center"/>
        </w:pPr>
        <w:r>
          <w:t>DARS 2021 Edition</w:t>
        </w:r>
      </w:p>
      <w:p w14:paraId="584A4F98" w14:textId="3F27A52C" w:rsidR="00D57C1F" w:rsidRDefault="00C05E13" w:rsidP="00C05E13">
        <w:pPr>
          <w:pStyle w:val="Footer"/>
          <w:jc w:val="center"/>
        </w:pPr>
        <w:r>
          <w:t xml:space="preserve">PART </w:t>
        </w:r>
        <w:r w:rsidR="00E07F42">
          <w:t>8</w:t>
        </w:r>
        <w:r w:rsidR="00104C07">
          <w:t>-</w:t>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C743B0" w14:textId="77777777" w:rsidR="00D57C1F" w:rsidRDefault="00D57C1F" w:rsidP="00D57C1F">
      <w:pPr>
        <w:spacing w:after="0" w:line="240" w:lineRule="auto"/>
      </w:pPr>
      <w:r>
        <w:separator/>
      </w:r>
    </w:p>
  </w:footnote>
  <w:footnote w:type="continuationSeparator" w:id="0">
    <w:p w14:paraId="0FDA5069" w14:textId="77777777" w:rsidR="00D57C1F" w:rsidRDefault="00D57C1F" w:rsidP="00D57C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2"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3"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4" w15:restartNumberingAfterBreak="0">
    <w:nsid w:val="21E513C3"/>
    <w:multiLevelType w:val="hybridMultilevel"/>
    <w:tmpl w:val="BA1656A0"/>
    <w:lvl w:ilvl="0" w:tplc="9D566D4A">
      <w:start w:val="1"/>
      <w:numFmt w:val="decimal"/>
      <w:lvlText w:val="(%1)"/>
      <w:lvlJc w:val="left"/>
      <w:pPr>
        <w:ind w:left="111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2060" w:hanging="399"/>
      </w:pPr>
      <w:rPr>
        <w:rFonts w:hint="default"/>
      </w:rPr>
    </w:lvl>
    <w:lvl w:ilvl="2" w:tplc="D8F60A0E">
      <w:numFmt w:val="bullet"/>
      <w:lvlText w:val="•"/>
      <w:lvlJc w:val="left"/>
      <w:pPr>
        <w:ind w:left="3000" w:hanging="399"/>
      </w:pPr>
      <w:rPr>
        <w:rFonts w:hint="default"/>
      </w:rPr>
    </w:lvl>
    <w:lvl w:ilvl="3" w:tplc="12FCC112">
      <w:numFmt w:val="bullet"/>
      <w:lvlText w:val="•"/>
      <w:lvlJc w:val="left"/>
      <w:pPr>
        <w:ind w:left="3940" w:hanging="399"/>
      </w:pPr>
      <w:rPr>
        <w:rFonts w:hint="default"/>
      </w:rPr>
    </w:lvl>
    <w:lvl w:ilvl="4" w:tplc="6B50592A">
      <w:numFmt w:val="bullet"/>
      <w:lvlText w:val="•"/>
      <w:lvlJc w:val="left"/>
      <w:pPr>
        <w:ind w:left="4880" w:hanging="399"/>
      </w:pPr>
      <w:rPr>
        <w:rFonts w:hint="default"/>
      </w:rPr>
    </w:lvl>
    <w:lvl w:ilvl="5" w:tplc="F6023B62">
      <w:numFmt w:val="bullet"/>
      <w:lvlText w:val="•"/>
      <w:lvlJc w:val="left"/>
      <w:pPr>
        <w:ind w:left="5820" w:hanging="399"/>
      </w:pPr>
      <w:rPr>
        <w:rFonts w:hint="default"/>
      </w:rPr>
    </w:lvl>
    <w:lvl w:ilvl="6" w:tplc="938269E6">
      <w:numFmt w:val="bullet"/>
      <w:lvlText w:val="•"/>
      <w:lvlJc w:val="left"/>
      <w:pPr>
        <w:ind w:left="6760" w:hanging="399"/>
      </w:pPr>
      <w:rPr>
        <w:rFonts w:hint="default"/>
      </w:rPr>
    </w:lvl>
    <w:lvl w:ilvl="7" w:tplc="F920D706">
      <w:numFmt w:val="bullet"/>
      <w:lvlText w:val="•"/>
      <w:lvlJc w:val="left"/>
      <w:pPr>
        <w:ind w:left="7700" w:hanging="399"/>
      </w:pPr>
      <w:rPr>
        <w:rFonts w:hint="default"/>
      </w:rPr>
    </w:lvl>
    <w:lvl w:ilvl="8" w:tplc="A25889CC">
      <w:numFmt w:val="bullet"/>
      <w:lvlText w:val="•"/>
      <w:lvlJc w:val="left"/>
      <w:pPr>
        <w:ind w:left="8640" w:hanging="399"/>
      </w:pPr>
      <w:rPr>
        <w:rFonts w:hint="default"/>
      </w:rPr>
    </w:lvl>
  </w:abstractNum>
  <w:abstractNum w:abstractNumId="5"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6" w15:restartNumberingAfterBreak="0">
    <w:nsid w:val="2C254B0A"/>
    <w:multiLevelType w:val="hybridMultilevel"/>
    <w:tmpl w:val="9184FF5A"/>
    <w:lvl w:ilvl="0" w:tplc="DDDA8F00">
      <w:start w:val="1"/>
      <w:numFmt w:val="lowerLetter"/>
      <w:lvlText w:val="%1."/>
      <w:lvlJc w:val="left"/>
      <w:pPr>
        <w:ind w:left="819" w:hanging="360"/>
      </w:pPr>
      <w:rPr>
        <w:rFonts w:hint="default"/>
        <w:b w:val="0"/>
      </w:rPr>
    </w:lvl>
    <w:lvl w:ilvl="1" w:tplc="04090019" w:tentative="1">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7"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8"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9"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10"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1"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12"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13"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14"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15" w15:restartNumberingAfterBreak="0">
    <w:nsid w:val="5C740ABB"/>
    <w:multiLevelType w:val="hybridMultilevel"/>
    <w:tmpl w:val="A95834E8"/>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2B4431E6">
      <w:start w:val="1"/>
      <w:numFmt w:val="lowerLetter"/>
      <w:lvlText w:val="(%2)"/>
      <w:lvlJc w:val="left"/>
      <w:pPr>
        <w:ind w:left="783" w:hanging="324"/>
      </w:pPr>
      <w:rPr>
        <w:rFonts w:ascii="Times New Roman" w:eastAsia="Times New Roman" w:hAnsi="Times New Roman" w:cs="Times New Roman" w:hint="default"/>
        <w:i w:val="0"/>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16"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17" w15:restartNumberingAfterBreak="0">
    <w:nsid w:val="6FCB00A1"/>
    <w:multiLevelType w:val="hybridMultilevel"/>
    <w:tmpl w:val="8F56683E"/>
    <w:lvl w:ilvl="0" w:tplc="A7C25DA6">
      <w:start w:val="1"/>
      <w:numFmt w:val="decimal"/>
      <w:lvlText w:val="(%1)"/>
      <w:lvlJc w:val="left"/>
      <w:pPr>
        <w:ind w:left="749" w:hanging="360"/>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18"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19" w15:restartNumberingAfterBreak="0">
    <w:nsid w:val="78731758"/>
    <w:multiLevelType w:val="hybridMultilevel"/>
    <w:tmpl w:val="6A9EAA48"/>
    <w:lvl w:ilvl="0" w:tplc="295048A2">
      <w:start w:val="1"/>
      <w:numFmt w:val="lowerLetter"/>
      <w:lvlText w:val="(%1)"/>
      <w:lvlJc w:val="left"/>
      <w:pPr>
        <w:ind w:left="460" w:hanging="384"/>
      </w:pPr>
      <w:rPr>
        <w:rFonts w:ascii="Times New Roman" w:eastAsia="Times New Roman" w:hAnsi="Times New Roman" w:cs="Times New Roman" w:hint="default"/>
        <w:i w:val="0"/>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num w:numId="1">
    <w:abstractNumId w:val="4"/>
  </w:num>
  <w:num w:numId="2">
    <w:abstractNumId w:val="13"/>
  </w:num>
  <w:num w:numId="3">
    <w:abstractNumId w:val="1"/>
  </w:num>
  <w:num w:numId="4">
    <w:abstractNumId w:val="15"/>
  </w:num>
  <w:num w:numId="5">
    <w:abstractNumId w:val="3"/>
  </w:num>
  <w:num w:numId="6">
    <w:abstractNumId w:val="8"/>
  </w:num>
  <w:num w:numId="7">
    <w:abstractNumId w:val="7"/>
  </w:num>
  <w:num w:numId="8">
    <w:abstractNumId w:val="19"/>
  </w:num>
  <w:num w:numId="9">
    <w:abstractNumId w:val="11"/>
  </w:num>
  <w:num w:numId="10">
    <w:abstractNumId w:val="17"/>
  </w:num>
  <w:num w:numId="11">
    <w:abstractNumId w:val="6"/>
  </w:num>
  <w:num w:numId="12">
    <w:abstractNumId w:val="2"/>
  </w:num>
  <w:num w:numId="13">
    <w:abstractNumId w:val="16"/>
  </w:num>
  <w:num w:numId="14">
    <w:abstractNumId w:val="18"/>
  </w:num>
  <w:num w:numId="15">
    <w:abstractNumId w:val="5"/>
  </w:num>
  <w:num w:numId="16">
    <w:abstractNumId w:val="12"/>
  </w:num>
  <w:num w:numId="17">
    <w:abstractNumId w:val="14"/>
  </w:num>
  <w:num w:numId="18">
    <w:abstractNumId w:val="0"/>
  </w:num>
  <w:num w:numId="19">
    <w:abstractNumId w:val="9"/>
  </w:num>
  <w:num w:numId="20">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D77"/>
    <w:rsid w:val="000474F1"/>
    <w:rsid w:val="00104C07"/>
    <w:rsid w:val="0011391F"/>
    <w:rsid w:val="00115329"/>
    <w:rsid w:val="001610D1"/>
    <w:rsid w:val="001D4DAB"/>
    <w:rsid w:val="002E55D9"/>
    <w:rsid w:val="003322A5"/>
    <w:rsid w:val="00376E80"/>
    <w:rsid w:val="00380D77"/>
    <w:rsid w:val="00386381"/>
    <w:rsid w:val="00426732"/>
    <w:rsid w:val="00474597"/>
    <w:rsid w:val="004766F7"/>
    <w:rsid w:val="00575C53"/>
    <w:rsid w:val="00646377"/>
    <w:rsid w:val="007454BA"/>
    <w:rsid w:val="00776600"/>
    <w:rsid w:val="007A6014"/>
    <w:rsid w:val="008719D2"/>
    <w:rsid w:val="0093062F"/>
    <w:rsid w:val="00AD74AD"/>
    <w:rsid w:val="00B77D70"/>
    <w:rsid w:val="00C05E13"/>
    <w:rsid w:val="00C6680F"/>
    <w:rsid w:val="00C90349"/>
    <w:rsid w:val="00D279E1"/>
    <w:rsid w:val="00D32560"/>
    <w:rsid w:val="00D57C1F"/>
    <w:rsid w:val="00D95504"/>
    <w:rsid w:val="00DE2AC6"/>
    <w:rsid w:val="00E07F42"/>
    <w:rsid w:val="00E13CC3"/>
    <w:rsid w:val="00E15ABC"/>
    <w:rsid w:val="00F06A30"/>
    <w:rsid w:val="00F7479A"/>
    <w:rsid w:val="00F85DFB"/>
    <w:rsid w:val="00FC1C94"/>
    <w:rsid w:val="00FD3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471CD0D5"/>
  <w15:chartTrackingRefBased/>
  <w15:docId w15:val="{EFB8C9A1-C0DA-401D-8E59-C24427A01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D77"/>
  </w:style>
  <w:style w:type="paragraph" w:styleId="Heading1">
    <w:name w:val="heading 1"/>
    <w:basedOn w:val="Normal"/>
    <w:link w:val="Heading1Char"/>
    <w:uiPriority w:val="1"/>
    <w:qFormat/>
    <w:rsid w:val="00380D77"/>
    <w:pPr>
      <w:widowControl w:val="0"/>
      <w:autoSpaceDE w:val="0"/>
      <w:autoSpaceDN w:val="0"/>
      <w:spacing w:before="89" w:after="0" w:line="240" w:lineRule="auto"/>
      <w:ind w:left="469" w:right="450"/>
      <w:jc w:val="center"/>
      <w:outlineLvl w:val="0"/>
    </w:pPr>
    <w:rPr>
      <w:rFonts w:ascii="Times New Roman" w:eastAsia="Times New Roman" w:hAnsi="Times New Roman" w:cs="Times New Roman"/>
      <w:b/>
      <w:bCs/>
      <w:color w:val="2E74B5" w:themeColor="accent5" w:themeShade="BF"/>
      <w:sz w:val="28"/>
      <w:szCs w:val="28"/>
    </w:rPr>
  </w:style>
  <w:style w:type="paragraph" w:styleId="Heading2">
    <w:name w:val="heading 2"/>
    <w:basedOn w:val="Normal"/>
    <w:link w:val="Heading2Char"/>
    <w:uiPriority w:val="1"/>
    <w:qFormat/>
    <w:rsid w:val="00380D77"/>
    <w:pPr>
      <w:widowControl w:val="0"/>
      <w:autoSpaceDE w:val="0"/>
      <w:autoSpaceDN w:val="0"/>
      <w:spacing w:before="73" w:after="0" w:line="240" w:lineRule="auto"/>
      <w:ind w:left="469" w:right="450"/>
      <w:jc w:val="center"/>
      <w:outlineLvl w:val="1"/>
    </w:pPr>
    <w:rPr>
      <w:rFonts w:ascii="Times New Roman" w:eastAsia="Times New Roman" w:hAnsi="Times New Roman" w:cs="Times New Roman"/>
      <w:b/>
      <w:color w:val="2F5496" w:themeColor="accent1" w:themeShade="BF"/>
      <w:sz w:val="24"/>
      <w:szCs w:val="28"/>
    </w:rPr>
  </w:style>
  <w:style w:type="paragraph" w:styleId="Heading3">
    <w:name w:val="heading 3"/>
    <w:basedOn w:val="Normal"/>
    <w:link w:val="Heading3Char"/>
    <w:uiPriority w:val="1"/>
    <w:qFormat/>
    <w:rsid w:val="00380D77"/>
    <w:pPr>
      <w:widowControl w:val="0"/>
      <w:autoSpaceDE w:val="0"/>
      <w:autoSpaceDN w:val="0"/>
      <w:spacing w:after="0" w:line="240" w:lineRule="auto"/>
      <w:outlineLvl w:val="2"/>
    </w:pPr>
    <w:rPr>
      <w:rFonts w:ascii="Times New Roman" w:eastAsia="Times New Roman" w:hAnsi="Times New Roman" w:cs="Times New Roman"/>
      <w:b/>
      <w:bCs/>
      <w:color w:val="2F5496" w:themeColor="accent1" w:themeShade="BF"/>
      <w:sz w:val="24"/>
      <w:szCs w:val="24"/>
    </w:rPr>
  </w:style>
  <w:style w:type="paragraph" w:styleId="Heading4">
    <w:name w:val="heading 4"/>
    <w:basedOn w:val="Normal"/>
    <w:next w:val="Normal"/>
    <w:link w:val="Heading4Char"/>
    <w:uiPriority w:val="9"/>
    <w:unhideWhenUsed/>
    <w:qFormat/>
    <w:rsid w:val="00380D77"/>
    <w:pPr>
      <w:keepNext/>
      <w:keepLines/>
      <w:widowControl w:val="0"/>
      <w:autoSpaceDE w:val="0"/>
      <w:autoSpaceDN w:val="0"/>
      <w:spacing w:before="40" w:after="0" w:line="240" w:lineRule="auto"/>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80D77"/>
    <w:rPr>
      <w:rFonts w:ascii="Times New Roman" w:eastAsia="Times New Roman" w:hAnsi="Times New Roman" w:cs="Times New Roman"/>
      <w:b/>
      <w:bCs/>
      <w:color w:val="2E74B5" w:themeColor="accent5" w:themeShade="BF"/>
      <w:sz w:val="28"/>
      <w:szCs w:val="28"/>
    </w:rPr>
  </w:style>
  <w:style w:type="character" w:customStyle="1" w:styleId="Heading2Char">
    <w:name w:val="Heading 2 Char"/>
    <w:basedOn w:val="DefaultParagraphFont"/>
    <w:link w:val="Heading2"/>
    <w:uiPriority w:val="1"/>
    <w:rsid w:val="00380D77"/>
    <w:rPr>
      <w:rFonts w:ascii="Times New Roman" w:eastAsia="Times New Roman" w:hAnsi="Times New Roman" w:cs="Times New Roman"/>
      <w:b/>
      <w:color w:val="2F5496" w:themeColor="accent1" w:themeShade="BF"/>
      <w:sz w:val="24"/>
      <w:szCs w:val="28"/>
    </w:rPr>
  </w:style>
  <w:style w:type="character" w:customStyle="1" w:styleId="Heading3Char">
    <w:name w:val="Heading 3 Char"/>
    <w:basedOn w:val="DefaultParagraphFont"/>
    <w:link w:val="Heading3"/>
    <w:uiPriority w:val="1"/>
    <w:rsid w:val="00380D77"/>
    <w:rPr>
      <w:rFonts w:ascii="Times New Roman" w:eastAsia="Times New Roman" w:hAnsi="Times New Roman" w:cs="Times New Roman"/>
      <w:b/>
      <w:bCs/>
      <w:color w:val="2F5496" w:themeColor="accent1" w:themeShade="BF"/>
      <w:sz w:val="24"/>
      <w:szCs w:val="24"/>
    </w:rPr>
  </w:style>
  <w:style w:type="character" w:customStyle="1" w:styleId="Heading4Char">
    <w:name w:val="Heading 4 Char"/>
    <w:basedOn w:val="DefaultParagraphFont"/>
    <w:link w:val="Heading4"/>
    <w:uiPriority w:val="9"/>
    <w:rsid w:val="00380D77"/>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380D77"/>
    <w:rPr>
      <w:color w:val="0563C1" w:themeColor="hyperlink"/>
      <w:u w:val="single"/>
    </w:rPr>
  </w:style>
  <w:style w:type="character" w:styleId="CommentReference">
    <w:name w:val="annotation reference"/>
    <w:basedOn w:val="DefaultParagraphFont"/>
    <w:uiPriority w:val="99"/>
    <w:semiHidden/>
    <w:unhideWhenUsed/>
    <w:rsid w:val="00380D77"/>
    <w:rPr>
      <w:sz w:val="16"/>
      <w:szCs w:val="16"/>
    </w:rPr>
  </w:style>
  <w:style w:type="paragraph" w:styleId="CommentText">
    <w:name w:val="annotation text"/>
    <w:basedOn w:val="Normal"/>
    <w:link w:val="CommentTextChar"/>
    <w:uiPriority w:val="99"/>
    <w:unhideWhenUsed/>
    <w:rsid w:val="00380D77"/>
    <w:pPr>
      <w:spacing w:after="0" w:line="240" w:lineRule="auto"/>
    </w:pPr>
    <w:rPr>
      <w:sz w:val="20"/>
      <w:szCs w:val="20"/>
    </w:rPr>
  </w:style>
  <w:style w:type="character" w:customStyle="1" w:styleId="CommentTextChar">
    <w:name w:val="Comment Text Char"/>
    <w:basedOn w:val="DefaultParagraphFont"/>
    <w:link w:val="CommentText"/>
    <w:uiPriority w:val="99"/>
    <w:rsid w:val="00380D77"/>
    <w:rPr>
      <w:sz w:val="20"/>
      <w:szCs w:val="20"/>
    </w:rPr>
  </w:style>
  <w:style w:type="paragraph" w:styleId="TOC1">
    <w:name w:val="toc 1"/>
    <w:basedOn w:val="Normal"/>
    <w:uiPriority w:val="39"/>
    <w:qFormat/>
    <w:rsid w:val="00380D77"/>
    <w:pPr>
      <w:widowControl w:val="0"/>
      <w:autoSpaceDE w:val="0"/>
      <w:autoSpaceDN w:val="0"/>
      <w:spacing w:before="808" w:after="0" w:line="240" w:lineRule="auto"/>
      <w:ind w:left="460"/>
    </w:pPr>
    <w:rPr>
      <w:rFonts w:ascii="Times New Roman" w:eastAsia="Times New Roman" w:hAnsi="Times New Roman" w:cs="Times New Roman"/>
      <w:sz w:val="24"/>
      <w:szCs w:val="24"/>
    </w:rPr>
  </w:style>
  <w:style w:type="paragraph" w:styleId="TOC2">
    <w:name w:val="toc 2"/>
    <w:basedOn w:val="Normal"/>
    <w:uiPriority w:val="39"/>
    <w:qFormat/>
    <w:rsid w:val="00380D77"/>
    <w:pPr>
      <w:widowControl w:val="0"/>
      <w:autoSpaceDE w:val="0"/>
      <w:autoSpaceDN w:val="0"/>
      <w:spacing w:before="101" w:after="0" w:line="240" w:lineRule="auto"/>
      <w:ind w:left="700"/>
    </w:pPr>
    <w:rPr>
      <w:rFonts w:ascii="Times New Roman" w:eastAsia="Times New Roman" w:hAnsi="Times New Roman" w:cs="Times New Roman"/>
      <w:sz w:val="24"/>
      <w:szCs w:val="24"/>
    </w:rPr>
  </w:style>
  <w:style w:type="paragraph" w:styleId="TOC3">
    <w:name w:val="toc 3"/>
    <w:basedOn w:val="Normal"/>
    <w:uiPriority w:val="39"/>
    <w:qFormat/>
    <w:rsid w:val="00380D77"/>
    <w:pPr>
      <w:widowControl w:val="0"/>
      <w:autoSpaceDE w:val="0"/>
      <w:autoSpaceDN w:val="0"/>
      <w:spacing w:before="101" w:after="0" w:line="240" w:lineRule="auto"/>
      <w:ind w:left="940"/>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380D77"/>
    <w:pPr>
      <w:widowControl w:val="0"/>
      <w:autoSpaceDE w:val="0"/>
      <w:autoSpaceDN w:val="0"/>
      <w:spacing w:after="0" w:line="240" w:lineRule="auto"/>
    </w:pPr>
    <w:rPr>
      <w:rFonts w:ascii="Times New Roman" w:eastAsia="Times New Roman" w:hAnsi="Times New Roman" w:cs="Times New Roman"/>
      <w:color w:val="2F5496" w:themeColor="accent1" w:themeShade="BF"/>
      <w:sz w:val="24"/>
      <w:szCs w:val="24"/>
    </w:rPr>
  </w:style>
  <w:style w:type="character" w:customStyle="1" w:styleId="BodyTextChar">
    <w:name w:val="Body Text Char"/>
    <w:basedOn w:val="DefaultParagraphFont"/>
    <w:link w:val="BodyText"/>
    <w:uiPriority w:val="1"/>
    <w:rsid w:val="00380D77"/>
    <w:rPr>
      <w:rFonts w:ascii="Times New Roman" w:eastAsia="Times New Roman" w:hAnsi="Times New Roman" w:cs="Times New Roman"/>
      <w:color w:val="2F5496" w:themeColor="accent1" w:themeShade="BF"/>
      <w:sz w:val="24"/>
      <w:szCs w:val="24"/>
    </w:rPr>
  </w:style>
  <w:style w:type="paragraph" w:styleId="ListParagraph">
    <w:name w:val="List Paragraph"/>
    <w:basedOn w:val="Normal"/>
    <w:uiPriority w:val="34"/>
    <w:qFormat/>
    <w:rsid w:val="00380D77"/>
    <w:pPr>
      <w:widowControl w:val="0"/>
      <w:autoSpaceDE w:val="0"/>
      <w:autoSpaceDN w:val="0"/>
      <w:spacing w:after="0" w:line="240" w:lineRule="auto"/>
      <w:ind w:left="460"/>
    </w:pPr>
    <w:rPr>
      <w:rFonts w:ascii="Times New Roman" w:eastAsia="Times New Roman" w:hAnsi="Times New Roman" w:cs="Times New Roman"/>
    </w:rPr>
  </w:style>
  <w:style w:type="paragraph" w:customStyle="1" w:styleId="TableParagraph">
    <w:name w:val="Table Paragraph"/>
    <w:basedOn w:val="Normal"/>
    <w:uiPriority w:val="1"/>
    <w:qFormat/>
    <w:rsid w:val="00380D77"/>
    <w:pPr>
      <w:widowControl w:val="0"/>
      <w:autoSpaceDE w:val="0"/>
      <w:autoSpaceDN w:val="0"/>
      <w:spacing w:after="0" w:line="240" w:lineRule="auto"/>
      <w:ind w:left="4"/>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380D77"/>
    <w:pPr>
      <w:widowControl w:val="0"/>
      <w:autoSpaceDE w:val="0"/>
      <w:autoSpaceDN w:val="0"/>
      <w:spacing w:after="0" w:line="240" w:lineRule="auto"/>
    </w:pPr>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380D77"/>
    <w:rPr>
      <w:rFonts w:ascii="Segoe UI" w:eastAsia="Times New Roman" w:hAnsi="Segoe UI" w:cs="Segoe UI"/>
      <w:sz w:val="18"/>
      <w:szCs w:val="18"/>
    </w:rPr>
  </w:style>
  <w:style w:type="paragraph" w:styleId="PlainText">
    <w:name w:val="Plain Text"/>
    <w:basedOn w:val="Normal"/>
    <w:link w:val="PlainTextChar"/>
    <w:uiPriority w:val="99"/>
    <w:unhideWhenUsed/>
    <w:rsid w:val="00380D77"/>
    <w:pPr>
      <w:spacing w:after="0" w:line="240" w:lineRule="auto"/>
    </w:pPr>
    <w:rPr>
      <w:rFonts w:ascii="Arial" w:hAnsi="Arial"/>
      <w:sz w:val="21"/>
      <w:szCs w:val="21"/>
    </w:rPr>
  </w:style>
  <w:style w:type="character" w:customStyle="1" w:styleId="PlainTextChar">
    <w:name w:val="Plain Text Char"/>
    <w:basedOn w:val="DefaultParagraphFont"/>
    <w:link w:val="PlainText"/>
    <w:uiPriority w:val="99"/>
    <w:rsid w:val="00380D77"/>
    <w:rPr>
      <w:rFonts w:ascii="Arial" w:hAnsi="Arial"/>
      <w:sz w:val="21"/>
      <w:szCs w:val="21"/>
    </w:rPr>
  </w:style>
  <w:style w:type="paragraph" w:styleId="Header">
    <w:name w:val="header"/>
    <w:basedOn w:val="Normal"/>
    <w:link w:val="HeaderChar"/>
    <w:uiPriority w:val="99"/>
    <w:unhideWhenUsed/>
    <w:rsid w:val="00380D77"/>
    <w:pPr>
      <w:tabs>
        <w:tab w:val="center" w:pos="4680"/>
        <w:tab w:val="right" w:pos="9360"/>
      </w:tabs>
      <w:spacing w:after="0" w:line="240" w:lineRule="auto"/>
    </w:pPr>
    <w:rPr>
      <w:rFonts w:ascii="Times New Roman" w:eastAsiaTheme="minorEastAsia" w:hAnsi="Times New Roman"/>
      <w:sz w:val="24"/>
    </w:rPr>
  </w:style>
  <w:style w:type="character" w:customStyle="1" w:styleId="HeaderChar">
    <w:name w:val="Header Char"/>
    <w:basedOn w:val="DefaultParagraphFont"/>
    <w:link w:val="Header"/>
    <w:uiPriority w:val="99"/>
    <w:rsid w:val="00380D77"/>
    <w:rPr>
      <w:rFonts w:ascii="Times New Roman" w:eastAsiaTheme="minorEastAsia" w:hAnsi="Times New Roman"/>
      <w:sz w:val="24"/>
    </w:rPr>
  </w:style>
  <w:style w:type="paragraph" w:customStyle="1" w:styleId="DFARS">
    <w:name w:val="DFARS"/>
    <w:basedOn w:val="Normal"/>
    <w:rsid w:val="00380D77"/>
    <w:pPr>
      <w:tabs>
        <w:tab w:val="left" w:pos="360"/>
        <w:tab w:val="left" w:pos="810"/>
        <w:tab w:val="left" w:pos="1210"/>
        <w:tab w:val="left" w:pos="1656"/>
        <w:tab w:val="left" w:pos="2131"/>
        <w:tab w:val="left" w:pos="2520"/>
      </w:tabs>
      <w:spacing w:after="0" w:line="240" w:lineRule="exact"/>
    </w:pPr>
    <w:rPr>
      <w:rFonts w:ascii="Century Schoolbook" w:eastAsia="Times New Roman" w:hAnsi="Century Schoolbook" w:cs="Times New Roman"/>
      <w:spacing w:val="-5"/>
      <w:kern w:val="20"/>
      <w:sz w:val="24"/>
      <w:szCs w:val="20"/>
    </w:rPr>
  </w:style>
  <w:style w:type="paragraph" w:styleId="Footer">
    <w:name w:val="footer"/>
    <w:basedOn w:val="Normal"/>
    <w:link w:val="FooterChar"/>
    <w:uiPriority w:val="99"/>
    <w:unhideWhenUsed/>
    <w:rsid w:val="00380D77"/>
    <w:pPr>
      <w:widowControl w:val="0"/>
      <w:tabs>
        <w:tab w:val="center" w:pos="4680"/>
        <w:tab w:val="right" w:pos="9360"/>
      </w:tabs>
      <w:autoSpaceDE w:val="0"/>
      <w:autoSpaceDN w:val="0"/>
      <w:spacing w:after="0" w:line="240" w:lineRule="auto"/>
    </w:pPr>
    <w:rPr>
      <w:rFonts w:ascii="Times New Roman" w:eastAsia="Times New Roman" w:hAnsi="Times New Roman" w:cs="Times New Roman"/>
    </w:rPr>
  </w:style>
  <w:style w:type="character" w:customStyle="1" w:styleId="FooterChar">
    <w:name w:val="Footer Char"/>
    <w:basedOn w:val="DefaultParagraphFont"/>
    <w:link w:val="Footer"/>
    <w:uiPriority w:val="99"/>
    <w:rsid w:val="00380D77"/>
    <w:rPr>
      <w:rFonts w:ascii="Times New Roman" w:eastAsia="Times New Roman" w:hAnsi="Times New Roman" w:cs="Times New Roman"/>
    </w:rPr>
  </w:style>
  <w:style w:type="character" w:customStyle="1" w:styleId="ph">
    <w:name w:val="ph"/>
    <w:basedOn w:val="DefaultParagraphFont"/>
    <w:rsid w:val="00380D77"/>
  </w:style>
  <w:style w:type="paragraph" w:styleId="CommentSubject">
    <w:name w:val="annotation subject"/>
    <w:basedOn w:val="CommentText"/>
    <w:next w:val="CommentText"/>
    <w:link w:val="CommentSubjectChar"/>
    <w:uiPriority w:val="99"/>
    <w:semiHidden/>
    <w:unhideWhenUsed/>
    <w:rsid w:val="00380D77"/>
    <w:pPr>
      <w:spacing w:after="160"/>
    </w:pPr>
    <w:rPr>
      <w:b/>
      <w:bCs/>
    </w:rPr>
  </w:style>
  <w:style w:type="character" w:customStyle="1" w:styleId="CommentSubjectChar">
    <w:name w:val="Comment Subject Char"/>
    <w:basedOn w:val="CommentTextChar"/>
    <w:link w:val="CommentSubject"/>
    <w:uiPriority w:val="99"/>
    <w:semiHidden/>
    <w:rsid w:val="00380D77"/>
    <w:rPr>
      <w:b/>
      <w:bCs/>
      <w:sz w:val="20"/>
      <w:szCs w:val="20"/>
    </w:rPr>
  </w:style>
  <w:style w:type="paragraph" w:styleId="NoSpacing">
    <w:name w:val="No Spacing"/>
    <w:uiPriority w:val="1"/>
    <w:qFormat/>
    <w:rsid w:val="00376E80"/>
    <w:pPr>
      <w:spacing w:after="0" w:line="240" w:lineRule="auto"/>
    </w:pPr>
    <w:rPr>
      <w:rFonts w:ascii="Times New Roman" w:hAnsi="Times New Roman"/>
      <w:sz w:val="24"/>
    </w:rPr>
  </w:style>
  <w:style w:type="paragraph" w:styleId="Revision">
    <w:name w:val="Revision"/>
    <w:hidden/>
    <w:uiPriority w:val="99"/>
    <w:semiHidden/>
    <w:rsid w:val="00380D77"/>
    <w:pPr>
      <w:spacing w:after="0" w:line="240" w:lineRule="auto"/>
    </w:pPr>
  </w:style>
  <w:style w:type="paragraph" w:customStyle="1" w:styleId="p">
    <w:name w:val="p"/>
    <w:basedOn w:val="Normal"/>
    <w:rsid w:val="00380D77"/>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380D77"/>
    <w:rPr>
      <w:color w:val="605E5C"/>
      <w:shd w:val="clear" w:color="auto" w:fill="E1DFDD"/>
    </w:rPr>
  </w:style>
  <w:style w:type="paragraph" w:styleId="TOCHeading">
    <w:name w:val="TOC Heading"/>
    <w:basedOn w:val="Heading1"/>
    <w:next w:val="Normal"/>
    <w:uiPriority w:val="39"/>
    <w:unhideWhenUsed/>
    <w:qFormat/>
    <w:rsid w:val="00380D77"/>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4">
    <w:name w:val="toc 4"/>
    <w:basedOn w:val="Normal"/>
    <w:next w:val="Normal"/>
    <w:autoRedefine/>
    <w:uiPriority w:val="39"/>
    <w:unhideWhenUsed/>
    <w:rsid w:val="00380D77"/>
    <w:pPr>
      <w:spacing w:after="100"/>
      <w:ind w:left="660"/>
    </w:pPr>
    <w:rPr>
      <w:rFonts w:eastAsiaTheme="minorEastAsia"/>
    </w:rPr>
  </w:style>
  <w:style w:type="paragraph" w:styleId="TOC5">
    <w:name w:val="toc 5"/>
    <w:basedOn w:val="Normal"/>
    <w:next w:val="Normal"/>
    <w:autoRedefine/>
    <w:uiPriority w:val="39"/>
    <w:unhideWhenUsed/>
    <w:rsid w:val="00380D77"/>
    <w:pPr>
      <w:spacing w:after="100"/>
      <w:ind w:left="880"/>
    </w:pPr>
    <w:rPr>
      <w:rFonts w:eastAsiaTheme="minorEastAsia"/>
    </w:rPr>
  </w:style>
  <w:style w:type="paragraph" w:styleId="TOC6">
    <w:name w:val="toc 6"/>
    <w:basedOn w:val="Normal"/>
    <w:next w:val="Normal"/>
    <w:autoRedefine/>
    <w:uiPriority w:val="39"/>
    <w:unhideWhenUsed/>
    <w:rsid w:val="00380D77"/>
    <w:pPr>
      <w:spacing w:after="100"/>
      <w:ind w:left="1100"/>
    </w:pPr>
    <w:rPr>
      <w:rFonts w:eastAsiaTheme="minorEastAsia"/>
    </w:rPr>
  </w:style>
  <w:style w:type="paragraph" w:styleId="TOC7">
    <w:name w:val="toc 7"/>
    <w:basedOn w:val="Normal"/>
    <w:next w:val="Normal"/>
    <w:autoRedefine/>
    <w:uiPriority w:val="39"/>
    <w:unhideWhenUsed/>
    <w:rsid w:val="00380D77"/>
    <w:pPr>
      <w:spacing w:after="100"/>
      <w:ind w:left="1320"/>
    </w:pPr>
    <w:rPr>
      <w:rFonts w:eastAsiaTheme="minorEastAsia"/>
    </w:rPr>
  </w:style>
  <w:style w:type="paragraph" w:styleId="TOC8">
    <w:name w:val="toc 8"/>
    <w:basedOn w:val="Normal"/>
    <w:next w:val="Normal"/>
    <w:autoRedefine/>
    <w:uiPriority w:val="39"/>
    <w:unhideWhenUsed/>
    <w:rsid w:val="00380D77"/>
    <w:pPr>
      <w:spacing w:after="100"/>
      <w:ind w:left="1540"/>
    </w:pPr>
    <w:rPr>
      <w:rFonts w:eastAsiaTheme="minorEastAsia"/>
    </w:rPr>
  </w:style>
  <w:style w:type="paragraph" w:styleId="TOC9">
    <w:name w:val="toc 9"/>
    <w:basedOn w:val="Normal"/>
    <w:next w:val="Normal"/>
    <w:autoRedefine/>
    <w:uiPriority w:val="39"/>
    <w:unhideWhenUsed/>
    <w:rsid w:val="00380D77"/>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3572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itco.disa.mil/contracts/SampleDocTemplates.as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itco.disa.mil/contract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isa.deps.mil/org/PL2/Pages/DITCORefs.aspx" TargetMode="External"/><Relationship Id="rId4" Type="http://schemas.openxmlformats.org/officeDocument/2006/relationships/settings" Target="settings.xml"/><Relationship Id="rId9"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94315-FEAF-45F6-9CA7-DD69D2EFC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3</Pages>
  <Words>593</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Eversgerd, Meghan E CIV DISA PLD (USA)</dc:creator>
  <cp:keywords/>
  <dc:description/>
  <cp:lastModifiedBy>Eversgerd, Meghan E CIV DISA PLD (USA)</cp:lastModifiedBy>
  <cp:revision>11</cp:revision>
  <dcterms:created xsi:type="dcterms:W3CDTF">2021-08-06T01:59:00Z</dcterms:created>
  <dcterms:modified xsi:type="dcterms:W3CDTF">2021-10-27T15:45:00Z</dcterms:modified>
</cp:coreProperties>
</file>