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0BD30" w14:textId="77777777" w:rsidR="00623F6E" w:rsidRDefault="00623F6E">
      <w:pPr>
        <w:sectPr w:rsidR="00623F6E">
          <w:pgSz w:w="12240" w:h="15840"/>
          <w:pgMar w:top="1440" w:right="1440" w:bottom="1440" w:left="1440" w:header="720" w:footer="720" w:gutter="0"/>
          <w:cols w:space="720"/>
          <w:docGrid w:linePitch="360"/>
        </w:sectPr>
      </w:pPr>
    </w:p>
    <w:p w14:paraId="2D46B494" w14:textId="77777777" w:rsidR="00623F6E" w:rsidRDefault="00623F6E" w:rsidP="007C3AFA">
      <w:pPr>
        <w:pStyle w:val="Heading1"/>
      </w:pPr>
      <w:bookmarkStart w:id="0" w:name="_Toc37675878"/>
      <w:bookmarkStart w:id="1" w:name="_Toc37676494"/>
      <w:bookmarkStart w:id="2" w:name="_Toc37754425"/>
      <w:r w:rsidRPr="007B495C">
        <w:lastRenderedPageBreak/>
        <w:t>PART 2</w:t>
      </w:r>
      <w:r>
        <w:t>12</w:t>
      </w:r>
      <w:r w:rsidRPr="007B495C">
        <w:t xml:space="preserve"> - </w:t>
      </w:r>
      <w:r>
        <w:br/>
      </w:r>
      <w:r w:rsidRPr="00A365DD">
        <w:t>ACQUISITION OF COMMERCIAL ITEMS</w:t>
      </w:r>
      <w:bookmarkEnd w:id="0"/>
      <w:bookmarkEnd w:id="1"/>
      <w:bookmarkEnd w:id="2"/>
    </w:p>
    <w:p w14:paraId="0C8A58F3" w14:textId="77777777" w:rsidR="00623F6E" w:rsidRDefault="00623F6E">
      <w:r>
        <w:br w:type="page"/>
      </w:r>
      <w:r>
        <w:lastRenderedPageBreak/>
        <w:br/>
      </w:r>
    </w:p>
    <w:p w14:paraId="32832B2F" w14:textId="77777777" w:rsidR="00AC0DBF" w:rsidRDefault="00AC0DBF" w:rsidP="00623F6E">
      <w:pPr>
        <w:jc w:val="center"/>
        <w:rPr>
          <w:rFonts w:ascii="Arial" w:hAnsi="Arial" w:cs="Arial"/>
          <w:b/>
        </w:rPr>
      </w:pPr>
      <w:r>
        <w:rPr>
          <w:rFonts w:ascii="Arial" w:hAnsi="Arial" w:cs="Arial"/>
          <w:b/>
        </w:rPr>
        <w:t>Table of Contents</w:t>
      </w:r>
    </w:p>
    <w:p w14:paraId="0CF7E7A3" w14:textId="670977EE" w:rsidR="001E4A44" w:rsidRDefault="001E4A44" w:rsidP="001E4A44">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4425" w:history="1">
        <w:r w:rsidRPr="00905EF8">
          <w:rPr>
            <w:rStyle w:val="Hyperlink"/>
            <w:noProof/>
          </w:rPr>
          <w:t>PART 212 -  ACQUISITION OF COMMERCIAL ITEMS</w:t>
        </w:r>
      </w:hyperlink>
    </w:p>
    <w:p w14:paraId="1D7E1C7A" w14:textId="5F1D3F8B" w:rsidR="001E4A44" w:rsidRDefault="001E4A44" w:rsidP="001E4A44">
      <w:pPr>
        <w:pStyle w:val="TOC3"/>
        <w:tabs>
          <w:tab w:val="right" w:leader="dot" w:pos="9350"/>
        </w:tabs>
        <w:rPr>
          <w:rFonts w:asciiTheme="minorHAnsi" w:eastAsiaTheme="minorEastAsia" w:hAnsiTheme="minorHAnsi"/>
          <w:noProof/>
        </w:rPr>
      </w:pPr>
      <w:hyperlink w:anchor="_Toc37754426" w:history="1">
        <w:r w:rsidRPr="00905EF8">
          <w:rPr>
            <w:rStyle w:val="Hyperlink"/>
            <w:rFonts w:cs="Courier New"/>
            <w:noProof/>
          </w:rPr>
          <w:t>212.001  Definitions.  As used in this part—</w:t>
        </w:r>
      </w:hyperlink>
    </w:p>
    <w:p w14:paraId="0A173A02" w14:textId="3C5E6505" w:rsidR="001E4A44" w:rsidRDefault="001E4A44" w:rsidP="001E4A44">
      <w:pPr>
        <w:pStyle w:val="TOC2"/>
        <w:tabs>
          <w:tab w:val="right" w:leader="dot" w:pos="9350"/>
        </w:tabs>
        <w:rPr>
          <w:rFonts w:asciiTheme="minorHAnsi" w:eastAsiaTheme="minorEastAsia" w:hAnsiTheme="minorHAnsi"/>
          <w:noProof/>
        </w:rPr>
      </w:pPr>
      <w:hyperlink w:anchor="_Toc37754427" w:history="1">
        <w:r w:rsidRPr="00905EF8">
          <w:rPr>
            <w:rStyle w:val="Hyperlink"/>
            <w:caps/>
            <w:noProof/>
          </w:rPr>
          <w:t>SUbpart 212.1—ACQUISITION OF COMMERCIAL ITEMS - GENERAL</w:t>
        </w:r>
      </w:hyperlink>
    </w:p>
    <w:p w14:paraId="38190F5B" w14:textId="62FCCBCC" w:rsidR="001E4A44" w:rsidRDefault="001E4A44" w:rsidP="001E4A44">
      <w:pPr>
        <w:pStyle w:val="TOC3"/>
        <w:tabs>
          <w:tab w:val="right" w:leader="dot" w:pos="9350"/>
        </w:tabs>
        <w:rPr>
          <w:rFonts w:asciiTheme="minorHAnsi" w:eastAsiaTheme="minorEastAsia" w:hAnsiTheme="minorHAnsi"/>
          <w:noProof/>
        </w:rPr>
      </w:pPr>
      <w:hyperlink w:anchor="_Toc37754428" w:history="1">
        <w:r w:rsidRPr="00905EF8">
          <w:rPr>
            <w:rStyle w:val="Hyperlink"/>
            <w:rFonts w:cs="Courier New"/>
            <w:noProof/>
          </w:rPr>
          <w:t>212.102  Applicability.</w:t>
        </w:r>
      </w:hyperlink>
    </w:p>
    <w:p w14:paraId="346EEB7A" w14:textId="3F49CEE0" w:rsidR="001E4A44" w:rsidRDefault="001E4A44" w:rsidP="001E4A44">
      <w:pPr>
        <w:pStyle w:val="TOC2"/>
        <w:tabs>
          <w:tab w:val="right" w:leader="dot" w:pos="9350"/>
        </w:tabs>
        <w:rPr>
          <w:rFonts w:asciiTheme="minorHAnsi" w:eastAsiaTheme="minorEastAsia" w:hAnsiTheme="minorHAnsi"/>
          <w:noProof/>
        </w:rPr>
      </w:pPr>
      <w:hyperlink w:anchor="_Toc37754429" w:history="1">
        <w:r w:rsidRPr="00905EF8">
          <w:rPr>
            <w:rStyle w:val="Hyperlink"/>
            <w:caps/>
            <w:noProof/>
          </w:rPr>
          <w:t>SUbpart 212.2--SPECIAL REQUIREMENTS FOR THE ACQUISITION OF COMMERCIAL ITEMS</w:t>
        </w:r>
      </w:hyperlink>
    </w:p>
    <w:p w14:paraId="1E4C83DC" w14:textId="3E35F427" w:rsidR="001E4A44" w:rsidRDefault="001E4A44" w:rsidP="001E4A44">
      <w:pPr>
        <w:pStyle w:val="TOC3"/>
        <w:tabs>
          <w:tab w:val="right" w:leader="dot" w:pos="9350"/>
        </w:tabs>
        <w:rPr>
          <w:rFonts w:asciiTheme="minorHAnsi" w:eastAsiaTheme="minorEastAsia" w:hAnsiTheme="minorHAnsi"/>
          <w:noProof/>
        </w:rPr>
      </w:pPr>
      <w:hyperlink w:anchor="_Toc37754430" w:history="1">
        <w:r w:rsidRPr="00905EF8">
          <w:rPr>
            <w:rStyle w:val="Hyperlink"/>
            <w:noProof/>
            <w:lang w:val="x-none"/>
          </w:rPr>
          <w:t>212.203  Procedures for solicitation, evaluation, and award.</w:t>
        </w:r>
      </w:hyperlink>
    </w:p>
    <w:p w14:paraId="786B4EE8" w14:textId="72064DE9" w:rsidR="001E4A44" w:rsidRDefault="001E4A44" w:rsidP="001E4A44">
      <w:pPr>
        <w:pStyle w:val="TOC3"/>
        <w:tabs>
          <w:tab w:val="right" w:leader="dot" w:pos="9350"/>
        </w:tabs>
        <w:rPr>
          <w:rFonts w:asciiTheme="minorHAnsi" w:eastAsiaTheme="minorEastAsia" w:hAnsiTheme="minorHAnsi"/>
          <w:noProof/>
        </w:rPr>
      </w:pPr>
      <w:hyperlink w:anchor="_Toc37754431" w:history="1">
        <w:r w:rsidRPr="00905EF8">
          <w:rPr>
            <w:rStyle w:val="Hyperlink"/>
            <w:noProof/>
          </w:rPr>
          <w:t>212.205  Offers.</w:t>
        </w:r>
      </w:hyperlink>
    </w:p>
    <w:p w14:paraId="47BF1F21" w14:textId="38DD906D" w:rsidR="001E4A44" w:rsidRDefault="001E4A44" w:rsidP="001E4A44">
      <w:pPr>
        <w:pStyle w:val="TOC3"/>
        <w:tabs>
          <w:tab w:val="right" w:leader="dot" w:pos="9350"/>
        </w:tabs>
        <w:rPr>
          <w:rFonts w:asciiTheme="minorHAnsi" w:eastAsiaTheme="minorEastAsia" w:hAnsiTheme="minorHAnsi"/>
          <w:noProof/>
        </w:rPr>
      </w:pPr>
      <w:hyperlink w:anchor="_Toc37754432" w:history="1">
        <w:r w:rsidRPr="00905EF8">
          <w:rPr>
            <w:rStyle w:val="Hyperlink"/>
            <w:rFonts w:cs="Courier New"/>
            <w:noProof/>
          </w:rPr>
          <w:t>212.207  Contract type.</w:t>
        </w:r>
      </w:hyperlink>
    </w:p>
    <w:p w14:paraId="0A1A10C7" w14:textId="704B9C23" w:rsidR="001E4A44" w:rsidRDefault="001E4A44" w:rsidP="001E4A44">
      <w:pPr>
        <w:pStyle w:val="TOC3"/>
        <w:tabs>
          <w:tab w:val="right" w:leader="dot" w:pos="9350"/>
        </w:tabs>
        <w:rPr>
          <w:rFonts w:asciiTheme="minorHAnsi" w:eastAsiaTheme="minorEastAsia" w:hAnsiTheme="minorHAnsi"/>
          <w:noProof/>
        </w:rPr>
      </w:pPr>
      <w:hyperlink w:anchor="_Toc37754433" w:history="1">
        <w:r w:rsidRPr="00905EF8">
          <w:rPr>
            <w:rStyle w:val="Hyperlink"/>
            <w:rFonts w:cs="Courier New"/>
            <w:noProof/>
          </w:rPr>
          <w:t>212.209  Determination of price reasonableness.</w:t>
        </w:r>
      </w:hyperlink>
    </w:p>
    <w:p w14:paraId="25026954" w14:textId="04FEA89C" w:rsidR="001E4A44" w:rsidRDefault="001E4A44" w:rsidP="001E4A44">
      <w:pPr>
        <w:pStyle w:val="TOC3"/>
        <w:tabs>
          <w:tab w:val="right" w:leader="dot" w:pos="9350"/>
        </w:tabs>
        <w:rPr>
          <w:rFonts w:asciiTheme="minorHAnsi" w:eastAsiaTheme="minorEastAsia" w:hAnsiTheme="minorHAnsi"/>
          <w:noProof/>
        </w:rPr>
      </w:pPr>
      <w:hyperlink w:anchor="_Toc37754434" w:history="1">
        <w:r w:rsidRPr="00905EF8">
          <w:rPr>
            <w:rStyle w:val="Hyperlink"/>
            <w:noProof/>
          </w:rPr>
          <w:t>212.211  Technical data.</w:t>
        </w:r>
      </w:hyperlink>
    </w:p>
    <w:p w14:paraId="688F767B" w14:textId="162E65DA" w:rsidR="001E4A44" w:rsidRDefault="001E4A44" w:rsidP="001E4A44">
      <w:pPr>
        <w:pStyle w:val="TOC3"/>
        <w:tabs>
          <w:tab w:val="right" w:leader="dot" w:pos="9350"/>
        </w:tabs>
        <w:rPr>
          <w:rFonts w:asciiTheme="minorHAnsi" w:eastAsiaTheme="minorEastAsia" w:hAnsiTheme="minorHAnsi"/>
          <w:noProof/>
        </w:rPr>
      </w:pPr>
      <w:hyperlink w:anchor="_Toc37754435" w:history="1">
        <w:r w:rsidRPr="00905EF8">
          <w:rPr>
            <w:rStyle w:val="Hyperlink"/>
            <w:noProof/>
          </w:rPr>
          <w:t>212.212  Computer software.</w:t>
        </w:r>
      </w:hyperlink>
    </w:p>
    <w:p w14:paraId="62C14B03" w14:textId="3FDE4544" w:rsidR="001E4A44" w:rsidRDefault="001E4A44" w:rsidP="001E4A44">
      <w:pPr>
        <w:pStyle w:val="TOC3"/>
        <w:tabs>
          <w:tab w:val="right" w:leader="dot" w:pos="9350"/>
        </w:tabs>
        <w:rPr>
          <w:rFonts w:asciiTheme="minorHAnsi" w:eastAsiaTheme="minorEastAsia" w:hAnsiTheme="minorHAnsi"/>
          <w:noProof/>
        </w:rPr>
      </w:pPr>
      <w:hyperlink w:anchor="_Toc37754436" w:history="1">
        <w:r w:rsidRPr="00905EF8">
          <w:rPr>
            <w:rStyle w:val="Hyperlink"/>
            <w:noProof/>
          </w:rPr>
          <w:t>212.270  Major weapon systems as commercial items.</w:t>
        </w:r>
      </w:hyperlink>
    </w:p>
    <w:p w14:paraId="2C67955F" w14:textId="14A5B55F" w:rsidR="001E4A44" w:rsidRDefault="001E4A44" w:rsidP="001E4A44">
      <w:pPr>
        <w:pStyle w:val="TOC3"/>
        <w:tabs>
          <w:tab w:val="right" w:leader="dot" w:pos="9350"/>
        </w:tabs>
        <w:rPr>
          <w:rFonts w:asciiTheme="minorHAnsi" w:eastAsiaTheme="minorEastAsia" w:hAnsiTheme="minorHAnsi"/>
          <w:noProof/>
        </w:rPr>
      </w:pPr>
      <w:hyperlink w:anchor="_Toc37754437" w:history="1">
        <w:r w:rsidRPr="00905EF8">
          <w:rPr>
            <w:rStyle w:val="Hyperlink"/>
            <w:noProof/>
          </w:rPr>
          <w:t>212.271  Limitation on acquisition of right-hand drive passenger sedans.</w:t>
        </w:r>
      </w:hyperlink>
    </w:p>
    <w:p w14:paraId="1CDA2AD7" w14:textId="0F6D5AD4" w:rsidR="001E4A44" w:rsidRDefault="001E4A44" w:rsidP="001E4A44">
      <w:pPr>
        <w:pStyle w:val="TOC3"/>
        <w:tabs>
          <w:tab w:val="right" w:leader="dot" w:pos="9350"/>
        </w:tabs>
        <w:rPr>
          <w:rFonts w:asciiTheme="minorHAnsi" w:eastAsiaTheme="minorEastAsia" w:hAnsiTheme="minorHAnsi"/>
          <w:noProof/>
        </w:rPr>
      </w:pPr>
      <w:hyperlink w:anchor="_Toc37754438" w:history="1">
        <w:r w:rsidRPr="00905EF8">
          <w:rPr>
            <w:rStyle w:val="Hyperlink"/>
            <w:noProof/>
            <w:spacing w:val="-5"/>
            <w:kern w:val="20"/>
          </w:rPr>
          <w:t>212.272  Preference for certain commercial products and services.</w:t>
        </w:r>
      </w:hyperlink>
    </w:p>
    <w:p w14:paraId="78AA3EF6" w14:textId="153674FD" w:rsidR="001E4A44" w:rsidRDefault="001E4A44" w:rsidP="001E4A44">
      <w:pPr>
        <w:pStyle w:val="TOC2"/>
        <w:tabs>
          <w:tab w:val="right" w:leader="dot" w:pos="9350"/>
        </w:tabs>
        <w:rPr>
          <w:rFonts w:asciiTheme="minorHAnsi" w:eastAsiaTheme="minorEastAsia" w:hAnsiTheme="minorHAnsi"/>
          <w:noProof/>
        </w:rPr>
      </w:pPr>
      <w:hyperlink w:anchor="_Toc37754439" w:history="1">
        <w:r w:rsidRPr="00905EF8">
          <w:rPr>
            <w:rStyle w:val="Hyperlink"/>
            <w:caps/>
            <w:noProof/>
          </w:rPr>
          <w:t>SUBPART 212.3--SOLICITATION PROVISIONS AND CONTRACT CLAUSES FOR THE ACQUISITION OF COMMERCIAL ITEMS</w:t>
        </w:r>
      </w:hyperlink>
    </w:p>
    <w:p w14:paraId="363E60CC" w14:textId="675A02D3" w:rsidR="001E4A44" w:rsidRDefault="001E4A44" w:rsidP="001E4A44">
      <w:pPr>
        <w:pStyle w:val="TOC3"/>
        <w:tabs>
          <w:tab w:val="right" w:leader="dot" w:pos="9350"/>
        </w:tabs>
        <w:rPr>
          <w:rFonts w:asciiTheme="minorHAnsi" w:eastAsiaTheme="minorEastAsia" w:hAnsiTheme="minorHAnsi"/>
          <w:noProof/>
        </w:rPr>
      </w:pPr>
      <w:hyperlink w:anchor="_Toc37754440" w:history="1">
        <w:r w:rsidRPr="00905EF8">
          <w:rPr>
            <w:rStyle w:val="Hyperlink"/>
            <w:noProof/>
          </w:rPr>
          <w:t>212.301  Solicitation provisions and contract clauses for the acquisition of commercial items.</w:t>
        </w:r>
      </w:hyperlink>
    </w:p>
    <w:p w14:paraId="12144EA6" w14:textId="2E05BD60" w:rsidR="001E4A44" w:rsidRDefault="001E4A44" w:rsidP="001E4A44">
      <w:pPr>
        <w:pStyle w:val="TOC3"/>
        <w:tabs>
          <w:tab w:val="right" w:leader="dot" w:pos="9350"/>
        </w:tabs>
        <w:rPr>
          <w:rFonts w:asciiTheme="minorHAnsi" w:eastAsiaTheme="minorEastAsia" w:hAnsiTheme="minorHAnsi"/>
          <w:noProof/>
        </w:rPr>
      </w:pPr>
      <w:hyperlink w:anchor="_Toc37754441" w:history="1">
        <w:r w:rsidRPr="00905EF8">
          <w:rPr>
            <w:rStyle w:val="Hyperlink"/>
            <w:noProof/>
            <w:spacing w:val="-5"/>
            <w:kern w:val="20"/>
            <w:lang w:val="x-none" w:eastAsia="x-none"/>
          </w:rPr>
          <w:t>212.302  Tailoring of provisions and clauses for the acquisition of commercial items.</w:t>
        </w:r>
      </w:hyperlink>
    </w:p>
    <w:p w14:paraId="3019F64B" w14:textId="5D3F7159" w:rsidR="001E4A44" w:rsidRDefault="001E4A44" w:rsidP="001E4A44">
      <w:pPr>
        <w:pStyle w:val="TOC2"/>
        <w:tabs>
          <w:tab w:val="right" w:leader="dot" w:pos="9350"/>
        </w:tabs>
        <w:rPr>
          <w:rFonts w:asciiTheme="minorHAnsi" w:eastAsiaTheme="minorEastAsia" w:hAnsiTheme="minorHAnsi"/>
          <w:noProof/>
        </w:rPr>
      </w:pPr>
      <w:hyperlink w:anchor="_Toc37754442" w:history="1">
        <w:r w:rsidRPr="00905EF8">
          <w:rPr>
            <w:rStyle w:val="Hyperlink"/>
            <w:caps/>
            <w:noProof/>
          </w:rPr>
          <w:t>SUBPART 212.5--APPLICABILITY OF CERTAIN LAWS TO THE ACQUISITION OF COMMERCIAL ITEMS</w:t>
        </w:r>
      </w:hyperlink>
    </w:p>
    <w:p w14:paraId="6F0A79BA" w14:textId="369408E3" w:rsidR="001E4A44" w:rsidRDefault="001E4A44" w:rsidP="001E4A44">
      <w:pPr>
        <w:pStyle w:val="TOC3"/>
        <w:tabs>
          <w:tab w:val="right" w:leader="dot" w:pos="9350"/>
        </w:tabs>
        <w:rPr>
          <w:rFonts w:asciiTheme="minorHAnsi" w:eastAsiaTheme="minorEastAsia" w:hAnsiTheme="minorHAnsi"/>
          <w:noProof/>
        </w:rPr>
      </w:pPr>
      <w:hyperlink w:anchor="_Toc37754443" w:history="1">
        <w:r w:rsidRPr="00905EF8">
          <w:rPr>
            <w:rStyle w:val="Hyperlink"/>
            <w:noProof/>
          </w:rPr>
          <w:t>212.503  Applicability of certain laws to Executive agency contracts for the acquisition of commercial items.</w:t>
        </w:r>
      </w:hyperlink>
    </w:p>
    <w:p w14:paraId="7FECD6A4" w14:textId="0821FEF5" w:rsidR="001E4A44" w:rsidRDefault="001E4A44" w:rsidP="001E4A44">
      <w:pPr>
        <w:pStyle w:val="TOC3"/>
        <w:tabs>
          <w:tab w:val="right" w:leader="dot" w:pos="9350"/>
        </w:tabs>
        <w:rPr>
          <w:rFonts w:asciiTheme="minorHAnsi" w:eastAsiaTheme="minorEastAsia" w:hAnsiTheme="minorHAnsi"/>
          <w:noProof/>
        </w:rPr>
      </w:pPr>
      <w:hyperlink w:anchor="_Toc37754444" w:history="1">
        <w:r w:rsidRPr="00905EF8">
          <w:rPr>
            <w:rStyle w:val="Hyperlink"/>
            <w:noProof/>
          </w:rPr>
          <w:t>212.504  Applicability of certain laws to subcontracts for the acquisition of commercial items.</w:t>
        </w:r>
      </w:hyperlink>
    </w:p>
    <w:p w14:paraId="3BF35E5E" w14:textId="4EEB5185" w:rsidR="001E4A44" w:rsidRDefault="001E4A44" w:rsidP="001E4A44">
      <w:pPr>
        <w:pStyle w:val="TOC3"/>
        <w:tabs>
          <w:tab w:val="right" w:leader="dot" w:pos="9350"/>
        </w:tabs>
        <w:rPr>
          <w:rFonts w:asciiTheme="minorHAnsi" w:eastAsiaTheme="minorEastAsia" w:hAnsiTheme="minorHAnsi"/>
          <w:noProof/>
        </w:rPr>
      </w:pPr>
      <w:hyperlink w:anchor="_Toc37754445" w:history="1">
        <w:r w:rsidRPr="00905EF8">
          <w:rPr>
            <w:rStyle w:val="Hyperlink"/>
            <w:noProof/>
          </w:rPr>
          <w:t>212.570  Applicability of certain laws to contracts and subcontracts for the acquisition of commercially available off-the-shelf items.</w:t>
        </w:r>
      </w:hyperlink>
    </w:p>
    <w:p w14:paraId="027821AE" w14:textId="73F8F42D" w:rsidR="001E4A44" w:rsidRDefault="001E4A44" w:rsidP="001E4A44">
      <w:pPr>
        <w:pStyle w:val="TOC2"/>
        <w:tabs>
          <w:tab w:val="right" w:leader="dot" w:pos="9350"/>
        </w:tabs>
        <w:rPr>
          <w:rFonts w:asciiTheme="minorHAnsi" w:eastAsiaTheme="minorEastAsia" w:hAnsiTheme="minorHAnsi"/>
          <w:noProof/>
        </w:rPr>
      </w:pPr>
      <w:hyperlink w:anchor="_Toc37754446" w:history="1">
        <w:r w:rsidRPr="00905EF8">
          <w:rPr>
            <w:rStyle w:val="Hyperlink"/>
            <w:caps/>
            <w:noProof/>
          </w:rPr>
          <w:t>SUBPART 212.6--STREAMLINED PROCEDURES FOR EVALUATION AND SOLICITATION FOR COMMERCIAL ITEMS</w:t>
        </w:r>
      </w:hyperlink>
    </w:p>
    <w:p w14:paraId="55B0C868" w14:textId="430150DE" w:rsidR="001E4A44" w:rsidRDefault="001E4A44" w:rsidP="001E4A44">
      <w:pPr>
        <w:pStyle w:val="TOC3"/>
        <w:tabs>
          <w:tab w:val="right" w:leader="dot" w:pos="9350"/>
        </w:tabs>
        <w:rPr>
          <w:rFonts w:asciiTheme="minorHAnsi" w:eastAsiaTheme="minorEastAsia" w:hAnsiTheme="minorHAnsi"/>
          <w:noProof/>
        </w:rPr>
      </w:pPr>
      <w:hyperlink w:anchor="_Toc37754447" w:history="1">
        <w:r w:rsidRPr="00905EF8">
          <w:rPr>
            <w:rStyle w:val="Hyperlink"/>
            <w:noProof/>
          </w:rPr>
          <w:t>212.602  Streamlined evaluation of offers.</w:t>
        </w:r>
      </w:hyperlink>
    </w:p>
    <w:p w14:paraId="7A052076" w14:textId="180A5BF9" w:rsidR="001E4A44" w:rsidRDefault="001E4A44" w:rsidP="001E4A44">
      <w:pPr>
        <w:pStyle w:val="TOC2"/>
        <w:tabs>
          <w:tab w:val="right" w:leader="dot" w:pos="9350"/>
        </w:tabs>
        <w:rPr>
          <w:rFonts w:asciiTheme="minorHAnsi" w:eastAsiaTheme="minorEastAsia" w:hAnsiTheme="minorHAnsi"/>
          <w:noProof/>
        </w:rPr>
      </w:pPr>
      <w:hyperlink w:anchor="_Toc37754448" w:history="1">
        <w:r w:rsidRPr="00905EF8">
          <w:rPr>
            <w:rStyle w:val="Hyperlink"/>
            <w:caps/>
            <w:noProof/>
          </w:rPr>
          <w:t>SUbpart 212.70—Limitation on conversion of procurement from commercial acquisition procedures</w:t>
        </w:r>
      </w:hyperlink>
    </w:p>
    <w:p w14:paraId="31BB482D" w14:textId="53940731" w:rsidR="001E4A44" w:rsidRDefault="001E4A44" w:rsidP="001E4A44">
      <w:pPr>
        <w:pStyle w:val="TOC3"/>
        <w:tabs>
          <w:tab w:val="right" w:leader="dot" w:pos="9350"/>
        </w:tabs>
        <w:rPr>
          <w:rFonts w:asciiTheme="minorHAnsi" w:eastAsiaTheme="minorEastAsia" w:hAnsiTheme="minorHAnsi"/>
          <w:noProof/>
        </w:rPr>
      </w:pPr>
      <w:hyperlink w:anchor="_Toc37754449" w:history="1">
        <w:r w:rsidRPr="00905EF8">
          <w:rPr>
            <w:rStyle w:val="Hyperlink"/>
            <w:noProof/>
          </w:rPr>
          <w:t>212.7000  Scope.</w:t>
        </w:r>
      </w:hyperlink>
    </w:p>
    <w:p w14:paraId="78CCC32E" w14:textId="15812A96" w:rsidR="001E4A44" w:rsidRDefault="001E4A44" w:rsidP="001E4A44">
      <w:pPr>
        <w:pStyle w:val="TOC3"/>
        <w:tabs>
          <w:tab w:val="right" w:leader="dot" w:pos="9350"/>
        </w:tabs>
        <w:rPr>
          <w:rFonts w:asciiTheme="minorHAnsi" w:eastAsiaTheme="minorEastAsia" w:hAnsiTheme="minorHAnsi"/>
          <w:noProof/>
        </w:rPr>
      </w:pPr>
      <w:hyperlink w:anchor="_Toc37754450" w:history="1">
        <w:r w:rsidRPr="00905EF8">
          <w:rPr>
            <w:rStyle w:val="Hyperlink"/>
            <w:noProof/>
          </w:rPr>
          <w:t>212.7001  Procedures.</w:t>
        </w:r>
      </w:hyperlink>
    </w:p>
    <w:p w14:paraId="6268BDEF" w14:textId="4355974D" w:rsidR="001E4A44" w:rsidRDefault="001E4A44" w:rsidP="001E4A44">
      <w:pPr>
        <w:pStyle w:val="TOC2"/>
        <w:tabs>
          <w:tab w:val="right" w:leader="dot" w:pos="9350"/>
        </w:tabs>
        <w:rPr>
          <w:rFonts w:asciiTheme="minorHAnsi" w:eastAsiaTheme="minorEastAsia" w:hAnsiTheme="minorHAnsi"/>
          <w:noProof/>
        </w:rPr>
      </w:pPr>
      <w:hyperlink w:anchor="_Toc37754451" w:history="1">
        <w:r w:rsidRPr="00905EF8">
          <w:rPr>
            <w:rStyle w:val="Hyperlink"/>
            <w:caps/>
            <w:noProof/>
          </w:rPr>
          <w:t>SUbpart 212.71—pilot program for ACQUISITION OF MILITARY-PURPOSE NONDEVELOPMENTAL ITEMS</w:t>
        </w:r>
      </w:hyperlink>
    </w:p>
    <w:p w14:paraId="674B6E56" w14:textId="49DB7E10" w:rsidR="001E4A44" w:rsidRDefault="001E4A44" w:rsidP="001E4A44">
      <w:pPr>
        <w:pStyle w:val="TOC3"/>
        <w:tabs>
          <w:tab w:val="right" w:leader="dot" w:pos="9350"/>
        </w:tabs>
        <w:rPr>
          <w:rFonts w:asciiTheme="minorHAnsi" w:eastAsiaTheme="minorEastAsia" w:hAnsiTheme="minorHAnsi"/>
          <w:noProof/>
        </w:rPr>
      </w:pPr>
      <w:hyperlink w:anchor="_Toc37754452" w:history="1">
        <w:r w:rsidRPr="00905EF8">
          <w:rPr>
            <w:rStyle w:val="Hyperlink"/>
            <w:noProof/>
          </w:rPr>
          <w:t>212.7100  Scope.</w:t>
        </w:r>
      </w:hyperlink>
    </w:p>
    <w:p w14:paraId="53D4C464" w14:textId="3C9F7DC6" w:rsidR="001E4A44" w:rsidRDefault="001E4A44" w:rsidP="001E4A44">
      <w:pPr>
        <w:pStyle w:val="TOC3"/>
        <w:tabs>
          <w:tab w:val="right" w:leader="dot" w:pos="9350"/>
        </w:tabs>
        <w:rPr>
          <w:rFonts w:asciiTheme="minorHAnsi" w:eastAsiaTheme="minorEastAsia" w:hAnsiTheme="minorHAnsi"/>
          <w:noProof/>
        </w:rPr>
      </w:pPr>
      <w:hyperlink w:anchor="_Toc37754453" w:history="1">
        <w:r w:rsidRPr="00905EF8">
          <w:rPr>
            <w:rStyle w:val="Hyperlink"/>
            <w:noProof/>
          </w:rPr>
          <w:t>212.7101  Definitions.</w:t>
        </w:r>
      </w:hyperlink>
    </w:p>
    <w:p w14:paraId="247F006E" w14:textId="64A34FD3" w:rsidR="001E4A44" w:rsidRDefault="001E4A44" w:rsidP="001E4A44">
      <w:pPr>
        <w:pStyle w:val="TOC3"/>
        <w:tabs>
          <w:tab w:val="right" w:leader="dot" w:pos="9350"/>
        </w:tabs>
        <w:rPr>
          <w:rFonts w:asciiTheme="minorHAnsi" w:eastAsiaTheme="minorEastAsia" w:hAnsiTheme="minorHAnsi"/>
          <w:noProof/>
        </w:rPr>
      </w:pPr>
      <w:hyperlink w:anchor="_Toc37754454" w:history="1">
        <w:r w:rsidRPr="00905EF8">
          <w:rPr>
            <w:rStyle w:val="Hyperlink"/>
            <w:noProof/>
          </w:rPr>
          <w:t>212.7102  Pilot program.</w:t>
        </w:r>
      </w:hyperlink>
    </w:p>
    <w:p w14:paraId="3740361B" w14:textId="1B6C8965" w:rsidR="001E4A44" w:rsidRDefault="001E4A44" w:rsidP="001E4A44">
      <w:pPr>
        <w:pStyle w:val="TOC4"/>
        <w:tabs>
          <w:tab w:val="right" w:leader="dot" w:pos="9350"/>
        </w:tabs>
        <w:rPr>
          <w:rFonts w:asciiTheme="minorHAnsi" w:eastAsiaTheme="minorEastAsia" w:hAnsiTheme="minorHAnsi"/>
          <w:noProof/>
        </w:rPr>
      </w:pPr>
      <w:hyperlink w:anchor="_Toc37754455" w:history="1">
        <w:r w:rsidRPr="00905EF8">
          <w:rPr>
            <w:rStyle w:val="Hyperlink"/>
            <w:noProof/>
          </w:rPr>
          <w:t>212.7102-1  Contracts under the program.</w:t>
        </w:r>
      </w:hyperlink>
    </w:p>
    <w:p w14:paraId="356881DA" w14:textId="79027340" w:rsidR="001E4A44" w:rsidRDefault="001E4A44" w:rsidP="001E4A44">
      <w:pPr>
        <w:pStyle w:val="TOC4"/>
        <w:tabs>
          <w:tab w:val="right" w:leader="dot" w:pos="9350"/>
        </w:tabs>
        <w:rPr>
          <w:rFonts w:asciiTheme="minorHAnsi" w:eastAsiaTheme="minorEastAsia" w:hAnsiTheme="minorHAnsi"/>
          <w:noProof/>
        </w:rPr>
      </w:pPr>
      <w:hyperlink w:anchor="_Toc37754456" w:history="1">
        <w:r w:rsidRPr="00905EF8">
          <w:rPr>
            <w:rStyle w:val="Hyperlink"/>
            <w:noProof/>
          </w:rPr>
          <w:t>212.7102-2  Reporting requirements.</w:t>
        </w:r>
      </w:hyperlink>
    </w:p>
    <w:p w14:paraId="054A4C16" w14:textId="6CC10C2D" w:rsidR="001E4A44" w:rsidRDefault="001E4A44" w:rsidP="001E4A44">
      <w:pPr>
        <w:pStyle w:val="TOC4"/>
        <w:tabs>
          <w:tab w:val="right" w:leader="dot" w:pos="9350"/>
        </w:tabs>
        <w:rPr>
          <w:rFonts w:asciiTheme="minorHAnsi" w:eastAsiaTheme="minorEastAsia" w:hAnsiTheme="minorHAnsi"/>
          <w:noProof/>
        </w:rPr>
      </w:pPr>
      <w:hyperlink w:anchor="_Toc37754457" w:history="1">
        <w:r w:rsidRPr="00905EF8">
          <w:rPr>
            <w:rStyle w:val="Hyperlink"/>
            <w:noProof/>
          </w:rPr>
          <w:t>212.7102-3  Sunset of the pilot authority.</w:t>
        </w:r>
      </w:hyperlink>
    </w:p>
    <w:p w14:paraId="0E558AD6" w14:textId="3BB43332" w:rsidR="001E4A44" w:rsidRDefault="001E4A44" w:rsidP="001E4A44">
      <w:pPr>
        <w:pStyle w:val="TOC3"/>
        <w:tabs>
          <w:tab w:val="right" w:leader="dot" w:pos="9350"/>
        </w:tabs>
        <w:rPr>
          <w:rFonts w:asciiTheme="minorHAnsi" w:eastAsiaTheme="minorEastAsia" w:hAnsiTheme="minorHAnsi"/>
          <w:noProof/>
        </w:rPr>
      </w:pPr>
      <w:hyperlink w:anchor="_Toc37754458" w:history="1">
        <w:r w:rsidRPr="00905EF8">
          <w:rPr>
            <w:rStyle w:val="Hyperlink"/>
            <w:noProof/>
          </w:rPr>
          <w:t>212.7103  Solicitation provision.</w:t>
        </w:r>
      </w:hyperlink>
    </w:p>
    <w:p w14:paraId="093C06DB" w14:textId="02BBF8FB" w:rsidR="00DC32B5" w:rsidRDefault="001E4A44" w:rsidP="00623F6E">
      <w:pPr>
        <w:jc w:val="center"/>
        <w:rPr>
          <w:rFonts w:ascii="Arial" w:hAnsi="Arial" w:cs="Arial"/>
          <w:b/>
        </w:rPr>
      </w:pPr>
      <w:r>
        <w:rPr>
          <w:rStyle w:val="Hyperlink"/>
          <w:rFonts w:cs="Arial"/>
          <w:caps/>
          <w:noProof/>
        </w:rPr>
        <w:fldChar w:fldCharType="end"/>
      </w:r>
    </w:p>
    <w:p w14:paraId="5EDFC132" w14:textId="77777777" w:rsidR="00623F6E" w:rsidRPr="00623F6E" w:rsidRDefault="00623F6E" w:rsidP="00623F6E">
      <w:pPr>
        <w:jc w:val="center"/>
        <w:rPr>
          <w:rFonts w:ascii="Arial" w:hAnsi="Arial" w:cs="Arial"/>
          <w:b/>
        </w:rPr>
      </w:pPr>
    </w:p>
    <w:p w14:paraId="49037980" w14:textId="77777777" w:rsidR="00623F6E" w:rsidRPr="005D2C6C" w:rsidRDefault="00623F6E" w:rsidP="00CF431A">
      <w:pPr>
        <w:jc w:val="center"/>
      </w:pPr>
      <w:r w:rsidRPr="005D2C6C">
        <w:rPr>
          <w:i/>
        </w:rPr>
        <w:t xml:space="preserve"> (Added January 31, 2018)</w:t>
      </w:r>
    </w:p>
    <w:p w14:paraId="2558F147" w14:textId="77777777" w:rsidR="00623F6E" w:rsidRDefault="00623F6E" w:rsidP="005D2C6C">
      <w:pPr>
        <w:pStyle w:val="Heading3"/>
      </w:pPr>
      <w:r>
        <w:rPr>
          <w:i/>
        </w:rPr>
        <w:br/>
      </w:r>
      <w:bookmarkStart w:id="3" w:name="_Toc37345296"/>
      <w:bookmarkStart w:id="4" w:name="_Toc37675879"/>
      <w:bookmarkStart w:id="5" w:name="_Toc37676495"/>
      <w:bookmarkStart w:id="6" w:name="_Toc37754426"/>
      <w:proofErr w:type="gramStart"/>
      <w:r w:rsidRPr="00265124">
        <w:rPr>
          <w:rFonts w:cs="Courier New"/>
          <w:szCs w:val="24"/>
        </w:rPr>
        <w:t>212</w:t>
      </w:r>
      <w:r w:rsidRPr="00E454ED">
        <w:rPr>
          <w:rFonts w:cs="Courier New"/>
          <w:szCs w:val="24"/>
        </w:rPr>
        <w:t>.</w:t>
      </w:r>
      <w:r w:rsidRPr="00265124">
        <w:rPr>
          <w:rFonts w:cs="Courier New"/>
          <w:szCs w:val="24"/>
        </w:rPr>
        <w:t>001</w:t>
      </w:r>
      <w:r w:rsidRPr="00E454ED">
        <w:rPr>
          <w:rFonts w:cs="Courier New"/>
          <w:szCs w:val="24"/>
        </w:rPr>
        <w:t xml:space="preserve">  </w:t>
      </w:r>
      <w:r w:rsidRPr="00265124">
        <w:rPr>
          <w:rFonts w:cs="Courier New"/>
          <w:szCs w:val="24"/>
        </w:rPr>
        <w:t>Definitions</w:t>
      </w:r>
      <w:proofErr w:type="gramEnd"/>
      <w:r w:rsidRPr="00E454ED">
        <w:rPr>
          <w:rFonts w:cs="Courier New"/>
          <w:szCs w:val="24"/>
        </w:rPr>
        <w:t xml:space="preserve">.  </w:t>
      </w:r>
      <w:r w:rsidRPr="00265124">
        <w:rPr>
          <w:rFonts w:cs="Courier New"/>
          <w:szCs w:val="24"/>
        </w:rPr>
        <w:t>As</w:t>
      </w:r>
      <w:r w:rsidRPr="00E454ED">
        <w:rPr>
          <w:rFonts w:cs="Courier New"/>
          <w:szCs w:val="24"/>
        </w:rPr>
        <w:t xml:space="preserve"> </w:t>
      </w:r>
      <w:r w:rsidRPr="00265124">
        <w:rPr>
          <w:rFonts w:cs="Courier New"/>
          <w:szCs w:val="24"/>
        </w:rPr>
        <w:t>used</w:t>
      </w:r>
      <w:r w:rsidRPr="00E454ED">
        <w:rPr>
          <w:rFonts w:cs="Courier New"/>
          <w:szCs w:val="24"/>
        </w:rPr>
        <w:t xml:space="preserve"> </w:t>
      </w:r>
      <w:r w:rsidRPr="00265124">
        <w:rPr>
          <w:rFonts w:cs="Courier New"/>
          <w:szCs w:val="24"/>
        </w:rPr>
        <w:t>in</w:t>
      </w:r>
      <w:r w:rsidRPr="00E454ED">
        <w:rPr>
          <w:rFonts w:cs="Courier New"/>
          <w:szCs w:val="24"/>
        </w:rPr>
        <w:t xml:space="preserve"> </w:t>
      </w:r>
      <w:r w:rsidRPr="00265124">
        <w:rPr>
          <w:rFonts w:cs="Courier New"/>
          <w:szCs w:val="24"/>
        </w:rPr>
        <w:t>this</w:t>
      </w:r>
      <w:r w:rsidRPr="00E454ED">
        <w:rPr>
          <w:rFonts w:cs="Courier New"/>
          <w:szCs w:val="24"/>
        </w:rPr>
        <w:t xml:space="preserve"> </w:t>
      </w:r>
      <w:r w:rsidRPr="00265124">
        <w:rPr>
          <w:rFonts w:cs="Courier New"/>
          <w:szCs w:val="24"/>
        </w:rPr>
        <w:t>part</w:t>
      </w:r>
      <w:r w:rsidRPr="00E454ED">
        <w:rPr>
          <w:rFonts w:cs="Courier New"/>
          <w:szCs w:val="24"/>
        </w:rPr>
        <w:t>—</w:t>
      </w:r>
      <w:bookmarkEnd w:id="3"/>
      <w:bookmarkEnd w:id="4"/>
      <w:bookmarkEnd w:id="5"/>
      <w:bookmarkEnd w:id="6"/>
    </w:p>
    <w:p w14:paraId="602CF919" w14:textId="77777777" w:rsidR="00623F6E" w:rsidRPr="005D2C6C" w:rsidRDefault="00623F6E" w:rsidP="005D2C6C">
      <w:r w:rsidRPr="005D2C6C">
        <w:rPr>
          <w:rFonts w:cs="Courier New"/>
          <w:szCs w:val="24"/>
        </w:rPr>
        <w:b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w:p w14:paraId="385D18C9" w14:textId="77777777" w:rsidR="00623F6E" w:rsidRPr="005D2C6C" w:rsidRDefault="00623F6E" w:rsidP="005D2C6C">
      <w:r w:rsidRPr="005D2C6C">
        <w:b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14:paraId="668CB5A7" w14:textId="77777777" w:rsidR="00623F6E" w:rsidRPr="005D2C6C" w:rsidRDefault="00623F6E" w:rsidP="005D2C6C">
      <w:pPr>
        <w:rPr>
          <w:rFonts w:cs="Arial"/>
        </w:rPr>
      </w:pPr>
      <w:r w:rsidRPr="005D2C6C">
        <w:br/>
      </w:r>
    </w:p>
    <w:p w14:paraId="3F21B151" w14:textId="77777777" w:rsidR="00623F6E" w:rsidRDefault="00623F6E">
      <w:pPr>
        <w:sectPr w:rsidR="00623F6E" w:rsidSect="00687C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0A9C4E9D" w14:textId="77777777" w:rsidR="00623F6E" w:rsidRPr="003965AC" w:rsidRDefault="00623F6E" w:rsidP="003965AC">
      <w:pPr>
        <w:pStyle w:val="Heading2"/>
      </w:pPr>
      <w:bookmarkStart w:id="7" w:name="_Toc37345297"/>
      <w:bookmarkStart w:id="8" w:name="_Toc37675880"/>
      <w:bookmarkStart w:id="9" w:name="_Toc37676496"/>
      <w:bookmarkStart w:id="10" w:name="BM212_2"/>
      <w:bookmarkStart w:id="11" w:name="_Toc37754427"/>
      <w:r w:rsidRPr="003965AC">
        <w:rPr>
          <w:caps/>
        </w:rPr>
        <w:lastRenderedPageBreak/>
        <w:t>SUbpart 212.1—ACQUISITION OF COMMERCIAL ITEMS - GENERAL</w:t>
      </w:r>
      <w:bookmarkEnd w:id="7"/>
      <w:bookmarkEnd w:id="8"/>
      <w:bookmarkEnd w:id="9"/>
      <w:bookmarkEnd w:id="11"/>
    </w:p>
    <w:bookmarkEnd w:id="10"/>
    <w:p w14:paraId="29809CE0" w14:textId="77777777" w:rsidR="00623F6E" w:rsidRPr="008C6020" w:rsidRDefault="00623F6E" w:rsidP="003965AC">
      <w:pPr>
        <w:jc w:val="center"/>
      </w:pPr>
      <w:r w:rsidRPr="008C6020">
        <w:rPr>
          <w:i/>
        </w:rPr>
        <w:t>(Revised January 31, 2018)</w:t>
      </w:r>
    </w:p>
    <w:p w14:paraId="460F0DEC" w14:textId="77777777" w:rsidR="00623F6E" w:rsidRDefault="00623F6E" w:rsidP="008C6020">
      <w:pPr>
        <w:pStyle w:val="Heading3"/>
      </w:pPr>
      <w:r>
        <w:rPr>
          <w:i/>
        </w:rPr>
        <w:br/>
      </w:r>
      <w:bookmarkStart w:id="12" w:name="_Toc37345298"/>
      <w:bookmarkStart w:id="13" w:name="_Toc37675881"/>
      <w:bookmarkStart w:id="14" w:name="_Toc37676497"/>
      <w:bookmarkStart w:id="15" w:name="_Toc37754428"/>
      <w:proofErr w:type="gramStart"/>
      <w:r w:rsidRPr="00C22A63">
        <w:rPr>
          <w:rFonts w:cs="Courier New"/>
          <w:szCs w:val="24"/>
        </w:rPr>
        <w:t>212</w:t>
      </w:r>
      <w:r>
        <w:rPr>
          <w:rFonts w:cs="Courier New"/>
          <w:szCs w:val="24"/>
        </w:rPr>
        <w:t>.</w:t>
      </w:r>
      <w:r w:rsidRPr="00C22A63">
        <w:rPr>
          <w:rFonts w:cs="Courier New"/>
          <w:szCs w:val="24"/>
        </w:rPr>
        <w:t>102</w:t>
      </w:r>
      <w:r>
        <w:rPr>
          <w:rFonts w:cs="Courier New"/>
          <w:szCs w:val="24"/>
        </w:rPr>
        <w:t xml:space="preserve">  </w:t>
      </w:r>
      <w:r w:rsidRPr="00C22A63">
        <w:rPr>
          <w:rFonts w:cs="Courier New"/>
          <w:szCs w:val="24"/>
        </w:rPr>
        <w:t>Applicability</w:t>
      </w:r>
      <w:proofErr w:type="gramEnd"/>
      <w:r>
        <w:rPr>
          <w:rFonts w:cs="Courier New"/>
          <w:szCs w:val="24"/>
        </w:rPr>
        <w:t>.</w:t>
      </w:r>
      <w:bookmarkEnd w:id="12"/>
      <w:bookmarkEnd w:id="13"/>
      <w:bookmarkEnd w:id="14"/>
      <w:bookmarkEnd w:id="15"/>
    </w:p>
    <w:p w14:paraId="4A95FAB0" w14:textId="77777777" w:rsidR="00623F6E" w:rsidRPr="008C6020" w:rsidRDefault="00623F6E" w:rsidP="00EB081F">
      <w:pPr>
        <w:pStyle w:val="List1"/>
      </w:pPr>
      <w:r>
        <w:br/>
      </w:r>
      <w:r w:rsidRPr="00023F68">
        <w:t>(a)(</w:t>
      </w:r>
      <w:proofErr w:type="spellStart"/>
      <w:r w:rsidRPr="00023F68">
        <w:t>i</w:t>
      </w:r>
      <w:proofErr w:type="spellEnd"/>
      <w:r w:rsidRPr="00023F68">
        <w:t xml:space="preserve">)  </w:t>
      </w:r>
      <w:r>
        <w:t xml:space="preserve"> </w:t>
      </w:r>
      <w:r w:rsidRPr="006C376E">
        <w:rPr>
          <w:i/>
        </w:rPr>
        <w:t>Commercial item determination</w:t>
      </w:r>
      <w:r>
        <w:t xml:space="preserve">.  </w:t>
      </w:r>
      <w:r w:rsidRPr="00023F68">
        <w:t xml:space="preserve">When using FAR </w:t>
      </w:r>
      <w:r>
        <w:t>p</w:t>
      </w:r>
      <w:r w:rsidRPr="00023F68">
        <w:t xml:space="preserve">art 12 procedures </w:t>
      </w:r>
      <w:proofErr w:type="spellStart"/>
      <w:r w:rsidRPr="00023F68">
        <w:t>foracquisitions</w:t>
      </w:r>
      <w:proofErr w:type="spellEnd"/>
      <w:r w:rsidRPr="00023F68">
        <w:t xml:space="preserve"> exceeding $1 million in value, </w:t>
      </w:r>
      <w:r>
        <w:t xml:space="preserve">except for acquisitions made pursuant to </w:t>
      </w:r>
      <w:r w:rsidRPr="008C6020">
        <w:t>FAR 12.102(f)(1), the contracting officer shall—</w:t>
      </w:r>
    </w:p>
    <w:p w14:paraId="76BF179D" w14:textId="77777777" w:rsidR="00623F6E" w:rsidRDefault="00623F6E" w:rsidP="008C6020">
      <w:pPr>
        <w:pStyle w:val="List4"/>
      </w:pPr>
      <w:r>
        <w:rPr>
          <w:rFonts w:cs="Courier New"/>
          <w:szCs w:val="24"/>
        </w:rPr>
        <w:br/>
      </w:r>
      <w:r w:rsidRPr="00023F68">
        <w:rPr>
          <w:rFonts w:cs="Courier New"/>
          <w:szCs w:val="24"/>
        </w:rPr>
        <w:t xml:space="preserve">(A)  Determine in writing that the acquisition meets the commercial </w:t>
      </w:r>
      <w:proofErr w:type="spellStart"/>
      <w:r w:rsidRPr="00023F68">
        <w:rPr>
          <w:rFonts w:cs="Courier New"/>
          <w:szCs w:val="24"/>
        </w:rPr>
        <w:t>itemdefinition</w:t>
      </w:r>
      <w:proofErr w:type="spellEnd"/>
      <w:r w:rsidRPr="00023F68">
        <w:rPr>
          <w:rFonts w:cs="Courier New"/>
          <w:szCs w:val="24"/>
        </w:rPr>
        <w:t xml:space="preserve"> in FAR </w:t>
      </w:r>
      <w:proofErr w:type="gramStart"/>
      <w:r w:rsidRPr="00023F68">
        <w:rPr>
          <w:rFonts w:cs="Courier New"/>
          <w:szCs w:val="24"/>
        </w:rPr>
        <w:t>2.101;</w:t>
      </w:r>
      <w:proofErr w:type="gramEnd"/>
    </w:p>
    <w:p w14:paraId="1BF9CE89" w14:textId="77777777" w:rsidR="00623F6E" w:rsidRDefault="00623F6E" w:rsidP="008C6020">
      <w:pPr>
        <w:pStyle w:val="List4"/>
      </w:pPr>
      <w:r>
        <w:rPr>
          <w:rFonts w:cs="Courier New"/>
          <w:szCs w:val="24"/>
        </w:rPr>
        <w:br/>
      </w:r>
      <w:r w:rsidRPr="00023F68">
        <w:rPr>
          <w:rFonts w:cs="Courier New"/>
          <w:szCs w:val="24"/>
        </w:rPr>
        <w:t>(B)  Include the written determination in the contract file</w:t>
      </w:r>
      <w:r>
        <w:rPr>
          <w:rFonts w:cs="Courier New"/>
          <w:szCs w:val="24"/>
        </w:rPr>
        <w:t>; and</w:t>
      </w:r>
    </w:p>
    <w:p w14:paraId="597511D8" w14:textId="77777777" w:rsidR="00623F6E" w:rsidRDefault="00623F6E" w:rsidP="008C6020">
      <w:pPr>
        <w:pStyle w:val="List4"/>
      </w:pPr>
      <w:r>
        <w:rPr>
          <w:rFonts w:cs="Courier New"/>
          <w:szCs w:val="24"/>
        </w:rPr>
        <w:br/>
        <w:t>(C)  Obtain approval at one level above the contracting officer when a commercial item determination relies on subsections (1)(ii), (3), (4), or (6) of the “commercial item” definition at FAR 2.101.</w:t>
      </w:r>
    </w:p>
    <w:p w14:paraId="7B3A6E85" w14:textId="77777777" w:rsidR="00623F6E" w:rsidRDefault="00623F6E" w:rsidP="008C6020">
      <w:pPr>
        <w:pStyle w:val="List4"/>
      </w:pPr>
      <w:r>
        <w:rPr>
          <w:rFonts w:cs="Courier New"/>
          <w:szCs w:val="24"/>
        </w:rPr>
        <w:br/>
      </w:r>
      <w:r w:rsidRPr="00B31C18">
        <w:rPr>
          <w:rFonts w:cs="Courier New"/>
          <w:szCs w:val="24"/>
        </w:rPr>
        <w:t xml:space="preserve">(D)  Follow the procedures and guidance at </w:t>
      </w:r>
      <w:hyperlink r:id="rId13" w:anchor="212.102" w:history="1">
        <w:r w:rsidRPr="00B31C18">
          <w:rPr>
            <w:rStyle w:val="Hyperlink"/>
            <w:rFonts w:cs="Courier New"/>
            <w:szCs w:val="24"/>
          </w:rPr>
          <w:t>PGI 212.102</w:t>
        </w:r>
      </w:hyperlink>
      <w:r w:rsidRPr="00B31C18">
        <w:rPr>
          <w:rFonts w:cs="Courier New"/>
          <w:szCs w:val="24"/>
        </w:rPr>
        <w:t>(a)</w:t>
      </w:r>
      <w:r w:rsidRPr="00B31C18">
        <w:rPr>
          <w:rFonts w:cs="Arial"/>
          <w:szCs w:val="24"/>
        </w:rPr>
        <w:t>(</w:t>
      </w:r>
      <w:proofErr w:type="spellStart"/>
      <w:r w:rsidRPr="00B31C18">
        <w:rPr>
          <w:rFonts w:cs="Arial"/>
          <w:szCs w:val="24"/>
        </w:rPr>
        <w:t>i</w:t>
      </w:r>
      <w:proofErr w:type="spellEnd"/>
      <w:r w:rsidRPr="00B31C18">
        <w:rPr>
          <w:rFonts w:cs="Arial"/>
          <w:szCs w:val="24"/>
        </w:rPr>
        <w:t>) regarding file documentation and commercial item determinations</w:t>
      </w:r>
      <w:r>
        <w:rPr>
          <w:rFonts w:cs="Arial"/>
          <w:szCs w:val="24"/>
        </w:rPr>
        <w:t>.</w:t>
      </w:r>
    </w:p>
    <w:p w14:paraId="0BAEE978" w14:textId="77777777" w:rsidR="00623F6E" w:rsidRDefault="00623F6E" w:rsidP="008C6020">
      <w:pPr>
        <w:pStyle w:val="List3"/>
      </w:pPr>
      <w:r>
        <w:rPr>
          <w:rFonts w:cs="Arial"/>
          <w:szCs w:val="24"/>
        </w:rPr>
        <w:br/>
      </w:r>
      <w:r w:rsidRPr="00B31C18">
        <w:rPr>
          <w:rFonts w:cs="Arial"/>
          <w:szCs w:val="24"/>
        </w:rPr>
        <w:t xml:space="preserve">(ii)  </w:t>
      </w:r>
      <w:r w:rsidRPr="00B31C18">
        <w:rPr>
          <w:rFonts w:cs="Arial"/>
          <w:i/>
          <w:szCs w:val="24"/>
        </w:rPr>
        <w:t xml:space="preserve">Prior commercial item determination. </w:t>
      </w:r>
      <w:r w:rsidRPr="00B31C18">
        <w:rPr>
          <w:rFonts w:cs="Arial"/>
          <w:szCs w:val="24"/>
        </w:rPr>
        <w:t xml:space="preserve"> This section implements 10 U.S.C. 2306a(b)(4) and 10 U.S.C. 2380(b).</w:t>
      </w:r>
    </w:p>
    <w:p w14:paraId="503F4B87" w14:textId="77777777" w:rsidR="00623F6E" w:rsidRDefault="00623F6E" w:rsidP="008C6020">
      <w:pPr>
        <w:pStyle w:val="List4"/>
      </w:pPr>
      <w:r>
        <w:rPr>
          <w:rFonts w:cs="Arial"/>
          <w:szCs w:val="24"/>
        </w:rPr>
        <w:br/>
      </w:r>
      <w:r w:rsidRPr="00B31C18">
        <w:rPr>
          <w:rFonts w:cs="Arial"/>
          <w:szCs w:val="24"/>
        </w:rPr>
        <w:t xml:space="preserve">(A)  The contracting officer may presume that a prior commercial item determination made by a military department, a defense agency, or another component of DoD shall serve as a determination for subsequent procurements of such item. See </w:t>
      </w:r>
      <w:hyperlink r:id="rId14" w:anchor="212.102" w:history="1">
        <w:r w:rsidRPr="000B2E81">
          <w:rPr>
            <w:rStyle w:val="Hyperlink"/>
            <w:rFonts w:cs="Arial"/>
            <w:szCs w:val="24"/>
          </w:rPr>
          <w:t>PGI 212.102</w:t>
        </w:r>
      </w:hyperlink>
      <w:r w:rsidRPr="00B31C18">
        <w:rPr>
          <w:rFonts w:cs="Arial"/>
          <w:szCs w:val="24"/>
        </w:rPr>
        <w:t>(a)(ii) for information about items that the Department has historically acquired as military unique, noncommercial items.</w:t>
      </w:r>
    </w:p>
    <w:p w14:paraId="274156F5" w14:textId="77777777" w:rsidR="00623F6E" w:rsidRDefault="00623F6E" w:rsidP="008C6020">
      <w:pPr>
        <w:pStyle w:val="List4"/>
      </w:pPr>
      <w:r>
        <w:rPr>
          <w:rFonts w:cs="Arial"/>
          <w:szCs w:val="24"/>
        </w:rPr>
        <w:br/>
      </w:r>
      <w:r w:rsidRPr="00B31C18">
        <w:rPr>
          <w:rFonts w:cs="Arial"/>
          <w:szCs w:val="24"/>
        </w:rP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14:paraId="10B1B179" w14:textId="77777777" w:rsidR="00623F6E" w:rsidRDefault="00623F6E" w:rsidP="008C6020">
      <w:pPr>
        <w:pStyle w:val="List2"/>
      </w:pPr>
      <w:r>
        <w:rPr>
          <w:rFonts w:cs="Arial"/>
        </w:rPr>
        <w:br/>
      </w:r>
      <w:r w:rsidRPr="00B31C18">
        <w:rPr>
          <w:rFonts w:cs="Arial"/>
        </w:rPr>
        <w:t>(</w:t>
      </w:r>
      <w:r w:rsidRPr="00B31C18">
        <w:rPr>
          <w:rFonts w:cs="Arial"/>
          <w:i/>
        </w:rPr>
        <w:t>1</w:t>
      </w:r>
      <w:r w:rsidRPr="00B31C18">
        <w:rPr>
          <w:rFonts w:cs="Arial"/>
        </w:rPr>
        <w:t>)  Confirm that the prior determination was appropriate and still applicable; or</w:t>
      </w:r>
    </w:p>
    <w:p w14:paraId="0BF238D7" w14:textId="77777777" w:rsidR="00623F6E" w:rsidRDefault="00623F6E" w:rsidP="008C6020">
      <w:pPr>
        <w:pStyle w:val="List2"/>
      </w:pPr>
      <w:r>
        <w:rPr>
          <w:rFonts w:cs="Arial"/>
        </w:rPr>
        <w:lastRenderedPageBreak/>
        <w:br/>
      </w:r>
      <w:r w:rsidRPr="00B31C18">
        <w:rPr>
          <w:rFonts w:cs="Arial"/>
        </w:rPr>
        <w:t>(</w:t>
      </w:r>
      <w:r w:rsidRPr="00B31C18">
        <w:rPr>
          <w:rFonts w:cs="Arial"/>
          <w:i/>
        </w:rPr>
        <w:t>2</w:t>
      </w:r>
      <w:r w:rsidRPr="00B31C18">
        <w:rPr>
          <w:rFonts w:cs="Arial"/>
        </w:rPr>
        <w:t xml:space="preserve">)  Issue a determination that the prior use of FAR part 12 procedures was improper or that it is no longer appropriate to acquire the item using FAR part 12 procedures, with a written explanation of the basis for the determination (see </w:t>
      </w:r>
      <w:hyperlink r:id="rId15" w:history="1">
        <w:r w:rsidRPr="000F647D">
          <w:rPr>
            <w:rStyle w:val="Hyperlink"/>
            <w:rFonts w:cs="Arial"/>
          </w:rPr>
          <w:t>212.70</w:t>
        </w:r>
      </w:hyperlink>
      <w:r w:rsidRPr="00B31C18">
        <w:rPr>
          <w:rFonts w:cs="Arial"/>
        </w:rPr>
        <w:t>).</w:t>
      </w:r>
    </w:p>
    <w:p w14:paraId="667B4753" w14:textId="77777777" w:rsidR="00623F6E" w:rsidRDefault="00623F6E" w:rsidP="008C6020">
      <w:pPr>
        <w:pStyle w:val="List3"/>
      </w:pPr>
      <w:r>
        <w:rPr>
          <w:rFonts w:cs="Arial"/>
          <w:szCs w:val="24"/>
        </w:rPr>
        <w:br/>
      </w:r>
      <w:r w:rsidRPr="00B31C18">
        <w:rPr>
          <w:rFonts w:cs="Arial"/>
          <w:szCs w:val="24"/>
        </w:rPr>
        <w:t xml:space="preserve">(iii)  </w:t>
      </w:r>
      <w:r w:rsidRPr="00B31C18">
        <w:rPr>
          <w:rFonts w:cs="Arial"/>
          <w:i/>
          <w:szCs w:val="24"/>
        </w:rPr>
        <w:t>Nontraditional defense contractors.</w:t>
      </w:r>
      <w:r w:rsidRPr="00B31C18">
        <w:rPr>
          <w:rFonts w:cs="Arial"/>
          <w:szCs w:val="24"/>
        </w:rPr>
        <w:t xml:space="preserve">  In accordance with 10 U.S.C. 2380a, contracting officers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 </w:t>
      </w:r>
    </w:p>
    <w:p w14:paraId="226C3656" w14:textId="77777777" w:rsidR="00623F6E" w:rsidRPr="008C6020" w:rsidRDefault="00623F6E" w:rsidP="008C6020">
      <w:r w:rsidRPr="008C6020">
        <w:rPr>
          <w:rFonts w:cs="Arial"/>
          <w:szCs w:val="24"/>
        </w:rPr>
        <w:br/>
      </w:r>
    </w:p>
    <w:p w14:paraId="2C6D4C66" w14:textId="77777777" w:rsidR="00623F6E" w:rsidRDefault="00623F6E">
      <w:pPr>
        <w:sectPr w:rsidR="00623F6E" w:rsidSect="00805840">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pPr>
    </w:p>
    <w:p w14:paraId="78189FA5" w14:textId="77777777" w:rsidR="00623F6E" w:rsidRPr="00B4637B" w:rsidRDefault="00623F6E" w:rsidP="00B4637B">
      <w:pPr>
        <w:pStyle w:val="Heading2"/>
      </w:pPr>
      <w:bookmarkStart w:id="16" w:name="_Toc37345299"/>
      <w:bookmarkStart w:id="17" w:name="_Toc37675882"/>
      <w:bookmarkStart w:id="18" w:name="_Toc37676498"/>
      <w:bookmarkStart w:id="19" w:name="_Toc37754429"/>
      <w:r w:rsidRPr="00B4637B">
        <w:rPr>
          <w:caps/>
        </w:rPr>
        <w:lastRenderedPageBreak/>
        <w:t>SUbpart 212.2--SPECIAL REQUIREMENTS FOR THE ACQUISITION OF COMMERCIAL ITEMS</w:t>
      </w:r>
      <w:bookmarkEnd w:id="16"/>
      <w:bookmarkEnd w:id="17"/>
      <w:bookmarkEnd w:id="18"/>
      <w:bookmarkEnd w:id="19"/>
    </w:p>
    <w:p w14:paraId="63B17ECA" w14:textId="77777777" w:rsidR="00623F6E" w:rsidRPr="00433E20" w:rsidRDefault="00623F6E" w:rsidP="00B4637B">
      <w:pPr>
        <w:jc w:val="center"/>
      </w:pPr>
      <w:r w:rsidRPr="00433E20">
        <w:rPr>
          <w:i/>
        </w:rPr>
        <w:t>(Revised October 1, 2019)</w:t>
      </w:r>
    </w:p>
    <w:p w14:paraId="2B5A0358" w14:textId="77777777" w:rsidR="00623F6E" w:rsidRPr="00433E20" w:rsidRDefault="00623F6E" w:rsidP="00433E20">
      <w:pPr>
        <w:rPr>
          <w:rFonts w:ascii="Times New Roman" w:hAnsi="Times New Roman"/>
          <w:color w:val="4F81BD"/>
        </w:rPr>
      </w:pPr>
      <w:r w:rsidRPr="00433E20">
        <w:br/>
      </w:r>
      <w:bookmarkStart w:id="20" w:name="BM229_3"/>
      <w:r w:rsidRPr="00433E20">
        <w:rPr>
          <w:rFonts w:ascii="Times New Roman" w:hAnsi="Times New Roman"/>
          <w:color w:val="4F81BD"/>
        </w:rPr>
        <w:t xml:space="preserve">See DoD Class Deviation </w:t>
      </w:r>
      <w:hyperlink r:id="rId20" w:history="1">
        <w:r w:rsidRPr="00433E20">
          <w:rPr>
            <w:rFonts w:ascii="Times New Roman" w:hAnsi="Times New Roman"/>
            <w:color w:val="0000FF"/>
            <w:u w:val="single"/>
          </w:rPr>
          <w:t>2018-O0016</w:t>
        </w:r>
      </w:hyperlink>
      <w:r w:rsidRPr="00433E20">
        <w:rPr>
          <w:rFonts w:ascii="Times New Roman" w:hAnsi="Times New Roman"/>
          <w:color w:val="4F81BD"/>
        </w:rPr>
        <w:t xml:space="preserve">, Defense Commercial Solutions Opening Pilot Program, issued June 26, 2018. This class deviation allows the contracting officer to acquire innovative commercial items, technologies, or services using the competitive procedure outlined in the class deviation called a </w:t>
      </w:r>
      <w:proofErr w:type="gramStart"/>
      <w:r w:rsidRPr="00433E20">
        <w:rPr>
          <w:rFonts w:ascii="Times New Roman" w:hAnsi="Times New Roman"/>
          <w:color w:val="4F81BD"/>
        </w:rPr>
        <w:t>commercial solutions</w:t>
      </w:r>
      <w:proofErr w:type="gramEnd"/>
      <w:r w:rsidRPr="00433E20">
        <w:rPr>
          <w:rFonts w:ascii="Times New Roman" w:hAnsi="Times New Roman"/>
          <w:color w:val="4F81BD"/>
        </w:rPr>
        <w:t xml:space="preserve"> opening (CSO).  Use of a CSO is authorized by section 879 of the National Defense Authorization Act for Fiscal Year 2017 (Pub. L. 114-328).  Under a CSO, DoD may competitively select proposals received in response to a general solicitation, </w:t>
      </w:r>
      <w:proofErr w:type="gramStart"/>
      <w:r w:rsidRPr="00433E20">
        <w:rPr>
          <w:rFonts w:ascii="Times New Roman" w:hAnsi="Times New Roman"/>
          <w:color w:val="4F81BD"/>
        </w:rPr>
        <w:t>similar to</w:t>
      </w:r>
      <w:proofErr w:type="gramEnd"/>
      <w:r w:rsidRPr="00433E20">
        <w:rPr>
          <w:rFonts w:ascii="Times New Roman" w:hAnsi="Times New Roman"/>
          <w:color w:val="4F81BD"/>
        </w:rPr>
        <w:t xml:space="preserve"> a broad agency announcement, based on a review of proposals by scientific, technological, or other subject matter experts.  This class deviation remains in effect until September 30, 2022.</w:t>
      </w:r>
      <w:bookmarkEnd w:id="20"/>
    </w:p>
    <w:p w14:paraId="373F1964" w14:textId="77777777" w:rsidR="00623F6E" w:rsidRDefault="00623F6E" w:rsidP="00433E20">
      <w:pPr>
        <w:pStyle w:val="Heading3"/>
      </w:pPr>
      <w:r>
        <w:rPr>
          <w:rFonts w:ascii="Times New Roman" w:hAnsi="Times New Roman"/>
          <w:color w:val="4F81BD"/>
        </w:rPr>
        <w:br/>
      </w:r>
      <w:bookmarkStart w:id="21" w:name="_Toc37345300"/>
      <w:bookmarkStart w:id="22" w:name="_Toc37675883"/>
      <w:bookmarkStart w:id="23" w:name="_Toc37676499"/>
      <w:bookmarkStart w:id="24" w:name="_Toc37754430"/>
      <w:r w:rsidRPr="006F563F">
        <w:rPr>
          <w:lang w:val="x-none"/>
        </w:rPr>
        <w:t>212</w:t>
      </w:r>
      <w:r w:rsidRPr="000E70A9">
        <w:rPr>
          <w:lang w:val="x-none"/>
        </w:rPr>
        <w:t>.</w:t>
      </w:r>
      <w:r w:rsidRPr="006F563F">
        <w:rPr>
          <w:lang w:val="x-none"/>
        </w:rPr>
        <w:t>203</w:t>
      </w:r>
      <w:r w:rsidRPr="000E70A9">
        <w:rPr>
          <w:lang w:val="x-none"/>
        </w:rPr>
        <w:t xml:space="preserve">  </w:t>
      </w:r>
      <w:r w:rsidRPr="006F563F">
        <w:rPr>
          <w:lang w:val="x-none"/>
        </w:rPr>
        <w:t>Procedures</w:t>
      </w:r>
      <w:r w:rsidRPr="000E70A9">
        <w:rPr>
          <w:lang w:val="x-none"/>
        </w:rPr>
        <w:t xml:space="preserve"> </w:t>
      </w:r>
      <w:r w:rsidRPr="006F563F">
        <w:rPr>
          <w:lang w:val="x-none"/>
        </w:rPr>
        <w:t>for</w:t>
      </w:r>
      <w:r w:rsidRPr="000E70A9">
        <w:rPr>
          <w:lang w:val="x-none"/>
        </w:rPr>
        <w:t xml:space="preserve"> </w:t>
      </w:r>
      <w:r w:rsidRPr="006F563F">
        <w:rPr>
          <w:lang w:val="x-none"/>
        </w:rPr>
        <w:t>solicitation</w:t>
      </w:r>
      <w:r>
        <w:rPr>
          <w:lang w:val="x-none"/>
        </w:rPr>
        <w:t xml:space="preserve">, </w:t>
      </w:r>
      <w:r w:rsidRPr="006F563F">
        <w:rPr>
          <w:lang w:val="x-none"/>
        </w:rPr>
        <w:t>evaluation</w:t>
      </w:r>
      <w:r>
        <w:rPr>
          <w:lang w:val="x-none"/>
        </w:rPr>
        <w:t xml:space="preserve">, </w:t>
      </w:r>
      <w:r w:rsidRPr="006F563F">
        <w:rPr>
          <w:lang w:val="x-none"/>
        </w:rPr>
        <w:t>and</w:t>
      </w:r>
      <w:r>
        <w:rPr>
          <w:lang w:val="x-none"/>
        </w:rPr>
        <w:t xml:space="preserve"> </w:t>
      </w:r>
      <w:r w:rsidRPr="006F563F">
        <w:rPr>
          <w:lang w:val="x-none"/>
        </w:rPr>
        <w:t>award</w:t>
      </w:r>
      <w:r>
        <w:rPr>
          <w:lang w:val="x-none"/>
        </w:rPr>
        <w:t>.</w:t>
      </w:r>
      <w:bookmarkEnd w:id="21"/>
      <w:bookmarkEnd w:id="22"/>
      <w:bookmarkEnd w:id="23"/>
      <w:bookmarkEnd w:id="24"/>
    </w:p>
    <w:p w14:paraId="0ABDE3AE" w14:textId="77777777" w:rsidR="00623F6E" w:rsidRDefault="00623F6E" w:rsidP="00433E20">
      <w:pPr>
        <w:pStyle w:val="List2"/>
      </w:pPr>
      <w:r>
        <w:rPr>
          <w:b/>
          <w:lang w:val="x-none"/>
        </w:rPr>
        <w:br/>
      </w:r>
      <w:r w:rsidRPr="000E70A9">
        <w:rPr>
          <w:bCs/>
        </w:rPr>
        <w:t xml:space="preserve">(1)  See </w:t>
      </w:r>
      <w:hyperlink r:id="rId21" w:anchor="215.101-2-70" w:history="1">
        <w:r w:rsidRPr="00E5065F">
          <w:rPr>
            <w:rStyle w:val="Hyperlink"/>
            <w:bCs/>
          </w:rPr>
          <w:t>215.101-2-70</w:t>
        </w:r>
      </w:hyperlink>
      <w:r w:rsidRPr="000E70A9">
        <w:rPr>
          <w:bCs/>
        </w:rPr>
        <w:t xml:space="preserve"> for the limitations and prohibitions on the use of the lowest price technically acceptable source selection process, which are applicable to the acquisition of commercial items.  </w:t>
      </w:r>
    </w:p>
    <w:p w14:paraId="31D42F3A" w14:textId="77777777" w:rsidR="00623F6E" w:rsidRDefault="00623F6E" w:rsidP="00433E20">
      <w:pPr>
        <w:pStyle w:val="List2"/>
      </w:pPr>
      <w:r>
        <w:rPr>
          <w:bCs/>
        </w:rPr>
        <w:br/>
      </w:r>
      <w:r w:rsidRPr="000E70A9">
        <w:rPr>
          <w:bCs/>
        </w:rPr>
        <w:t xml:space="preserve">(2)  See </w:t>
      </w:r>
      <w:hyperlink r:id="rId22" w:anchor="217.7801" w:history="1">
        <w:r w:rsidRPr="00E5065F">
          <w:rPr>
            <w:rStyle w:val="Hyperlink"/>
            <w:bCs/>
          </w:rPr>
          <w:t>217.7801</w:t>
        </w:r>
      </w:hyperlink>
      <w:r w:rsidRPr="000E70A9">
        <w:rPr>
          <w:bCs/>
        </w:rPr>
        <w:t xml:space="preserve"> for the prohibition on the use of reverse auctions for personal protective equipment and aviation critical safety items.</w:t>
      </w:r>
    </w:p>
    <w:p w14:paraId="34249392" w14:textId="77777777" w:rsidR="00623F6E" w:rsidRDefault="00623F6E" w:rsidP="00433E20">
      <w:pPr>
        <w:pStyle w:val="Heading3"/>
      </w:pPr>
      <w:r>
        <w:rPr>
          <w:bCs/>
        </w:rPr>
        <w:br/>
      </w:r>
      <w:bookmarkStart w:id="25" w:name="_Toc37345301"/>
      <w:bookmarkStart w:id="26" w:name="_Toc37675884"/>
      <w:bookmarkStart w:id="27" w:name="_Toc37676500"/>
      <w:bookmarkStart w:id="28" w:name="_Toc37754431"/>
      <w:proofErr w:type="gramStart"/>
      <w:r w:rsidRPr="006F563F">
        <w:t>212</w:t>
      </w:r>
      <w:r w:rsidRPr="00443745">
        <w:t>.</w:t>
      </w:r>
      <w:r w:rsidRPr="006F563F">
        <w:t>205</w:t>
      </w:r>
      <w:r w:rsidRPr="00443745">
        <w:t xml:space="preserve">  </w:t>
      </w:r>
      <w:r w:rsidRPr="006F563F">
        <w:t>Offers</w:t>
      </w:r>
      <w:proofErr w:type="gramEnd"/>
      <w:r w:rsidRPr="00443745">
        <w:t>.</w:t>
      </w:r>
      <w:bookmarkEnd w:id="25"/>
      <w:bookmarkEnd w:id="26"/>
      <w:bookmarkEnd w:id="27"/>
      <w:bookmarkEnd w:id="28"/>
    </w:p>
    <w:p w14:paraId="7A3E1729" w14:textId="77777777" w:rsidR="00623F6E" w:rsidRDefault="00623F6E" w:rsidP="00EB081F">
      <w:pPr>
        <w:pStyle w:val="List1"/>
      </w:pPr>
      <w:r>
        <w:rPr>
          <w:b/>
        </w:rPr>
        <w:br/>
      </w:r>
      <w:r>
        <w:t xml:space="preserve">(c)  When using competitive procedures, if only one offer is received, the contracting officer shall follow the procedures at </w:t>
      </w:r>
      <w:hyperlink r:id="rId23" w:anchor="215.371" w:history="1">
        <w:r w:rsidRPr="002A1418">
          <w:rPr>
            <w:rStyle w:val="Hyperlink"/>
          </w:rPr>
          <w:t>215.371</w:t>
        </w:r>
      </w:hyperlink>
      <w:r>
        <w:t>.</w:t>
      </w:r>
    </w:p>
    <w:p w14:paraId="3B0B78E8" w14:textId="77777777" w:rsidR="00623F6E" w:rsidRDefault="00623F6E" w:rsidP="00433E20">
      <w:pPr>
        <w:pStyle w:val="Heading3"/>
      </w:pPr>
      <w:r>
        <w:br/>
      </w:r>
      <w:bookmarkStart w:id="29" w:name="_Toc37345302"/>
      <w:bookmarkStart w:id="30" w:name="_Toc37675885"/>
      <w:bookmarkStart w:id="31" w:name="_Toc37676501"/>
      <w:bookmarkStart w:id="32" w:name="_Toc37754432"/>
      <w:proofErr w:type="gramStart"/>
      <w:r w:rsidRPr="006F563F">
        <w:rPr>
          <w:rFonts w:cs="Courier New"/>
          <w:szCs w:val="24"/>
        </w:rPr>
        <w:t>212</w:t>
      </w:r>
      <w:r w:rsidRPr="001A2567">
        <w:rPr>
          <w:rFonts w:cs="Courier New"/>
          <w:szCs w:val="24"/>
        </w:rPr>
        <w:t>.</w:t>
      </w:r>
      <w:r w:rsidRPr="006F563F">
        <w:rPr>
          <w:rFonts w:cs="Courier New"/>
          <w:szCs w:val="24"/>
        </w:rPr>
        <w:t>207</w:t>
      </w:r>
      <w:r w:rsidRPr="001A2567">
        <w:rPr>
          <w:rFonts w:cs="Courier New"/>
          <w:szCs w:val="24"/>
        </w:rPr>
        <w:t xml:space="preserve">  </w:t>
      </w:r>
      <w:r w:rsidRPr="006F563F">
        <w:rPr>
          <w:rFonts w:cs="Courier New"/>
          <w:szCs w:val="24"/>
        </w:rPr>
        <w:t>Contract</w:t>
      </w:r>
      <w:proofErr w:type="gramEnd"/>
      <w:r w:rsidRPr="001A2567">
        <w:rPr>
          <w:rFonts w:cs="Courier New"/>
          <w:szCs w:val="24"/>
        </w:rPr>
        <w:t xml:space="preserve"> </w:t>
      </w:r>
      <w:r w:rsidRPr="006F563F">
        <w:rPr>
          <w:rFonts w:cs="Courier New"/>
          <w:szCs w:val="24"/>
        </w:rPr>
        <w:t>type</w:t>
      </w:r>
      <w:r w:rsidRPr="001A2567">
        <w:rPr>
          <w:rFonts w:cs="Courier New"/>
          <w:szCs w:val="24"/>
        </w:rPr>
        <w:t>.</w:t>
      </w:r>
      <w:bookmarkEnd w:id="29"/>
      <w:bookmarkEnd w:id="30"/>
      <w:bookmarkEnd w:id="31"/>
      <w:bookmarkEnd w:id="32"/>
    </w:p>
    <w:p w14:paraId="422A1D3F" w14:textId="77777777" w:rsidR="00623F6E" w:rsidRDefault="00623F6E" w:rsidP="00EB081F">
      <w:pPr>
        <w:pStyle w:val="List1"/>
      </w:pPr>
      <w:r>
        <w:rPr>
          <w:b/>
        </w:rPr>
        <w:br/>
      </w:r>
      <w:r w:rsidRPr="001A2567">
        <w:t xml:space="preserve">(b)  In accordance with </w:t>
      </w:r>
      <w:r>
        <w:t>s</w:t>
      </w:r>
      <w:r w:rsidRPr="001A2567">
        <w:t xml:space="preserve">ection 805 of the National Defense Authorization Act for Fiscal Year 2008 (Pub. L. 110-181), use of time-and-materials and labor-hour contracts </w:t>
      </w:r>
      <w:r w:rsidRPr="004D42DF">
        <w:t>for the acquisition of commercial items is authorized only for the following:</w:t>
      </w:r>
    </w:p>
    <w:p w14:paraId="64B0BFDE" w14:textId="77777777" w:rsidR="00623F6E" w:rsidRDefault="00623F6E" w:rsidP="00433E20">
      <w:pPr>
        <w:pStyle w:val="List3"/>
      </w:pPr>
      <w:r>
        <w:rPr>
          <w:rFonts w:cs="Courier New"/>
          <w:szCs w:val="24"/>
        </w:rPr>
        <w:br/>
      </w:r>
      <w:r w:rsidRPr="004D42DF">
        <w:rPr>
          <w:rFonts w:cs="Courier New"/>
          <w:szCs w:val="24"/>
        </w:rPr>
        <w:t>(</w:t>
      </w:r>
      <w:proofErr w:type="spellStart"/>
      <w:r w:rsidRPr="004D42DF">
        <w:rPr>
          <w:rFonts w:cs="Courier New"/>
          <w:szCs w:val="24"/>
        </w:rPr>
        <w:t>i</w:t>
      </w:r>
      <w:proofErr w:type="spellEnd"/>
      <w:r w:rsidRPr="004D42DF">
        <w:rPr>
          <w:rFonts w:cs="Courier New"/>
          <w:szCs w:val="24"/>
        </w:rPr>
        <w:t xml:space="preserve">)  Services acquired for support of a commercial item, as described in paragraph (5) of the definition of “commercial item” at FAR 2.101 (41 U.S.C. </w:t>
      </w:r>
      <w:r>
        <w:rPr>
          <w:rFonts w:cs="Courier New"/>
          <w:szCs w:val="24"/>
        </w:rPr>
        <w:t>103</w:t>
      </w:r>
      <w:r w:rsidRPr="004D42DF">
        <w:rPr>
          <w:rFonts w:cs="Courier New"/>
          <w:szCs w:val="24"/>
        </w:rPr>
        <w:t>).</w:t>
      </w:r>
    </w:p>
    <w:p w14:paraId="6BBD9A83" w14:textId="77777777" w:rsidR="00623F6E" w:rsidRDefault="00623F6E" w:rsidP="00433E20">
      <w:pPr>
        <w:pStyle w:val="List3"/>
      </w:pPr>
      <w:r>
        <w:rPr>
          <w:rFonts w:cs="Courier New"/>
          <w:szCs w:val="24"/>
        </w:rPr>
        <w:br/>
      </w:r>
      <w:r w:rsidRPr="004D42DF">
        <w:rPr>
          <w:rFonts w:cs="Courier New"/>
          <w:szCs w:val="24"/>
        </w:rPr>
        <w:t>(ii)  Emergency repair services.</w:t>
      </w:r>
    </w:p>
    <w:p w14:paraId="63DD7EE3" w14:textId="77777777" w:rsidR="00623F6E" w:rsidRDefault="00623F6E" w:rsidP="00433E20">
      <w:pPr>
        <w:pStyle w:val="List3"/>
      </w:pPr>
      <w:r>
        <w:rPr>
          <w:rFonts w:cs="Courier New"/>
          <w:szCs w:val="24"/>
        </w:rPr>
        <w:lastRenderedPageBreak/>
        <w:br/>
      </w:r>
      <w:r w:rsidRPr="004D42DF">
        <w:rPr>
          <w:rFonts w:cs="Courier New"/>
          <w:szCs w:val="24"/>
        </w:rPr>
        <w:t>(iii)  Any other commercial services only to the extent that the head of the agency concerned approves a written determination by the contracting officer that—</w:t>
      </w:r>
    </w:p>
    <w:p w14:paraId="4359A880" w14:textId="77777777" w:rsidR="00623F6E" w:rsidRDefault="00623F6E" w:rsidP="00433E20">
      <w:pPr>
        <w:pStyle w:val="List4"/>
      </w:pPr>
      <w:r>
        <w:rPr>
          <w:rFonts w:cs="Courier New"/>
          <w:szCs w:val="24"/>
        </w:rPr>
        <w:br/>
      </w:r>
      <w:r w:rsidRPr="004D42DF">
        <w:rPr>
          <w:rFonts w:cs="Courier New"/>
          <w:szCs w:val="24"/>
        </w:rPr>
        <w:t xml:space="preserve">(A)  The services to be acquired are commercial services as defined in paragraph (6) of the definition of “commercial item” at FAR 2.101 (41 U.S.C. </w:t>
      </w:r>
      <w:r>
        <w:rPr>
          <w:rFonts w:cs="Courier New"/>
          <w:szCs w:val="24"/>
        </w:rPr>
        <w:t>103</w:t>
      </w:r>
      <w:proofErr w:type="gramStart"/>
      <w:r w:rsidRPr="004D42DF">
        <w:rPr>
          <w:rFonts w:cs="Courier New"/>
          <w:szCs w:val="24"/>
        </w:rPr>
        <w:t>);</w:t>
      </w:r>
      <w:proofErr w:type="gramEnd"/>
    </w:p>
    <w:p w14:paraId="61A20EC4" w14:textId="77777777" w:rsidR="00623F6E" w:rsidRDefault="00623F6E" w:rsidP="00433E20">
      <w:pPr>
        <w:pStyle w:val="List4"/>
      </w:pPr>
      <w:r>
        <w:rPr>
          <w:rFonts w:cs="Courier New"/>
          <w:szCs w:val="24"/>
        </w:rPr>
        <w:br/>
      </w:r>
      <w:r w:rsidRPr="004D42DF">
        <w:rPr>
          <w:rFonts w:cs="Courier New"/>
          <w:szCs w:val="24"/>
        </w:rPr>
        <w:t>(B)  If the services to be acquired are subject to FAR 15.403-1(c)(3)(ii), the</w:t>
      </w:r>
      <w:r w:rsidRPr="001A2567">
        <w:rPr>
          <w:rFonts w:cs="Courier New"/>
          <w:szCs w:val="24"/>
        </w:rPr>
        <w:t xml:space="preserve"> offeror of the services has submitted sufficient information in accordance with that </w:t>
      </w:r>
      <w:proofErr w:type="gramStart"/>
      <w:r w:rsidRPr="001A2567">
        <w:rPr>
          <w:rFonts w:cs="Courier New"/>
          <w:szCs w:val="24"/>
        </w:rPr>
        <w:t>subsection;</w:t>
      </w:r>
      <w:proofErr w:type="gramEnd"/>
    </w:p>
    <w:p w14:paraId="211D4DFF" w14:textId="77777777" w:rsidR="00623F6E" w:rsidRDefault="00623F6E" w:rsidP="00433E20">
      <w:pPr>
        <w:pStyle w:val="List4"/>
      </w:pPr>
      <w:r>
        <w:rPr>
          <w:rFonts w:cs="Courier New"/>
          <w:szCs w:val="24"/>
        </w:rPr>
        <w:br/>
      </w:r>
      <w:r w:rsidRPr="001A2567">
        <w:rPr>
          <w:rFonts w:cs="Courier New"/>
          <w:szCs w:val="24"/>
        </w:rPr>
        <w:t>(C)  Such services are commonly sold to the general public through use of time-and-materials or labor-hour contracts; and</w:t>
      </w:r>
    </w:p>
    <w:p w14:paraId="7C45EC7A" w14:textId="77777777" w:rsidR="00623F6E" w:rsidRDefault="00623F6E" w:rsidP="00433E20">
      <w:pPr>
        <w:pStyle w:val="List4"/>
      </w:pPr>
      <w:r>
        <w:rPr>
          <w:rFonts w:cs="Courier New"/>
          <w:szCs w:val="24"/>
        </w:rPr>
        <w:br/>
      </w:r>
      <w:r w:rsidRPr="001A2567">
        <w:rPr>
          <w:rFonts w:cs="Courier New"/>
          <w:szCs w:val="24"/>
        </w:rPr>
        <w:t>(D)  The use of a time-and-materials or labor-hour contract type is in the best interest of the Government.</w:t>
      </w:r>
    </w:p>
    <w:p w14:paraId="218DF10B" w14:textId="77777777" w:rsidR="00623F6E" w:rsidRDefault="00623F6E" w:rsidP="00433E20">
      <w:pPr>
        <w:pStyle w:val="Heading3"/>
      </w:pPr>
      <w:r>
        <w:rPr>
          <w:rFonts w:cs="Courier New"/>
          <w:szCs w:val="24"/>
        </w:rPr>
        <w:br/>
      </w:r>
      <w:bookmarkStart w:id="33" w:name="_Toc37345303"/>
      <w:bookmarkStart w:id="34" w:name="_Toc37675886"/>
      <w:bookmarkStart w:id="35" w:name="_Toc37676502"/>
      <w:bookmarkStart w:id="36" w:name="_Toc37754433"/>
      <w:proofErr w:type="gramStart"/>
      <w:r w:rsidRPr="006F563F">
        <w:rPr>
          <w:rFonts w:cs="Courier New"/>
          <w:szCs w:val="24"/>
        </w:rPr>
        <w:t>212</w:t>
      </w:r>
      <w:r w:rsidRPr="00B42CC0">
        <w:rPr>
          <w:rFonts w:cs="Courier New"/>
          <w:szCs w:val="24"/>
        </w:rPr>
        <w:t>.</w:t>
      </w:r>
      <w:r w:rsidRPr="006F563F">
        <w:rPr>
          <w:rFonts w:cs="Courier New"/>
          <w:szCs w:val="24"/>
        </w:rPr>
        <w:t>209</w:t>
      </w:r>
      <w:r w:rsidRPr="00B42CC0">
        <w:rPr>
          <w:rFonts w:cs="Courier New"/>
          <w:szCs w:val="24"/>
        </w:rPr>
        <w:t xml:space="preserve">  </w:t>
      </w:r>
      <w:r w:rsidRPr="006F563F">
        <w:rPr>
          <w:rFonts w:cs="Courier New"/>
          <w:szCs w:val="24"/>
        </w:rPr>
        <w:t>Determination</w:t>
      </w:r>
      <w:proofErr w:type="gramEnd"/>
      <w:r w:rsidRPr="00B42CC0">
        <w:rPr>
          <w:rFonts w:cs="Courier New"/>
          <w:szCs w:val="24"/>
        </w:rPr>
        <w:t xml:space="preserve"> </w:t>
      </w:r>
      <w:r w:rsidRPr="006F563F">
        <w:rPr>
          <w:rFonts w:cs="Courier New"/>
          <w:szCs w:val="24"/>
        </w:rPr>
        <w:t>of</w:t>
      </w:r>
      <w:r w:rsidRPr="00B42CC0">
        <w:rPr>
          <w:rFonts w:cs="Courier New"/>
          <w:szCs w:val="24"/>
        </w:rPr>
        <w:t xml:space="preserve"> </w:t>
      </w:r>
      <w:r w:rsidRPr="006F563F">
        <w:rPr>
          <w:rFonts w:cs="Courier New"/>
          <w:szCs w:val="24"/>
        </w:rPr>
        <w:t>price</w:t>
      </w:r>
      <w:r w:rsidRPr="00B42CC0">
        <w:rPr>
          <w:rFonts w:cs="Courier New"/>
          <w:szCs w:val="24"/>
        </w:rPr>
        <w:t xml:space="preserve"> </w:t>
      </w:r>
      <w:r w:rsidRPr="006F563F">
        <w:rPr>
          <w:rFonts w:cs="Courier New"/>
          <w:szCs w:val="24"/>
        </w:rPr>
        <w:t>reasonableness</w:t>
      </w:r>
      <w:r w:rsidRPr="00B42CC0">
        <w:rPr>
          <w:rFonts w:cs="Courier New"/>
          <w:szCs w:val="24"/>
        </w:rPr>
        <w:t>.</w:t>
      </w:r>
      <w:bookmarkEnd w:id="33"/>
      <w:bookmarkEnd w:id="34"/>
      <w:bookmarkEnd w:id="35"/>
      <w:bookmarkEnd w:id="36"/>
    </w:p>
    <w:p w14:paraId="5D64FC0D" w14:textId="77777777" w:rsidR="00623F6E" w:rsidRDefault="00623F6E" w:rsidP="00EB081F">
      <w:pPr>
        <w:pStyle w:val="List1"/>
      </w:pPr>
      <w:r>
        <w:rPr>
          <w:b/>
        </w:rPr>
        <w:br/>
      </w:r>
      <w:r w:rsidRPr="00B42CC0">
        <w:t>(a)  Market research shall be used, where appropriate, to inform price reasonableness determinations.</w:t>
      </w:r>
    </w:p>
    <w:p w14:paraId="06265C63" w14:textId="77777777" w:rsidR="00623F6E" w:rsidRDefault="00623F6E" w:rsidP="00EB081F">
      <w:pPr>
        <w:pStyle w:val="List1"/>
      </w:pPr>
      <w:r>
        <w:br/>
      </w:r>
      <w:r w:rsidRPr="00B42CC0">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14:paraId="08B2F764" w14:textId="77777777" w:rsidR="00623F6E" w:rsidRDefault="00623F6E" w:rsidP="00EB081F">
      <w:pPr>
        <w:pStyle w:val="List1"/>
      </w:pPr>
      <w:r>
        <w:br/>
      </w:r>
      <w:r w:rsidRPr="00B42CC0">
        <w:t xml:space="preserve">(c)  If the contracting officer determines that the offeror cannot provide </w:t>
      </w:r>
      <w:proofErr w:type="gramStart"/>
      <w:r w:rsidRPr="00B42CC0">
        <w:t>sufficient</w:t>
      </w:r>
      <w:proofErr w:type="gramEnd"/>
      <w:r w:rsidRPr="00B42CC0">
        <w:t xml:space="preserve"> information as described in paragraph (b) of this section to determine the reasonableness of price, the contracting officer should request the offeror to submit information on—</w:t>
      </w:r>
    </w:p>
    <w:p w14:paraId="54C97E5C" w14:textId="77777777" w:rsidR="00623F6E" w:rsidRDefault="00623F6E" w:rsidP="00433E20">
      <w:pPr>
        <w:pStyle w:val="List2"/>
      </w:pPr>
      <w:r>
        <w:rPr>
          <w:rFonts w:cs="Courier New"/>
          <w:szCs w:val="24"/>
        </w:rPr>
        <w:br/>
      </w:r>
      <w:r w:rsidRPr="00B42CC0">
        <w:rPr>
          <w:rFonts w:cs="Courier New"/>
          <w:szCs w:val="24"/>
        </w:rPr>
        <w:t xml:space="preserve">(1)  Prices paid for the same or similar items sold under different terms and </w:t>
      </w:r>
      <w:proofErr w:type="gramStart"/>
      <w:r w:rsidRPr="00B42CC0">
        <w:rPr>
          <w:rFonts w:cs="Courier New"/>
          <w:szCs w:val="24"/>
        </w:rPr>
        <w:t>conditions;</w:t>
      </w:r>
      <w:proofErr w:type="gramEnd"/>
    </w:p>
    <w:p w14:paraId="510170C1" w14:textId="77777777" w:rsidR="00623F6E" w:rsidRDefault="00623F6E" w:rsidP="00433E20">
      <w:pPr>
        <w:pStyle w:val="List2"/>
      </w:pPr>
      <w:r>
        <w:rPr>
          <w:rFonts w:cs="Courier New"/>
          <w:szCs w:val="24"/>
        </w:rPr>
        <w:br/>
      </w:r>
      <w:r w:rsidRPr="00B42CC0">
        <w:rPr>
          <w:rFonts w:cs="Courier New"/>
          <w:szCs w:val="24"/>
        </w:rPr>
        <w:t xml:space="preserve">(2)  Prices paid for similar levels of work or effort on related products or </w:t>
      </w:r>
      <w:proofErr w:type="gramStart"/>
      <w:r w:rsidRPr="00B42CC0">
        <w:rPr>
          <w:rFonts w:cs="Courier New"/>
          <w:szCs w:val="24"/>
        </w:rPr>
        <w:t>services;</w:t>
      </w:r>
      <w:proofErr w:type="gramEnd"/>
    </w:p>
    <w:p w14:paraId="3F4F7414" w14:textId="77777777" w:rsidR="00623F6E" w:rsidRDefault="00623F6E" w:rsidP="00433E20">
      <w:pPr>
        <w:pStyle w:val="List2"/>
      </w:pPr>
      <w:r>
        <w:rPr>
          <w:rFonts w:cs="Courier New"/>
          <w:szCs w:val="24"/>
        </w:rPr>
        <w:lastRenderedPageBreak/>
        <w:br/>
      </w:r>
      <w:r w:rsidRPr="00B42CC0">
        <w:rPr>
          <w:rFonts w:cs="Courier New"/>
          <w:szCs w:val="24"/>
        </w:rPr>
        <w:t>(3)  Prices paid for alternative solutions or approaches; and</w:t>
      </w:r>
    </w:p>
    <w:p w14:paraId="6625068B" w14:textId="77777777" w:rsidR="00623F6E" w:rsidRDefault="00623F6E" w:rsidP="00433E20">
      <w:pPr>
        <w:pStyle w:val="List2"/>
      </w:pPr>
      <w:r>
        <w:rPr>
          <w:rFonts w:cs="Courier New"/>
          <w:szCs w:val="24"/>
        </w:rPr>
        <w:br/>
      </w:r>
      <w:r w:rsidRPr="00B42CC0">
        <w:rPr>
          <w:rFonts w:cs="Courier New"/>
          <w:szCs w:val="24"/>
        </w:rPr>
        <w:t>(4)  Other relevant information that can serve as the basis for determining the reasonableness of price.</w:t>
      </w:r>
    </w:p>
    <w:p w14:paraId="3578F630" w14:textId="77777777" w:rsidR="00623F6E" w:rsidRDefault="00623F6E" w:rsidP="00EB081F">
      <w:pPr>
        <w:pStyle w:val="List1"/>
      </w:pPr>
      <w:r>
        <w:br/>
      </w:r>
      <w:r w:rsidRPr="00B42CC0">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w:p w14:paraId="7C89544B" w14:textId="77777777" w:rsidR="00623F6E" w:rsidRDefault="00623F6E" w:rsidP="00433E20">
      <w:pPr>
        <w:pStyle w:val="Heading3"/>
      </w:pPr>
      <w:r>
        <w:rPr>
          <w:rFonts w:cs="Courier New"/>
          <w:szCs w:val="24"/>
        </w:rPr>
        <w:br/>
      </w:r>
      <w:bookmarkStart w:id="37" w:name="_Toc37345304"/>
      <w:bookmarkStart w:id="38" w:name="_Toc37675887"/>
      <w:bookmarkStart w:id="39" w:name="_Toc37676503"/>
      <w:bookmarkStart w:id="40" w:name="_Toc37754434"/>
      <w:proofErr w:type="gramStart"/>
      <w:r w:rsidRPr="006F563F">
        <w:t>212</w:t>
      </w:r>
      <w:r>
        <w:t>.</w:t>
      </w:r>
      <w:r w:rsidRPr="006F563F">
        <w:t>211</w:t>
      </w:r>
      <w:r>
        <w:t xml:space="preserve">  </w:t>
      </w:r>
      <w:r w:rsidRPr="006F563F">
        <w:t>Technical</w:t>
      </w:r>
      <w:proofErr w:type="gramEnd"/>
      <w:r>
        <w:t xml:space="preserve"> </w:t>
      </w:r>
      <w:r w:rsidRPr="006F563F">
        <w:t>data</w:t>
      </w:r>
      <w:r>
        <w:t>.</w:t>
      </w:r>
      <w:bookmarkEnd w:id="37"/>
      <w:bookmarkEnd w:id="38"/>
      <w:bookmarkEnd w:id="39"/>
      <w:bookmarkEnd w:id="40"/>
    </w:p>
    <w:p w14:paraId="3B73BEAD" w14:textId="77777777" w:rsidR="00623F6E" w:rsidRPr="00433E20" w:rsidRDefault="00623F6E" w:rsidP="00433E20">
      <w:r w:rsidRPr="00433E20">
        <w:t xml:space="preserve">The DoD policy for acquiring technical data for commercial items is at </w:t>
      </w:r>
      <w:hyperlink r:id="rId24" w:anchor="227.7102" w:history="1">
        <w:r w:rsidRPr="00433E20">
          <w:rPr>
            <w:rStyle w:val="Hyperlink"/>
          </w:rPr>
          <w:t>227.7102</w:t>
        </w:r>
      </w:hyperlink>
      <w:r w:rsidRPr="00433E20">
        <w:t>.</w:t>
      </w:r>
    </w:p>
    <w:p w14:paraId="6266CF62" w14:textId="77777777" w:rsidR="00623F6E" w:rsidRDefault="00623F6E" w:rsidP="00433E20">
      <w:pPr>
        <w:pStyle w:val="Heading3"/>
      </w:pPr>
      <w:r>
        <w:br/>
      </w:r>
      <w:bookmarkStart w:id="41" w:name="_Toc37345305"/>
      <w:bookmarkStart w:id="42" w:name="_Toc37675888"/>
      <w:bookmarkStart w:id="43" w:name="_Toc37676504"/>
      <w:bookmarkStart w:id="44" w:name="_Toc37754435"/>
      <w:proofErr w:type="gramStart"/>
      <w:r w:rsidRPr="006F563F">
        <w:t>212</w:t>
      </w:r>
      <w:r>
        <w:t>.</w:t>
      </w:r>
      <w:r w:rsidRPr="006F563F">
        <w:t>212</w:t>
      </w:r>
      <w:r>
        <w:t xml:space="preserve">  </w:t>
      </w:r>
      <w:r w:rsidRPr="006F563F">
        <w:t>Computer</w:t>
      </w:r>
      <w:proofErr w:type="gramEnd"/>
      <w:r>
        <w:t xml:space="preserve"> </w:t>
      </w:r>
      <w:r w:rsidRPr="006F563F">
        <w:t>software</w:t>
      </w:r>
      <w:r>
        <w:t>.</w:t>
      </w:r>
      <w:bookmarkEnd w:id="41"/>
      <w:bookmarkEnd w:id="42"/>
      <w:bookmarkEnd w:id="43"/>
      <w:bookmarkEnd w:id="44"/>
    </w:p>
    <w:p w14:paraId="1D2EC8F5" w14:textId="77777777" w:rsidR="00623F6E" w:rsidRDefault="00623F6E" w:rsidP="00433E20">
      <w:pPr>
        <w:pStyle w:val="List2"/>
      </w:pPr>
      <w:r>
        <w:rPr>
          <w:b/>
        </w:rPr>
        <w:br/>
      </w:r>
      <w:r w:rsidRPr="0029494C">
        <w:rPr>
          <w:rFonts w:cs="Courier New"/>
        </w:rP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14:paraId="26E01721" w14:textId="77777777" w:rsidR="00623F6E" w:rsidRDefault="00623F6E" w:rsidP="00433E20">
      <w:pPr>
        <w:pStyle w:val="List2"/>
      </w:pPr>
      <w:r>
        <w:rPr>
          <w:rFonts w:cs="Courier New"/>
        </w:rPr>
        <w:br/>
      </w:r>
      <w:r w:rsidRPr="0029494C">
        <w:rPr>
          <w:rFonts w:cs="Courier New"/>
        </w:rPr>
        <w:t xml:space="preserve">(2)  See Subpart </w:t>
      </w:r>
      <w:hyperlink r:id="rId25" w:history="1">
        <w:r w:rsidRPr="0019475E">
          <w:rPr>
            <w:rStyle w:val="Hyperlink"/>
            <w:rFonts w:cs="Courier New"/>
          </w:rPr>
          <w:t>208.74</w:t>
        </w:r>
      </w:hyperlink>
      <w:r w:rsidRPr="0029494C">
        <w:rPr>
          <w:rFonts w:cs="Courier New"/>
        </w:rPr>
        <w:t xml:space="preserve"> when acquiring commercial software or software maintenance.  See </w:t>
      </w:r>
      <w:hyperlink r:id="rId26" w:anchor="227.7202" w:history="1">
        <w:r w:rsidRPr="0019475E">
          <w:rPr>
            <w:rStyle w:val="Hyperlink"/>
            <w:rFonts w:cs="Courier New"/>
          </w:rPr>
          <w:t>227.7202</w:t>
        </w:r>
      </w:hyperlink>
      <w:r w:rsidRPr="0029494C">
        <w:rPr>
          <w:rFonts w:cs="Courier New"/>
        </w:rPr>
        <w:t xml:space="preserve"> for policy on the acquisition of commercial computer software and commercial computer software documentation.</w:t>
      </w:r>
    </w:p>
    <w:p w14:paraId="7DE40255" w14:textId="77777777" w:rsidR="00623F6E" w:rsidRDefault="00623F6E" w:rsidP="00433E20">
      <w:pPr>
        <w:pStyle w:val="Heading3"/>
      </w:pPr>
      <w:r>
        <w:rPr>
          <w:rFonts w:cs="Courier New"/>
        </w:rPr>
        <w:br/>
      </w:r>
      <w:bookmarkStart w:id="45" w:name="_Toc37345306"/>
      <w:bookmarkStart w:id="46" w:name="_Toc37675889"/>
      <w:bookmarkStart w:id="47" w:name="_Toc37676505"/>
      <w:bookmarkStart w:id="48" w:name="_Toc37754436"/>
      <w:proofErr w:type="gramStart"/>
      <w:r w:rsidRPr="006F563F">
        <w:t>212</w:t>
      </w:r>
      <w:r>
        <w:t>.</w:t>
      </w:r>
      <w:r w:rsidRPr="006F563F">
        <w:t>270</w:t>
      </w:r>
      <w:r>
        <w:t xml:space="preserve">  </w:t>
      </w:r>
      <w:r w:rsidRPr="006F563F">
        <w:t>Major</w:t>
      </w:r>
      <w:proofErr w:type="gramEnd"/>
      <w:r>
        <w:t xml:space="preserve"> </w:t>
      </w:r>
      <w:r w:rsidRPr="006F563F">
        <w:t>weapon</w:t>
      </w:r>
      <w:r>
        <w:t xml:space="preserve"> </w:t>
      </w:r>
      <w:r w:rsidRPr="006F563F">
        <w:t>systems</w:t>
      </w:r>
      <w:r>
        <w:t xml:space="preserve"> </w:t>
      </w:r>
      <w:r w:rsidRPr="006F563F">
        <w:t>as</w:t>
      </w:r>
      <w:r>
        <w:t xml:space="preserve"> </w:t>
      </w:r>
      <w:r w:rsidRPr="006F563F">
        <w:t>commercial</w:t>
      </w:r>
      <w:r>
        <w:t xml:space="preserve"> </w:t>
      </w:r>
      <w:r w:rsidRPr="006F563F">
        <w:t>items</w:t>
      </w:r>
      <w:r>
        <w:t>.</w:t>
      </w:r>
      <w:bookmarkEnd w:id="45"/>
      <w:bookmarkEnd w:id="46"/>
      <w:bookmarkEnd w:id="47"/>
      <w:bookmarkEnd w:id="48"/>
    </w:p>
    <w:p w14:paraId="2F3A83AC" w14:textId="77777777" w:rsidR="00623F6E" w:rsidRPr="00433E20" w:rsidRDefault="00623F6E" w:rsidP="00433E20">
      <w:r w:rsidRPr="00433E20">
        <w:t xml:space="preserve">The DoD policy for acquiring major weapon systems as commercial items is in Subpart </w:t>
      </w:r>
      <w:hyperlink r:id="rId27" w:history="1">
        <w:r w:rsidRPr="00433E20">
          <w:rPr>
            <w:rStyle w:val="Hyperlink"/>
          </w:rPr>
          <w:t>234.70</w:t>
        </w:r>
      </w:hyperlink>
      <w:r w:rsidRPr="00433E20">
        <w:t>.</w:t>
      </w:r>
    </w:p>
    <w:p w14:paraId="72DA1CA5" w14:textId="77777777" w:rsidR="00623F6E" w:rsidRPr="008A2E44" w:rsidRDefault="00623F6E" w:rsidP="00433E20">
      <w:pPr>
        <w:pStyle w:val="Heading3"/>
      </w:pPr>
      <w:r>
        <w:br/>
      </w:r>
      <w:bookmarkStart w:id="49" w:name="_Toc37345307"/>
      <w:bookmarkStart w:id="50" w:name="_Toc37675890"/>
      <w:bookmarkStart w:id="51" w:name="_Toc37676506"/>
      <w:bookmarkStart w:id="52" w:name="_Toc37754437"/>
      <w:proofErr w:type="gramStart"/>
      <w:r w:rsidRPr="006F563F">
        <w:t>212</w:t>
      </w:r>
      <w:r w:rsidRPr="008A2E44">
        <w:t>.</w:t>
      </w:r>
      <w:r w:rsidRPr="006F563F">
        <w:t>271</w:t>
      </w:r>
      <w:r w:rsidRPr="008A2E44">
        <w:t xml:space="preserve">  </w:t>
      </w:r>
      <w:r w:rsidRPr="006F563F">
        <w:t>Limitation</w:t>
      </w:r>
      <w:proofErr w:type="gramEnd"/>
      <w:r w:rsidRPr="008A2E44">
        <w:t xml:space="preserve"> </w:t>
      </w:r>
      <w:r w:rsidRPr="006F563F">
        <w:t>on</w:t>
      </w:r>
      <w:r w:rsidRPr="008A2E44">
        <w:t xml:space="preserve"> </w:t>
      </w:r>
      <w:r w:rsidRPr="006F563F">
        <w:t>acquisition</w:t>
      </w:r>
      <w:r w:rsidRPr="008A2E44">
        <w:t xml:space="preserve"> </w:t>
      </w:r>
      <w:r w:rsidRPr="006F563F">
        <w:t>of</w:t>
      </w:r>
      <w:r w:rsidRPr="008A2E44">
        <w:t xml:space="preserve"> </w:t>
      </w:r>
      <w:r w:rsidRPr="006F563F">
        <w:t>right</w:t>
      </w:r>
      <w:r w:rsidRPr="008A2E44">
        <w:t>-</w:t>
      </w:r>
      <w:r w:rsidRPr="006F563F">
        <w:t>hand</w:t>
      </w:r>
      <w:r w:rsidRPr="008A2E44">
        <w:t xml:space="preserve"> </w:t>
      </w:r>
      <w:r w:rsidRPr="006F563F">
        <w:t>drive</w:t>
      </w:r>
      <w:r w:rsidRPr="008A2E44">
        <w:t xml:space="preserve"> </w:t>
      </w:r>
      <w:r w:rsidRPr="006F563F">
        <w:t>passenger</w:t>
      </w:r>
      <w:r w:rsidRPr="008A2E44">
        <w:t xml:space="preserve"> </w:t>
      </w:r>
      <w:r w:rsidRPr="006F563F">
        <w:t>sedans</w:t>
      </w:r>
      <w:r w:rsidRPr="008A2E44">
        <w:t>.</w:t>
      </w:r>
      <w:bookmarkEnd w:id="49"/>
      <w:bookmarkEnd w:id="50"/>
      <w:bookmarkEnd w:id="51"/>
      <w:bookmarkEnd w:id="52"/>
      <w:r w:rsidRPr="008A2E44">
        <w:t xml:space="preserve"> </w:t>
      </w:r>
    </w:p>
    <w:p w14:paraId="3489EADD" w14:textId="77777777" w:rsidR="00623F6E" w:rsidRPr="00433E20" w:rsidRDefault="00623F6E" w:rsidP="00433E20">
      <w:r w:rsidRPr="00433E20">
        <w:t>10 U.S.C. 2253(a)(2) limits the authority to purchase right-hand drive passenger sedans to a cost of not more than $40,000 per vehicle.</w:t>
      </w:r>
    </w:p>
    <w:p w14:paraId="2A04031E" w14:textId="77777777" w:rsidR="00623F6E" w:rsidRDefault="00623F6E" w:rsidP="00433E20">
      <w:pPr>
        <w:pStyle w:val="Heading3"/>
      </w:pPr>
      <w:r>
        <w:lastRenderedPageBreak/>
        <w:br/>
      </w:r>
      <w:bookmarkStart w:id="53" w:name="_Toc37345308"/>
      <w:bookmarkStart w:id="54" w:name="_Toc37675891"/>
      <w:bookmarkStart w:id="55" w:name="_Toc37676507"/>
      <w:bookmarkStart w:id="56" w:name="_Toc37754438"/>
      <w:proofErr w:type="gramStart"/>
      <w:r w:rsidRPr="006F563F">
        <w:rPr>
          <w:spacing w:val="-5"/>
          <w:kern w:val="20"/>
          <w:szCs w:val="24"/>
        </w:rPr>
        <w:t>212</w:t>
      </w:r>
      <w:r w:rsidRPr="00685F41">
        <w:rPr>
          <w:spacing w:val="-5"/>
          <w:kern w:val="20"/>
          <w:szCs w:val="24"/>
        </w:rPr>
        <w:t>.</w:t>
      </w:r>
      <w:r w:rsidRPr="006F563F">
        <w:rPr>
          <w:spacing w:val="-5"/>
          <w:kern w:val="20"/>
          <w:szCs w:val="24"/>
        </w:rPr>
        <w:t>272</w:t>
      </w:r>
      <w:r w:rsidRPr="00685F41">
        <w:rPr>
          <w:spacing w:val="-5"/>
          <w:kern w:val="20"/>
          <w:szCs w:val="24"/>
        </w:rPr>
        <w:t xml:space="preserve">  </w:t>
      </w:r>
      <w:r w:rsidRPr="006F563F">
        <w:rPr>
          <w:spacing w:val="-5"/>
          <w:kern w:val="20"/>
          <w:szCs w:val="24"/>
        </w:rPr>
        <w:t>Preference</w:t>
      </w:r>
      <w:proofErr w:type="gramEnd"/>
      <w:r w:rsidRPr="00685F41">
        <w:rPr>
          <w:spacing w:val="-5"/>
          <w:kern w:val="20"/>
          <w:szCs w:val="24"/>
        </w:rPr>
        <w:t xml:space="preserve"> </w:t>
      </w:r>
      <w:r w:rsidRPr="006F563F">
        <w:rPr>
          <w:spacing w:val="-5"/>
          <w:kern w:val="20"/>
          <w:szCs w:val="24"/>
        </w:rPr>
        <w:t>for</w:t>
      </w:r>
      <w:r w:rsidRPr="00685F41">
        <w:rPr>
          <w:spacing w:val="-5"/>
          <w:kern w:val="20"/>
          <w:szCs w:val="24"/>
        </w:rPr>
        <w:t xml:space="preserve"> </w:t>
      </w:r>
      <w:r w:rsidRPr="006F563F">
        <w:rPr>
          <w:spacing w:val="-5"/>
          <w:kern w:val="20"/>
          <w:szCs w:val="24"/>
        </w:rPr>
        <w:t>certain</w:t>
      </w:r>
      <w:r w:rsidRPr="00685F41">
        <w:rPr>
          <w:spacing w:val="-5"/>
          <w:kern w:val="20"/>
          <w:szCs w:val="24"/>
        </w:rPr>
        <w:t xml:space="preserve"> </w:t>
      </w:r>
      <w:r w:rsidRPr="006F563F">
        <w:rPr>
          <w:spacing w:val="-5"/>
          <w:kern w:val="20"/>
          <w:szCs w:val="24"/>
        </w:rPr>
        <w:t>commercial</w:t>
      </w:r>
      <w:r w:rsidRPr="00685F41">
        <w:rPr>
          <w:spacing w:val="-5"/>
          <w:kern w:val="20"/>
          <w:szCs w:val="24"/>
        </w:rPr>
        <w:t xml:space="preserve"> </w:t>
      </w:r>
      <w:r w:rsidRPr="006F563F">
        <w:rPr>
          <w:spacing w:val="-5"/>
          <w:kern w:val="20"/>
          <w:szCs w:val="24"/>
        </w:rPr>
        <w:t>products</w:t>
      </w:r>
      <w:r w:rsidRPr="00685F41">
        <w:rPr>
          <w:spacing w:val="-5"/>
          <w:kern w:val="20"/>
          <w:szCs w:val="24"/>
        </w:rPr>
        <w:t xml:space="preserve"> </w:t>
      </w:r>
      <w:r w:rsidRPr="006F563F">
        <w:rPr>
          <w:spacing w:val="-5"/>
          <w:kern w:val="20"/>
          <w:szCs w:val="24"/>
        </w:rPr>
        <w:t>and</w:t>
      </w:r>
      <w:r w:rsidRPr="00685F41">
        <w:rPr>
          <w:spacing w:val="-5"/>
          <w:kern w:val="20"/>
          <w:szCs w:val="24"/>
        </w:rPr>
        <w:t xml:space="preserve"> </w:t>
      </w:r>
      <w:r w:rsidRPr="006F563F">
        <w:rPr>
          <w:spacing w:val="-5"/>
          <w:kern w:val="20"/>
          <w:szCs w:val="24"/>
        </w:rPr>
        <w:t>services</w:t>
      </w:r>
      <w:r w:rsidRPr="00685F41">
        <w:rPr>
          <w:spacing w:val="-5"/>
          <w:kern w:val="20"/>
          <w:szCs w:val="24"/>
        </w:rPr>
        <w:t>.</w:t>
      </w:r>
      <w:bookmarkEnd w:id="53"/>
      <w:bookmarkEnd w:id="54"/>
      <w:bookmarkEnd w:id="55"/>
      <w:bookmarkEnd w:id="56"/>
    </w:p>
    <w:p w14:paraId="76F85FC6" w14:textId="77777777" w:rsidR="00623F6E" w:rsidRDefault="00623F6E" w:rsidP="00EB081F">
      <w:pPr>
        <w:pStyle w:val="List1"/>
      </w:pPr>
      <w:r>
        <w:rPr>
          <w:spacing w:val="-5"/>
          <w:kern w:val="20"/>
        </w:rPr>
        <w:br/>
      </w:r>
      <w:r w:rsidRPr="00685F41">
        <w:rPr>
          <w:spacing w:val="-5"/>
          <w:kern w:val="20"/>
        </w:rPr>
        <w:t xml:space="preserve">(a)  As required by section 855 of the National Defense Authorization Act for Fiscal Year 2016 (Pub. L. 114-92), for requirements relating to the acquisition of commercial information technology products and services, see </w:t>
      </w:r>
      <w:hyperlink r:id="rId28" w:anchor="239.101" w:history="1">
        <w:r w:rsidRPr="003C1FC5">
          <w:rPr>
            <w:rStyle w:val="Hyperlink"/>
            <w:spacing w:val="-5"/>
            <w:kern w:val="20"/>
          </w:rPr>
          <w:t>239.101</w:t>
        </w:r>
      </w:hyperlink>
      <w:r w:rsidRPr="00685F41">
        <w:rPr>
          <w:spacing w:val="-5"/>
          <w:kern w:val="20"/>
        </w:rPr>
        <w:t>.</w:t>
      </w:r>
    </w:p>
    <w:p w14:paraId="317F32E1" w14:textId="77777777" w:rsidR="00623F6E" w:rsidRDefault="00623F6E" w:rsidP="00EB081F">
      <w:pPr>
        <w:pStyle w:val="List1"/>
      </w:pPr>
      <w:r>
        <w:rPr>
          <w:b/>
          <w:spacing w:val="-5"/>
          <w:kern w:val="20"/>
        </w:rPr>
        <w:br/>
      </w:r>
      <w:r w:rsidRPr="00685F41">
        <w:rPr>
          <w:spacing w:val="-5"/>
          <w:kern w:val="20"/>
        </w:rP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14:paraId="77CFB6A1" w14:textId="77777777" w:rsidR="00623F6E" w:rsidRDefault="00623F6E" w:rsidP="00433E20">
      <w:pPr>
        <w:pStyle w:val="List2"/>
      </w:pPr>
      <w:r>
        <w:rPr>
          <w:b/>
          <w:spacing w:val="-5"/>
          <w:kern w:val="20"/>
          <w:szCs w:val="24"/>
        </w:rPr>
        <w:br/>
      </w:r>
      <w:r w:rsidRPr="00685F41">
        <w:rPr>
          <w:spacing w:val="-5"/>
          <w:kern w:val="20"/>
          <w:szCs w:val="24"/>
        </w:rPr>
        <w:t xml:space="preserve">(2)  The following officials are authorized to make the determination specified in paragraph (b)(1) of this section:  </w:t>
      </w:r>
    </w:p>
    <w:p w14:paraId="769E36F8" w14:textId="77777777" w:rsidR="00623F6E" w:rsidRDefault="00623F6E" w:rsidP="00433E20">
      <w:pPr>
        <w:pStyle w:val="List3"/>
      </w:pPr>
      <w:r>
        <w:rPr>
          <w:b/>
          <w:spacing w:val="-5"/>
          <w:kern w:val="20"/>
          <w:szCs w:val="24"/>
        </w:rPr>
        <w:br/>
      </w:r>
      <w:r w:rsidRPr="00685F41">
        <w:rPr>
          <w:spacing w:val="-5"/>
          <w:kern w:val="20"/>
          <w:szCs w:val="24"/>
        </w:rPr>
        <w:t>(</w:t>
      </w:r>
      <w:proofErr w:type="spellStart"/>
      <w:r w:rsidRPr="00685F41">
        <w:rPr>
          <w:spacing w:val="-5"/>
          <w:kern w:val="20"/>
          <w:szCs w:val="24"/>
        </w:rPr>
        <w:t>i</w:t>
      </w:r>
      <w:proofErr w:type="spellEnd"/>
      <w:r w:rsidRPr="00685F41">
        <w:rPr>
          <w:spacing w:val="-5"/>
          <w:kern w:val="20"/>
          <w:szCs w:val="24"/>
        </w:rPr>
        <w:t>)  For contracts above $10 million, the head of the contracting activity, the combatant commander of the combatant command concerned, or the Under Secretary of Defense for Acquisition and Sustainment (as applicable).</w:t>
      </w:r>
    </w:p>
    <w:p w14:paraId="2EAFCB4B" w14:textId="77777777" w:rsidR="00623F6E" w:rsidRDefault="00623F6E" w:rsidP="00433E20">
      <w:pPr>
        <w:pStyle w:val="List3"/>
        <w:rPr>
          <w:rFonts w:eastAsiaTheme="minorHAnsi"/>
        </w:rPr>
      </w:pPr>
      <w:r>
        <w:rPr>
          <w:b/>
          <w:spacing w:val="-5"/>
          <w:kern w:val="20"/>
          <w:szCs w:val="24"/>
        </w:rPr>
        <w:br/>
      </w:r>
      <w:r w:rsidRPr="00685F41">
        <w:rPr>
          <w:rFonts w:eastAsiaTheme="minorHAnsi" w:cstheme="minorBidi"/>
          <w:szCs w:val="24"/>
        </w:rPr>
        <w:t>(ii)  For contracts in an amount above the simplified acquisition threshold and at or below $10 million, the contracting officer.</w:t>
      </w:r>
    </w:p>
    <w:p w14:paraId="2916D82F" w14:textId="77777777" w:rsidR="00623F6E" w:rsidRPr="00433E20" w:rsidRDefault="00623F6E" w:rsidP="00433E20">
      <w:r w:rsidRPr="00433E20">
        <w:rPr>
          <w:szCs w:val="24"/>
        </w:rPr>
        <w:br/>
      </w:r>
    </w:p>
    <w:p w14:paraId="6C70580A" w14:textId="77777777" w:rsidR="00623F6E" w:rsidRDefault="00623F6E">
      <w:pPr>
        <w:sectPr w:rsidR="00623F6E" w:rsidSect="001F389A">
          <w:headerReference w:type="default" r:id="rId29"/>
          <w:footerReference w:type="default" r:id="rId30"/>
          <w:pgSz w:w="12240" w:h="15840"/>
          <w:pgMar w:top="1440" w:right="1440" w:bottom="1440" w:left="1440" w:header="720" w:footer="720" w:gutter="0"/>
          <w:cols w:space="720"/>
          <w:docGrid w:linePitch="360"/>
        </w:sectPr>
      </w:pPr>
    </w:p>
    <w:p w14:paraId="2CEE7716" w14:textId="77777777" w:rsidR="00623F6E" w:rsidRPr="00375227" w:rsidRDefault="00623F6E" w:rsidP="00375227">
      <w:pPr>
        <w:pStyle w:val="Heading2"/>
      </w:pPr>
      <w:bookmarkStart w:id="57" w:name="_Toc37345309"/>
      <w:bookmarkStart w:id="58" w:name="_Toc37675892"/>
      <w:bookmarkStart w:id="59" w:name="_Toc37676508"/>
      <w:bookmarkStart w:id="60" w:name="BM212_3"/>
      <w:bookmarkStart w:id="61" w:name="_Toc37754439"/>
      <w:r w:rsidRPr="00375227">
        <w:rPr>
          <w:caps/>
        </w:rPr>
        <w:lastRenderedPageBreak/>
        <w:t>SUBPART 212.3--SOLICITATION PROVISIONS AND CONTRACT CLAUSES FOR THE ACQUISITION OF COMMERCIAL ITEMS</w:t>
      </w:r>
      <w:bookmarkEnd w:id="57"/>
      <w:bookmarkEnd w:id="58"/>
      <w:bookmarkEnd w:id="59"/>
      <w:bookmarkEnd w:id="61"/>
    </w:p>
    <w:p w14:paraId="535B5FC8" w14:textId="77777777" w:rsidR="00623F6E" w:rsidRPr="00CD1EFF" w:rsidRDefault="00623F6E" w:rsidP="00375227">
      <w:pPr>
        <w:jc w:val="center"/>
      </w:pPr>
      <w:r w:rsidRPr="00CD1EFF">
        <w:rPr>
          <w:i/>
        </w:rPr>
        <w:t>(</w:t>
      </w:r>
      <w:bookmarkStart w:id="62" w:name="OLE_LINK3"/>
      <w:bookmarkStart w:id="63" w:name="OLE_LINK4"/>
      <w:bookmarkStart w:id="64" w:name="OLE_LINK5"/>
      <w:bookmarkStart w:id="65" w:name="OLE_LINK6"/>
      <w:bookmarkStart w:id="66" w:name="OLE_LINK7"/>
      <w:bookmarkStart w:id="67" w:name="OLE_LINK10"/>
      <w:bookmarkStart w:id="68" w:name="OLE_LINK1"/>
      <w:bookmarkStart w:id="69" w:name="OLE_LINK2"/>
      <w:r w:rsidRPr="00CD1EFF">
        <w:rPr>
          <w:i/>
        </w:rPr>
        <w:t>Revised</w:t>
      </w:r>
      <w:bookmarkEnd w:id="62"/>
      <w:bookmarkEnd w:id="63"/>
      <w:bookmarkEnd w:id="64"/>
      <w:bookmarkEnd w:id="65"/>
      <w:bookmarkEnd w:id="66"/>
      <w:bookmarkEnd w:id="67"/>
      <w:r w:rsidRPr="00CD1EFF">
        <w:rPr>
          <w:i/>
        </w:rPr>
        <w:t xml:space="preserve"> October 31, 2019)</w:t>
      </w:r>
      <w:bookmarkEnd w:id="68"/>
      <w:bookmarkEnd w:id="69"/>
    </w:p>
    <w:p w14:paraId="73765EDC" w14:textId="77777777" w:rsidR="00623F6E" w:rsidRDefault="00623F6E" w:rsidP="00CD1EFF">
      <w:pPr>
        <w:pStyle w:val="Heading3"/>
      </w:pPr>
      <w:r>
        <w:rPr>
          <w:i/>
        </w:rPr>
        <w:br/>
      </w:r>
      <w:bookmarkStart w:id="70" w:name="_Toc37345310"/>
      <w:bookmarkStart w:id="71" w:name="_Toc37675893"/>
      <w:bookmarkStart w:id="72" w:name="_Toc37676509"/>
      <w:bookmarkStart w:id="73" w:name="_Toc37754440"/>
      <w:proofErr w:type="gramStart"/>
      <w:r w:rsidRPr="00A6469E">
        <w:t>212</w:t>
      </w:r>
      <w:r>
        <w:t>.</w:t>
      </w:r>
      <w:r w:rsidRPr="00A6469E">
        <w:t>301</w:t>
      </w:r>
      <w:r>
        <w:t xml:space="preserve">  </w:t>
      </w:r>
      <w:r w:rsidRPr="00A6469E">
        <w:t>Solicitation</w:t>
      </w:r>
      <w:proofErr w:type="gramEnd"/>
      <w:r>
        <w:t xml:space="preserve"> </w:t>
      </w:r>
      <w:r w:rsidRPr="00A6469E">
        <w:t>provisions</w:t>
      </w:r>
      <w:r>
        <w:t xml:space="preserve"> </w:t>
      </w:r>
      <w:r w:rsidRPr="00A6469E">
        <w:t>and</w:t>
      </w:r>
      <w:r>
        <w:t xml:space="preserve"> </w:t>
      </w:r>
      <w:r w:rsidRPr="00A6469E">
        <w:t>contract</w:t>
      </w:r>
      <w:r>
        <w:t xml:space="preserve"> </w:t>
      </w:r>
      <w:r w:rsidRPr="00A6469E">
        <w:t>clauses</w:t>
      </w:r>
      <w:r>
        <w:t xml:space="preserve"> </w:t>
      </w:r>
      <w:r w:rsidRPr="00A6469E">
        <w:t>for</w:t>
      </w:r>
      <w:r>
        <w:t xml:space="preserve"> </w:t>
      </w:r>
      <w:r w:rsidRPr="00A6469E">
        <w:t>the</w:t>
      </w:r>
      <w:r>
        <w:t xml:space="preserve"> </w:t>
      </w:r>
      <w:r w:rsidRPr="00A6469E">
        <w:t>acquisition</w:t>
      </w:r>
      <w:r>
        <w:t xml:space="preserve"> </w:t>
      </w:r>
      <w:r w:rsidRPr="00A6469E">
        <w:t>of</w:t>
      </w:r>
      <w:r>
        <w:t xml:space="preserve"> </w:t>
      </w:r>
      <w:r w:rsidRPr="00A6469E">
        <w:t>commercial</w:t>
      </w:r>
      <w:r>
        <w:t xml:space="preserve"> </w:t>
      </w:r>
      <w:r w:rsidRPr="00A6469E">
        <w:t>items</w:t>
      </w:r>
      <w:r>
        <w:t>.</w:t>
      </w:r>
      <w:bookmarkEnd w:id="70"/>
      <w:bookmarkEnd w:id="71"/>
      <w:bookmarkEnd w:id="72"/>
      <w:bookmarkEnd w:id="73"/>
    </w:p>
    <w:p w14:paraId="1F220AA5" w14:textId="77777777" w:rsidR="00623F6E" w:rsidRPr="00CD1EFF" w:rsidRDefault="00623F6E" w:rsidP="00CD1EFF">
      <w:r w:rsidRPr="00CD1EFF">
        <w:br/>
      </w:r>
      <w:r w:rsidRPr="00CD1EFF">
        <w:rPr>
          <w:color w:val="4F81BD"/>
        </w:rPr>
        <w:t xml:space="preserve">See DoD Class Deviation </w:t>
      </w:r>
      <w:hyperlink r:id="rId31" w:history="1">
        <w:r w:rsidRPr="00CD1EFF">
          <w:rPr>
            <w:rStyle w:val="Hyperlink"/>
          </w:rPr>
          <w:t>2018-O0021</w:t>
        </w:r>
      </w:hyperlink>
      <w:r w:rsidRPr="00CD1EFF">
        <w:rPr>
          <w:color w:val="4F81BD"/>
        </w:rPr>
        <w:t>,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14:paraId="77FF24FE" w14:textId="77777777" w:rsidR="00623F6E" w:rsidRDefault="00623F6E" w:rsidP="00EB081F">
      <w:pPr>
        <w:pStyle w:val="List1"/>
      </w:pPr>
      <w:r>
        <w:rPr>
          <w:color w:val="4F81BD"/>
        </w:rPr>
        <w:br/>
      </w:r>
      <w:r w:rsidRPr="00EF719E">
        <w:t xml:space="preserve">(c)  Include an evaluation factor regarding supply chain risk (see subpart </w:t>
      </w:r>
      <w:hyperlink r:id="rId32" w:history="1">
        <w:r w:rsidRPr="00927F50">
          <w:rPr>
            <w:rStyle w:val="Hyperlink"/>
          </w:rPr>
          <w:t>239.73</w:t>
        </w:r>
      </w:hyperlink>
      <w:r w:rsidRPr="00EF719E">
        <w:t>) when acquiring information technology, whether as a service or as a supply, that is a covered system, is a part of a covered system, or is in support of a covered</w:t>
      </w:r>
      <w:r>
        <w:t xml:space="preserve"> system, as defined in </w:t>
      </w:r>
      <w:hyperlink r:id="rId33" w:anchor="239.7301" w:history="1">
        <w:r w:rsidRPr="00927F50">
          <w:rPr>
            <w:rStyle w:val="Hyperlink"/>
          </w:rPr>
          <w:t>239.7301</w:t>
        </w:r>
      </w:hyperlink>
      <w:r>
        <w:t>.</w:t>
      </w:r>
    </w:p>
    <w:p w14:paraId="123B284D" w14:textId="77777777" w:rsidR="00623F6E" w:rsidRDefault="00623F6E" w:rsidP="00EB081F">
      <w:pPr>
        <w:pStyle w:val="List1"/>
      </w:pPr>
      <w:r>
        <w:br/>
      </w:r>
      <w:r w:rsidRPr="007C504A">
        <w:t xml:space="preserve">(f)  The following additional provisions and clauses apply to DoD solicitations and contracts using FAR part 12 procedures for the acquisition of commercial items.  If the offeror has completed any of the following provisions listed in this </w:t>
      </w:r>
      <w:r w:rsidRPr="000C0191">
        <w:t xml:space="preserve">paragraph electronically as part of its annual representations and certifications at </w:t>
      </w:r>
      <w:hyperlink r:id="rId34" w:history="1">
        <w:r w:rsidRPr="002744FA">
          <w:rPr>
            <w:rStyle w:val="Hyperlink"/>
          </w:rPr>
          <w:t>https://www.acquisition.gov</w:t>
        </w:r>
      </w:hyperlink>
      <w:r w:rsidRPr="000C0191">
        <w:t xml:space="preserve">, the contracting officer </w:t>
      </w:r>
      <w:r>
        <w:t xml:space="preserve">shall </w:t>
      </w:r>
      <w:r w:rsidRPr="000C0191">
        <w:t>consider this information instead of requiring the offeror to complete these provisions for a particular solicitation</w:t>
      </w:r>
      <w:r>
        <w:t>.</w:t>
      </w:r>
    </w:p>
    <w:bookmarkEnd w:id="60"/>
    <w:p w14:paraId="0285C78D" w14:textId="77777777" w:rsidR="00623F6E" w:rsidRDefault="00623F6E" w:rsidP="00CD1EFF">
      <w:pPr>
        <w:pStyle w:val="List3"/>
      </w:pPr>
      <w:r>
        <w:br/>
      </w:r>
      <w:r w:rsidRPr="009C31E2">
        <w:rPr>
          <w:rFonts w:cs="Courier New"/>
          <w:spacing w:val="-5"/>
          <w:kern w:val="20"/>
          <w:szCs w:val="24"/>
          <w:lang w:eastAsia="x-none"/>
        </w:rPr>
        <w:t>(</w:t>
      </w:r>
      <w:proofErr w:type="spellStart"/>
      <w:r w:rsidRPr="009C31E2">
        <w:rPr>
          <w:rFonts w:cs="Courier New"/>
          <w:spacing w:val="-5"/>
          <w:kern w:val="20"/>
          <w:szCs w:val="24"/>
          <w:lang w:eastAsia="x-none"/>
        </w:rPr>
        <w:t>i</w:t>
      </w:r>
      <w:proofErr w:type="spellEnd"/>
      <w:r w:rsidRPr="009C31E2">
        <w:rPr>
          <w:rFonts w:cs="Courier New"/>
          <w:spacing w:val="-5"/>
          <w:kern w:val="20"/>
          <w:szCs w:val="24"/>
          <w:lang w:eastAsia="x-none"/>
        </w:rPr>
        <w:t xml:space="preserve">)  </w:t>
      </w:r>
      <w:r w:rsidRPr="009C31E2">
        <w:rPr>
          <w:rFonts w:cs="Courier New"/>
          <w:i/>
          <w:spacing w:val="-5"/>
          <w:kern w:val="20"/>
          <w:szCs w:val="24"/>
          <w:lang w:eastAsia="x-none"/>
        </w:rPr>
        <w:t>Part 203—Improper Business Practices and Personal Conflicts of Interest.</w:t>
      </w:r>
    </w:p>
    <w:p w14:paraId="61451AD4" w14:textId="77777777" w:rsidR="00623F6E" w:rsidRDefault="00623F6E" w:rsidP="00CD1EFF">
      <w:pPr>
        <w:pStyle w:val="List4"/>
      </w:pPr>
      <w:r>
        <w:rPr>
          <w:b/>
          <w:spacing w:val="-5"/>
          <w:kern w:val="20"/>
          <w:lang w:eastAsia="x-none"/>
        </w:rPr>
        <w:br/>
      </w:r>
      <w:r w:rsidRPr="009C4806">
        <w:rPr>
          <w:rFonts w:cs="Courier New"/>
          <w:spacing w:val="-5"/>
          <w:kern w:val="20"/>
          <w:szCs w:val="24"/>
          <w:lang w:eastAsia="x-none"/>
        </w:rPr>
        <w:t>(A)  Use the FAR clause at 52.203-3, Gratuities, as prescribed in FAR</w:t>
      </w:r>
      <w:r w:rsidRPr="009C31E2">
        <w:rPr>
          <w:rFonts w:cs="Arial"/>
          <w:spacing w:val="-5"/>
          <w:kern w:val="20"/>
          <w:szCs w:val="24"/>
          <w:lang w:val="x-none" w:eastAsia="x-none"/>
        </w:rPr>
        <w:t xml:space="preserve"> 3.202</w:t>
      </w:r>
      <w:r>
        <w:rPr>
          <w:rFonts w:cs="Arial"/>
          <w:spacing w:val="-5"/>
          <w:kern w:val="20"/>
          <w:szCs w:val="24"/>
          <w:lang w:val="x-none" w:eastAsia="x-none"/>
        </w:rPr>
        <w:t>, to comply with 10 U.S.C. 2207.</w:t>
      </w:r>
    </w:p>
    <w:p w14:paraId="3323101C" w14:textId="77777777" w:rsidR="00623F6E" w:rsidRDefault="00623F6E" w:rsidP="00CD1EFF">
      <w:pPr>
        <w:pStyle w:val="List4"/>
      </w:pPr>
      <w:r>
        <w:rPr>
          <w:rFonts w:cs="Arial"/>
          <w:b/>
          <w:spacing w:val="-5"/>
          <w:kern w:val="20"/>
          <w:szCs w:val="24"/>
          <w:lang w:val="x-none" w:eastAsia="x-none"/>
        </w:rPr>
        <w:br/>
      </w:r>
      <w:r w:rsidRPr="009C31E2">
        <w:rPr>
          <w:rFonts w:cs="Arial"/>
          <w:spacing w:val="-5"/>
          <w:kern w:val="20"/>
          <w:szCs w:val="24"/>
          <w:lang w:val="x-none" w:eastAsia="x-none"/>
        </w:rPr>
        <w:t>(</w:t>
      </w:r>
      <w:r w:rsidRPr="009C31E2">
        <w:rPr>
          <w:rFonts w:cs="Arial"/>
          <w:spacing w:val="-5"/>
          <w:kern w:val="20"/>
          <w:szCs w:val="24"/>
          <w:lang w:eastAsia="x-none"/>
        </w:rPr>
        <w:t>B</w:t>
      </w:r>
      <w:r w:rsidRPr="009C31E2">
        <w:rPr>
          <w:rFonts w:cs="Arial"/>
          <w:spacing w:val="-5"/>
          <w:kern w:val="20"/>
          <w:szCs w:val="24"/>
          <w:lang w:val="x-none" w:eastAsia="x-none"/>
        </w:rPr>
        <w:t xml:space="preserve">)  </w:t>
      </w:r>
      <w:r w:rsidRPr="009C31E2">
        <w:rPr>
          <w:spacing w:val="-5"/>
          <w:kern w:val="20"/>
          <w:szCs w:val="24"/>
          <w:lang w:val="x-none" w:eastAsia="x-none"/>
        </w:rPr>
        <w:t xml:space="preserve">Use the clause at </w:t>
      </w:r>
      <w:hyperlink r:id="rId35" w:anchor="252.203-7000" w:history="1">
        <w:r w:rsidRPr="009C31E2">
          <w:rPr>
            <w:rFonts w:cs="Courier New"/>
            <w:color w:val="0000FF"/>
            <w:spacing w:val="-5"/>
            <w:kern w:val="20"/>
            <w:szCs w:val="24"/>
            <w:u w:val="single"/>
            <w:lang w:val="x-none" w:eastAsia="x-none"/>
          </w:rPr>
          <w:t>252.203-7000</w:t>
        </w:r>
      </w:hyperlink>
      <w:r w:rsidRPr="009C31E2">
        <w:rPr>
          <w:spacing w:val="-5"/>
          <w:kern w:val="20"/>
          <w:szCs w:val="24"/>
          <w:lang w:val="x-none" w:eastAsia="x-none"/>
        </w:rPr>
        <w:t xml:space="preserve">, Requirements Relating to Compensation of Former DoD Officials, as prescribed in </w:t>
      </w:r>
      <w:hyperlink r:id="rId36" w:anchor="203.171-4" w:history="1">
        <w:r w:rsidRPr="009C31E2">
          <w:rPr>
            <w:rFonts w:cs="Courier New"/>
            <w:color w:val="0000FF"/>
            <w:spacing w:val="-5"/>
            <w:kern w:val="20"/>
            <w:szCs w:val="24"/>
            <w:u w:val="single"/>
            <w:lang w:val="x-none" w:eastAsia="x-none"/>
          </w:rPr>
          <w:t>203.171-4</w:t>
        </w:r>
      </w:hyperlink>
      <w:r w:rsidRPr="009C31E2">
        <w:rPr>
          <w:spacing w:val="-5"/>
          <w:kern w:val="20"/>
          <w:szCs w:val="24"/>
          <w:lang w:val="x-none" w:eastAsia="x-none"/>
        </w:rPr>
        <w:t>(a), to comply with section 847 of Pub. L. 110-181.</w:t>
      </w:r>
    </w:p>
    <w:p w14:paraId="632DCB86" w14:textId="77777777" w:rsidR="00623F6E" w:rsidRDefault="00623F6E" w:rsidP="00CD1EFF">
      <w:pPr>
        <w:pStyle w:val="List4"/>
      </w:pPr>
      <w:r>
        <w:rPr>
          <w:rFonts w:cs="Courier New"/>
          <w:b/>
          <w:spacing w:val="-5"/>
          <w:kern w:val="20"/>
          <w:szCs w:val="24"/>
          <w:lang w:val="x-none" w:eastAsia="x-none"/>
        </w:rPr>
        <w:lastRenderedPageBreak/>
        <w:br/>
      </w:r>
      <w:r w:rsidRPr="009C31E2">
        <w:rPr>
          <w:spacing w:val="-5"/>
          <w:kern w:val="20"/>
          <w:szCs w:val="24"/>
          <w:lang w:val="x-none" w:eastAsia="x-none"/>
        </w:rPr>
        <w:t>(</w:t>
      </w:r>
      <w:r w:rsidRPr="009C31E2">
        <w:rPr>
          <w:spacing w:val="-5"/>
          <w:kern w:val="20"/>
          <w:szCs w:val="24"/>
          <w:lang w:eastAsia="x-none"/>
        </w:rPr>
        <w:t>C</w:t>
      </w:r>
      <w:r w:rsidRPr="009C31E2">
        <w:rPr>
          <w:spacing w:val="-5"/>
          <w:kern w:val="20"/>
          <w:szCs w:val="24"/>
          <w:lang w:val="x-none" w:eastAsia="x-none"/>
        </w:rPr>
        <w:t xml:space="preserve">)  Use the clause at </w:t>
      </w:r>
      <w:hyperlink r:id="rId37" w:anchor="252.203-7003" w:history="1">
        <w:r w:rsidRPr="009C31E2">
          <w:rPr>
            <w:color w:val="0000FF"/>
            <w:spacing w:val="-5"/>
            <w:kern w:val="20"/>
            <w:szCs w:val="24"/>
            <w:u w:val="single"/>
            <w:lang w:val="x-none" w:eastAsia="x-none"/>
          </w:rPr>
          <w:t>252.203-7003</w:t>
        </w:r>
      </w:hyperlink>
      <w:r w:rsidRPr="009C31E2">
        <w:rPr>
          <w:spacing w:val="-5"/>
          <w:kern w:val="20"/>
          <w:szCs w:val="24"/>
          <w:lang w:val="x-none" w:eastAsia="x-none"/>
        </w:rPr>
        <w:t xml:space="preserve">, Agency Office of the Inspector General, as prescribed in </w:t>
      </w:r>
      <w:hyperlink r:id="rId38" w:anchor="203.1004" w:history="1">
        <w:r w:rsidRPr="009C31E2">
          <w:rPr>
            <w:color w:val="0000FF"/>
            <w:spacing w:val="-5"/>
            <w:kern w:val="20"/>
            <w:szCs w:val="24"/>
            <w:u w:val="single"/>
            <w:lang w:val="x-none" w:eastAsia="x-none"/>
          </w:rPr>
          <w:t>203.1004</w:t>
        </w:r>
      </w:hyperlink>
      <w:r w:rsidRPr="009C31E2">
        <w:rPr>
          <w:spacing w:val="-5"/>
          <w:kern w:val="20"/>
          <w:szCs w:val="24"/>
          <w:lang w:val="x-none" w:eastAsia="x-none"/>
        </w:rPr>
        <w:t>(a), to comply with section 6101 of Pub. L. 110-252 and 41 U.S.C. 3509.</w:t>
      </w:r>
    </w:p>
    <w:p w14:paraId="6EE5CD36" w14:textId="77777777" w:rsidR="00623F6E" w:rsidRDefault="00623F6E" w:rsidP="00CD1EFF">
      <w:pPr>
        <w:pStyle w:val="List4"/>
      </w:pPr>
      <w:r>
        <w:rPr>
          <w:b/>
          <w:spacing w:val="-5"/>
          <w:kern w:val="20"/>
          <w:szCs w:val="24"/>
          <w:lang w:val="x-none" w:eastAsia="x-none"/>
        </w:rPr>
        <w:br/>
      </w:r>
      <w:r w:rsidRPr="009C31E2">
        <w:rPr>
          <w:rFonts w:cs="Arial"/>
          <w:spacing w:val="-5"/>
          <w:kern w:val="20"/>
          <w:szCs w:val="24"/>
          <w:lang w:val="x-none" w:eastAsia="x-none"/>
        </w:rPr>
        <w:t>(</w:t>
      </w:r>
      <w:r w:rsidRPr="009C31E2">
        <w:rPr>
          <w:rFonts w:cs="Arial"/>
          <w:spacing w:val="-5"/>
          <w:kern w:val="20"/>
          <w:szCs w:val="24"/>
          <w:lang w:eastAsia="x-none"/>
        </w:rPr>
        <w:t>D</w:t>
      </w:r>
      <w:r w:rsidRPr="009C31E2">
        <w:rPr>
          <w:rFonts w:cs="Arial"/>
          <w:spacing w:val="-5"/>
          <w:kern w:val="20"/>
          <w:szCs w:val="24"/>
          <w:lang w:val="x-none" w:eastAsia="x-none"/>
        </w:rPr>
        <w:t xml:space="preserve">)  </w:t>
      </w:r>
      <w:r w:rsidRPr="009C31E2">
        <w:rPr>
          <w:spacing w:val="-5"/>
          <w:kern w:val="20"/>
          <w:szCs w:val="24"/>
          <w:lang w:val="x-none" w:eastAsia="x-none"/>
        </w:rPr>
        <w:t xml:space="preserve">Use the provision at </w:t>
      </w:r>
      <w:hyperlink r:id="rId39" w:anchor="252.203-7005" w:history="1">
        <w:r w:rsidRPr="009C31E2">
          <w:rPr>
            <w:rFonts w:cs="Courier New"/>
            <w:color w:val="0000FF"/>
            <w:spacing w:val="-5"/>
            <w:kern w:val="20"/>
            <w:szCs w:val="24"/>
            <w:u w:val="single"/>
            <w:lang w:val="x-none" w:eastAsia="x-none"/>
          </w:rPr>
          <w:t>252.203-7005</w:t>
        </w:r>
      </w:hyperlink>
      <w:r w:rsidRPr="009C31E2">
        <w:rPr>
          <w:rFonts w:cs="Courier New"/>
          <w:spacing w:val="-5"/>
          <w:kern w:val="20"/>
          <w:szCs w:val="24"/>
          <w:lang w:val="x-none" w:eastAsia="x-none"/>
        </w:rPr>
        <w:t>,</w:t>
      </w:r>
      <w:r w:rsidRPr="009C31E2">
        <w:rPr>
          <w:spacing w:val="-5"/>
          <w:kern w:val="20"/>
          <w:szCs w:val="24"/>
          <w:lang w:val="x-none" w:eastAsia="x-none"/>
        </w:rPr>
        <w:t xml:space="preserve"> </w:t>
      </w:r>
      <w:r w:rsidRPr="009C31E2">
        <w:rPr>
          <w:rFonts w:cs="Courier New"/>
          <w:spacing w:val="-5"/>
          <w:kern w:val="20"/>
          <w:szCs w:val="24"/>
          <w:lang w:val="x-none" w:eastAsia="x-none"/>
        </w:rPr>
        <w:t>Representation Relating to Compensation of Former DoD Officials</w:t>
      </w:r>
      <w:r w:rsidRPr="009C31E2">
        <w:rPr>
          <w:spacing w:val="-5"/>
          <w:kern w:val="20"/>
          <w:szCs w:val="24"/>
          <w:lang w:val="x-none" w:eastAsia="x-none"/>
        </w:rPr>
        <w:t xml:space="preserve">, as prescribed in </w:t>
      </w:r>
      <w:hyperlink r:id="rId40" w:anchor="203.171-4" w:history="1">
        <w:r w:rsidRPr="009C31E2">
          <w:rPr>
            <w:rFonts w:cs="Courier New"/>
            <w:color w:val="0000FF"/>
            <w:spacing w:val="-5"/>
            <w:kern w:val="20"/>
            <w:szCs w:val="24"/>
            <w:u w:val="single"/>
            <w:lang w:val="x-none" w:eastAsia="x-none"/>
          </w:rPr>
          <w:t>203.171-4</w:t>
        </w:r>
      </w:hyperlink>
      <w:r w:rsidRPr="009C31E2">
        <w:rPr>
          <w:spacing w:val="-5"/>
          <w:kern w:val="20"/>
          <w:szCs w:val="24"/>
          <w:lang w:val="x-none" w:eastAsia="x-none"/>
        </w:rPr>
        <w:t>(b).</w:t>
      </w:r>
    </w:p>
    <w:p w14:paraId="00FE824A" w14:textId="77777777" w:rsidR="00623F6E" w:rsidRDefault="00623F6E" w:rsidP="00CD1EFF">
      <w:pPr>
        <w:pStyle w:val="List3"/>
      </w:pPr>
      <w:r>
        <w:rPr>
          <w:b/>
          <w:spacing w:val="-5"/>
          <w:kern w:val="20"/>
          <w:szCs w:val="24"/>
          <w:lang w:eastAsia="x-none"/>
        </w:rPr>
        <w:br/>
      </w:r>
      <w:r w:rsidRPr="009C31E2">
        <w:rPr>
          <w:spacing w:val="-5"/>
          <w:kern w:val="20"/>
          <w:szCs w:val="24"/>
          <w:lang w:eastAsia="x-none"/>
        </w:rPr>
        <w:t xml:space="preserve">(ii)  </w:t>
      </w:r>
      <w:r w:rsidRPr="009C31E2">
        <w:rPr>
          <w:i/>
          <w:spacing w:val="-5"/>
          <w:kern w:val="20"/>
          <w:szCs w:val="24"/>
          <w:lang w:eastAsia="x-none"/>
        </w:rPr>
        <w:t xml:space="preserve">Part 204—Administrative </w:t>
      </w:r>
      <w:r>
        <w:rPr>
          <w:i/>
          <w:spacing w:val="-5"/>
          <w:kern w:val="20"/>
          <w:szCs w:val="24"/>
          <w:lang w:eastAsia="x-none"/>
        </w:rPr>
        <w:t xml:space="preserve">and Information </w:t>
      </w:r>
      <w:r w:rsidRPr="009C31E2">
        <w:rPr>
          <w:i/>
          <w:spacing w:val="-5"/>
          <w:kern w:val="20"/>
          <w:szCs w:val="24"/>
          <w:lang w:eastAsia="x-none"/>
        </w:rPr>
        <w:t>Matters.</w:t>
      </w:r>
    </w:p>
    <w:p w14:paraId="3ED8F320" w14:textId="77777777" w:rsidR="00623F6E" w:rsidRPr="005333D5" w:rsidRDefault="00623F6E" w:rsidP="00CD1EFF">
      <w:pPr>
        <w:pStyle w:val="List4"/>
      </w:pPr>
      <w:r>
        <w:rPr>
          <w:b/>
          <w:i/>
          <w:spacing w:val="-5"/>
          <w:kern w:val="20"/>
          <w:szCs w:val="24"/>
          <w:lang w:eastAsia="x-none"/>
        </w:rPr>
        <w:br/>
      </w:r>
      <w:r w:rsidRPr="005333D5">
        <w:rPr>
          <w:spacing w:val="-5"/>
          <w:kern w:val="20"/>
          <w:szCs w:val="24"/>
          <w:lang w:eastAsia="x-none"/>
        </w:rPr>
        <w:t xml:space="preserve">(A)  Use the clause at </w:t>
      </w:r>
      <w:hyperlink r:id="rId41" w:anchor="252.204-7004" w:history="1">
        <w:r w:rsidRPr="002F6354">
          <w:rPr>
            <w:rStyle w:val="Hyperlink"/>
            <w:spacing w:val="-5"/>
            <w:kern w:val="20"/>
            <w:szCs w:val="24"/>
            <w:lang w:eastAsia="x-none"/>
          </w:rPr>
          <w:t>252.204-7004</w:t>
        </w:r>
      </w:hyperlink>
      <w:r w:rsidRPr="005333D5">
        <w:rPr>
          <w:spacing w:val="-5"/>
          <w:kern w:val="20"/>
          <w:szCs w:val="24"/>
          <w:lang w:eastAsia="x-none"/>
        </w:rPr>
        <w:t xml:space="preserve">, Antiterrorism Awareness Training for Contractors, as prescribed in </w:t>
      </w:r>
      <w:hyperlink r:id="rId42" w:anchor="204.7403" w:history="1">
        <w:r w:rsidRPr="002F6354">
          <w:rPr>
            <w:rStyle w:val="Hyperlink"/>
            <w:spacing w:val="-5"/>
            <w:kern w:val="20"/>
            <w:szCs w:val="24"/>
            <w:lang w:eastAsia="x-none"/>
          </w:rPr>
          <w:t>204.7203</w:t>
        </w:r>
      </w:hyperlink>
      <w:r w:rsidRPr="005333D5">
        <w:rPr>
          <w:spacing w:val="-5"/>
          <w:kern w:val="20"/>
          <w:szCs w:val="24"/>
          <w:lang w:eastAsia="x-none"/>
        </w:rPr>
        <w:t>.</w:t>
      </w:r>
    </w:p>
    <w:p w14:paraId="23F3ECD8" w14:textId="77777777" w:rsidR="00623F6E" w:rsidRDefault="00623F6E" w:rsidP="00CD1EFF">
      <w:pPr>
        <w:pStyle w:val="List4"/>
        <w:rPr>
          <w:b/>
          <w:spacing w:val="-5"/>
          <w:kern w:val="20"/>
          <w:szCs w:val="24"/>
          <w:lang w:eastAsia="x-none"/>
        </w:rPr>
      </w:pPr>
      <w:r w:rsidRPr="00C00BC2">
        <w:rPr>
          <w:spacing w:val="-5"/>
          <w:kern w:val="20"/>
          <w:szCs w:val="24"/>
          <w:lang w:eastAsia="x-none"/>
        </w:rPr>
        <w:t>(</w:t>
      </w:r>
      <w:r>
        <w:rPr>
          <w:spacing w:val="-5"/>
          <w:kern w:val="20"/>
          <w:szCs w:val="24"/>
          <w:lang w:eastAsia="x-none"/>
        </w:rPr>
        <w:t>B</w:t>
      </w:r>
      <w:r w:rsidRPr="00C00BC2">
        <w:rPr>
          <w:spacing w:val="-5"/>
          <w:kern w:val="20"/>
          <w:szCs w:val="24"/>
          <w:lang w:eastAsia="x-none"/>
        </w:rPr>
        <w:t xml:space="preserve">)  Use the provision at </w:t>
      </w:r>
      <w:hyperlink r:id="rId43" w:anchor="252.204-7008" w:history="1">
        <w:r w:rsidRPr="00224831">
          <w:rPr>
            <w:rStyle w:val="Hyperlink"/>
            <w:spacing w:val="-5"/>
            <w:kern w:val="20"/>
            <w:szCs w:val="24"/>
            <w:lang w:eastAsia="x-none"/>
          </w:rPr>
          <w:t>252.204-7008</w:t>
        </w:r>
      </w:hyperlink>
      <w:r>
        <w:rPr>
          <w:rStyle w:val="Hyperlink"/>
          <w:spacing w:val="-5"/>
          <w:kern w:val="20"/>
          <w:szCs w:val="24"/>
          <w:lang w:eastAsia="x-none"/>
        </w:rPr>
        <w:t>,</w:t>
      </w:r>
      <w:r w:rsidRPr="00C00BC2">
        <w:rPr>
          <w:spacing w:val="-5"/>
          <w:kern w:val="20"/>
          <w:szCs w:val="24"/>
          <w:lang w:eastAsia="x-none"/>
        </w:rPr>
        <w:t xml:space="preserve"> Compliance with Safeguarding </w:t>
      </w:r>
    </w:p>
    <w:p w14:paraId="5FD1CDB8" w14:textId="77777777" w:rsidR="00623F6E" w:rsidRDefault="00623F6E" w:rsidP="00CD1EFF">
      <w:pPr>
        <w:rPr>
          <w:b/>
          <w:spacing w:val="-5"/>
          <w:kern w:val="20"/>
          <w:szCs w:val="24"/>
          <w:lang w:eastAsia="x-none"/>
        </w:rPr>
      </w:pPr>
      <w:r w:rsidRPr="00C00BC2">
        <w:rPr>
          <w:spacing w:val="-5"/>
          <w:kern w:val="20"/>
          <w:szCs w:val="24"/>
          <w:lang w:eastAsia="x-none"/>
        </w:rPr>
        <w:t xml:space="preserve">Covered Defense Information Controls, as prescribed in </w:t>
      </w:r>
      <w:hyperlink r:id="rId44" w:anchor="204.7304" w:history="1">
        <w:r w:rsidRPr="00224831">
          <w:rPr>
            <w:rStyle w:val="Hyperlink"/>
            <w:spacing w:val="-5"/>
            <w:kern w:val="20"/>
            <w:szCs w:val="24"/>
            <w:lang w:eastAsia="x-none"/>
          </w:rPr>
          <w:t>204.7304</w:t>
        </w:r>
      </w:hyperlink>
      <w:r w:rsidRPr="00C00BC2">
        <w:rPr>
          <w:spacing w:val="-5"/>
          <w:kern w:val="20"/>
          <w:szCs w:val="24"/>
          <w:lang w:eastAsia="x-none"/>
        </w:rPr>
        <w:t>(</w:t>
      </w:r>
      <w:r>
        <w:rPr>
          <w:spacing w:val="-5"/>
          <w:kern w:val="20"/>
          <w:szCs w:val="24"/>
          <w:lang w:eastAsia="x-none"/>
        </w:rPr>
        <w:t>a</w:t>
      </w:r>
      <w:r w:rsidRPr="00C00BC2">
        <w:rPr>
          <w:spacing w:val="-5"/>
          <w:kern w:val="20"/>
          <w:szCs w:val="24"/>
          <w:lang w:eastAsia="x-none"/>
        </w:rPr>
        <w:t>).</w:t>
      </w:r>
    </w:p>
    <w:p w14:paraId="0ECDEEFA" w14:textId="77777777" w:rsidR="00623F6E" w:rsidRDefault="00623F6E" w:rsidP="004D7F8A">
      <w:pPr>
        <w:pStyle w:val="List4"/>
        <w:rPr>
          <w:b/>
          <w:spacing w:val="-5"/>
          <w:kern w:val="20"/>
          <w:szCs w:val="24"/>
          <w:lang w:eastAsia="x-none"/>
        </w:rPr>
      </w:pPr>
      <w:r>
        <w:rPr>
          <w:b/>
          <w:spacing w:val="-5"/>
          <w:kern w:val="20"/>
          <w:szCs w:val="24"/>
          <w:lang w:eastAsia="x-none"/>
        </w:rPr>
        <w:br/>
      </w:r>
      <w:r w:rsidRPr="00C00BC2">
        <w:rPr>
          <w:spacing w:val="-5"/>
          <w:kern w:val="20"/>
          <w:szCs w:val="24"/>
          <w:lang w:eastAsia="x-none"/>
        </w:rPr>
        <w:t>(</w:t>
      </w:r>
      <w:r>
        <w:rPr>
          <w:spacing w:val="-5"/>
          <w:kern w:val="20"/>
          <w:szCs w:val="24"/>
          <w:lang w:eastAsia="x-none"/>
        </w:rPr>
        <w:t>C</w:t>
      </w:r>
      <w:r w:rsidRPr="00C00BC2">
        <w:rPr>
          <w:spacing w:val="-5"/>
          <w:kern w:val="20"/>
          <w:szCs w:val="24"/>
          <w:lang w:eastAsia="x-none"/>
        </w:rPr>
        <w:t xml:space="preserve">)  Use the clause at </w:t>
      </w:r>
      <w:hyperlink r:id="rId45" w:anchor="252.204-7009" w:history="1">
        <w:r w:rsidRPr="00224831">
          <w:rPr>
            <w:rStyle w:val="Hyperlink"/>
            <w:spacing w:val="-5"/>
            <w:kern w:val="20"/>
            <w:szCs w:val="24"/>
            <w:lang w:eastAsia="x-none"/>
          </w:rPr>
          <w:t>252.204-7009</w:t>
        </w:r>
      </w:hyperlink>
      <w:r w:rsidRPr="00C00BC2">
        <w:rPr>
          <w:spacing w:val="-5"/>
          <w:kern w:val="20"/>
          <w:szCs w:val="24"/>
          <w:lang w:eastAsia="x-none"/>
        </w:rPr>
        <w:t xml:space="preserve">, Limitations on the Use or Disclosure of Third-Party Contractor </w:t>
      </w:r>
      <w:r>
        <w:rPr>
          <w:spacing w:val="-5"/>
          <w:kern w:val="20"/>
          <w:szCs w:val="24"/>
          <w:lang w:eastAsia="x-none"/>
        </w:rPr>
        <w:t xml:space="preserve">Reported Cyber Incident </w:t>
      </w:r>
      <w:r w:rsidRPr="00C00BC2">
        <w:rPr>
          <w:spacing w:val="-5"/>
          <w:kern w:val="20"/>
          <w:szCs w:val="24"/>
          <w:lang w:eastAsia="x-none"/>
        </w:rPr>
        <w:t xml:space="preserve">Information, as prescribed in </w:t>
      </w:r>
      <w:hyperlink r:id="rId46" w:anchor="204.7304" w:history="1">
        <w:r w:rsidRPr="00224831">
          <w:rPr>
            <w:rStyle w:val="Hyperlink"/>
            <w:spacing w:val="-5"/>
            <w:kern w:val="20"/>
            <w:szCs w:val="24"/>
            <w:lang w:eastAsia="x-none"/>
          </w:rPr>
          <w:t>204.7304</w:t>
        </w:r>
      </w:hyperlink>
      <w:r w:rsidRPr="00C00BC2">
        <w:rPr>
          <w:spacing w:val="-5"/>
          <w:kern w:val="20"/>
          <w:szCs w:val="24"/>
          <w:lang w:eastAsia="x-none"/>
        </w:rPr>
        <w:t>(</w:t>
      </w:r>
      <w:r>
        <w:rPr>
          <w:spacing w:val="-5"/>
          <w:kern w:val="20"/>
          <w:szCs w:val="24"/>
          <w:lang w:eastAsia="x-none"/>
        </w:rPr>
        <w:t>b</w:t>
      </w:r>
      <w:r w:rsidRPr="00C00BC2">
        <w:rPr>
          <w:spacing w:val="-5"/>
          <w:kern w:val="20"/>
          <w:szCs w:val="24"/>
          <w:lang w:eastAsia="x-none"/>
        </w:rPr>
        <w:t>).</w:t>
      </w:r>
    </w:p>
    <w:p w14:paraId="0D55AC37" w14:textId="77777777" w:rsidR="00623F6E" w:rsidRDefault="00623F6E" w:rsidP="004D7F8A">
      <w:pPr>
        <w:pStyle w:val="List4"/>
        <w:rPr>
          <w:b/>
          <w:spacing w:val="-5"/>
          <w:kern w:val="20"/>
          <w:szCs w:val="24"/>
          <w:lang w:eastAsia="x-none"/>
        </w:rPr>
      </w:pPr>
      <w:r>
        <w:rPr>
          <w:b/>
          <w:spacing w:val="-5"/>
          <w:kern w:val="20"/>
          <w:szCs w:val="24"/>
          <w:lang w:eastAsia="x-none"/>
        </w:rPr>
        <w:br/>
      </w:r>
      <w:r w:rsidRPr="009C31E2">
        <w:rPr>
          <w:spacing w:val="-5"/>
          <w:kern w:val="20"/>
          <w:szCs w:val="24"/>
          <w:lang w:val="x-none" w:eastAsia="x-none"/>
        </w:rPr>
        <w:t>(</w:t>
      </w:r>
      <w:r>
        <w:rPr>
          <w:spacing w:val="-5"/>
          <w:kern w:val="20"/>
          <w:szCs w:val="24"/>
          <w:lang w:eastAsia="x-none"/>
        </w:rPr>
        <w:t>D</w:t>
      </w:r>
      <w:r w:rsidRPr="009C31E2">
        <w:rPr>
          <w:spacing w:val="-5"/>
          <w:kern w:val="20"/>
          <w:szCs w:val="24"/>
          <w:lang w:val="x-none" w:eastAsia="x-none"/>
        </w:rPr>
        <w:t xml:space="preserve">)  Use the clause at </w:t>
      </w:r>
      <w:hyperlink r:id="rId47" w:anchor="252.204-7012" w:history="1">
        <w:r w:rsidRPr="009C31E2">
          <w:rPr>
            <w:color w:val="0000FF"/>
            <w:spacing w:val="-5"/>
            <w:kern w:val="20"/>
            <w:szCs w:val="24"/>
            <w:u w:val="single"/>
            <w:lang w:val="x-none" w:eastAsia="x-none"/>
          </w:rPr>
          <w:t>252.204-7012</w:t>
        </w:r>
      </w:hyperlink>
      <w:r w:rsidRPr="009C31E2">
        <w:rPr>
          <w:spacing w:val="-5"/>
          <w:kern w:val="20"/>
          <w:szCs w:val="24"/>
          <w:lang w:val="x-none" w:eastAsia="x-none"/>
        </w:rPr>
        <w:t xml:space="preserve">, Safeguarding </w:t>
      </w:r>
      <w:r>
        <w:rPr>
          <w:spacing w:val="-5"/>
          <w:kern w:val="20"/>
          <w:szCs w:val="24"/>
          <w:lang w:eastAsia="x-none"/>
        </w:rPr>
        <w:t xml:space="preserve">Covered Defense  </w:t>
      </w:r>
      <w:r w:rsidRPr="009C31E2">
        <w:rPr>
          <w:spacing w:val="-5"/>
          <w:kern w:val="20"/>
          <w:szCs w:val="24"/>
          <w:lang w:val="x-none" w:eastAsia="x-none"/>
        </w:rPr>
        <w:t>Information</w:t>
      </w:r>
      <w:r>
        <w:rPr>
          <w:spacing w:val="-5"/>
          <w:kern w:val="20"/>
          <w:szCs w:val="24"/>
          <w:lang w:eastAsia="x-none"/>
        </w:rPr>
        <w:t xml:space="preserve"> and Cyber Incident Reporting</w:t>
      </w:r>
      <w:r w:rsidRPr="009C31E2">
        <w:rPr>
          <w:spacing w:val="-5"/>
          <w:kern w:val="20"/>
          <w:szCs w:val="24"/>
          <w:lang w:val="x-none" w:eastAsia="x-none"/>
        </w:rPr>
        <w:t xml:space="preserve">, as prescribed in </w:t>
      </w:r>
      <w:hyperlink r:id="rId48" w:anchor="204.7304" w:history="1">
        <w:r w:rsidRPr="00224831">
          <w:rPr>
            <w:rStyle w:val="Hyperlink"/>
            <w:spacing w:val="-5"/>
            <w:kern w:val="20"/>
            <w:szCs w:val="24"/>
            <w:lang w:eastAsia="x-none"/>
          </w:rPr>
          <w:t>204.7304</w:t>
        </w:r>
      </w:hyperlink>
      <w:r>
        <w:rPr>
          <w:spacing w:val="-5"/>
          <w:kern w:val="20"/>
          <w:szCs w:val="24"/>
          <w:lang w:eastAsia="x-none"/>
        </w:rPr>
        <w:t>(c)</w:t>
      </w:r>
      <w:r w:rsidRPr="009C31E2">
        <w:rPr>
          <w:spacing w:val="-5"/>
          <w:kern w:val="20"/>
          <w:szCs w:val="24"/>
          <w:lang w:val="x-none" w:eastAsia="x-none"/>
        </w:rPr>
        <w:t>.</w:t>
      </w:r>
    </w:p>
    <w:p w14:paraId="2ABC60B8" w14:textId="77777777" w:rsidR="00623F6E" w:rsidRDefault="00623F6E" w:rsidP="004D7F8A">
      <w:pPr>
        <w:pStyle w:val="List4"/>
        <w:rPr>
          <w:rFonts w:cs="Courier New"/>
          <w:b/>
          <w:spacing w:val="-5"/>
          <w:kern w:val="20"/>
          <w:szCs w:val="24"/>
          <w:lang w:val="x-none" w:eastAsia="x-none"/>
        </w:rPr>
      </w:pPr>
      <w:r>
        <w:rPr>
          <w:b/>
          <w:spacing w:val="-5"/>
          <w:kern w:val="20"/>
          <w:szCs w:val="24"/>
          <w:lang w:eastAsia="x-none"/>
        </w:rPr>
        <w:br/>
      </w:r>
      <w:r w:rsidRPr="009C31E2">
        <w:rPr>
          <w:rFonts w:cs="Courier New"/>
          <w:spacing w:val="-5"/>
          <w:kern w:val="20"/>
          <w:szCs w:val="24"/>
          <w:lang w:val="x-none" w:eastAsia="x-none"/>
        </w:rPr>
        <w:t>(</w:t>
      </w:r>
      <w:r>
        <w:rPr>
          <w:rFonts w:cs="Courier New"/>
          <w:spacing w:val="-5"/>
          <w:kern w:val="20"/>
          <w:szCs w:val="24"/>
          <w:lang w:eastAsia="x-none"/>
        </w:rPr>
        <w:t>E</w:t>
      </w:r>
      <w:r w:rsidRPr="009C31E2">
        <w:rPr>
          <w:rFonts w:cs="Courier New"/>
          <w:spacing w:val="-5"/>
          <w:kern w:val="20"/>
          <w:szCs w:val="24"/>
          <w:lang w:val="x-none" w:eastAsia="x-none"/>
        </w:rPr>
        <w:t xml:space="preserve">)  Use the clause at </w:t>
      </w:r>
      <w:hyperlink r:id="rId49" w:anchor="252.204-7014" w:history="1">
        <w:r w:rsidRPr="009C31E2">
          <w:rPr>
            <w:rFonts w:cs="Courier New"/>
            <w:color w:val="0000FF"/>
            <w:spacing w:val="-5"/>
            <w:kern w:val="20"/>
            <w:szCs w:val="24"/>
            <w:u w:val="single"/>
            <w:lang w:val="x-none" w:eastAsia="x-none"/>
          </w:rPr>
          <w:t>252.204-7014</w:t>
        </w:r>
      </w:hyperlink>
      <w:r w:rsidRPr="009C31E2">
        <w:rPr>
          <w:rFonts w:cs="Courier New"/>
          <w:spacing w:val="-5"/>
          <w:kern w:val="20"/>
          <w:szCs w:val="24"/>
          <w:lang w:val="x-none" w:eastAsia="x-none"/>
        </w:rPr>
        <w:t>, Limitations on the Use or</w:t>
      </w:r>
      <w:r>
        <w:rPr>
          <w:rFonts w:cs="Courier New"/>
          <w:spacing w:val="-5"/>
          <w:kern w:val="20"/>
          <w:szCs w:val="24"/>
          <w:lang w:eastAsia="x-none"/>
        </w:rPr>
        <w:t xml:space="preserve"> </w:t>
      </w:r>
      <w:r w:rsidRPr="009C31E2">
        <w:rPr>
          <w:rFonts w:cs="Courier New"/>
          <w:spacing w:val="-5"/>
          <w:kern w:val="20"/>
          <w:szCs w:val="24"/>
          <w:lang w:val="x-none" w:eastAsia="x-none"/>
        </w:rPr>
        <w:t>Disclosure</w:t>
      </w:r>
      <w:r>
        <w:rPr>
          <w:rFonts w:cs="Courier New"/>
          <w:spacing w:val="-5"/>
          <w:kern w:val="20"/>
          <w:szCs w:val="24"/>
          <w:lang w:eastAsia="x-none"/>
        </w:rPr>
        <w:t xml:space="preserve"> </w:t>
      </w:r>
      <w:r w:rsidRPr="009C31E2">
        <w:rPr>
          <w:rFonts w:cs="Courier New"/>
          <w:spacing w:val="-5"/>
          <w:kern w:val="20"/>
          <w:szCs w:val="24"/>
          <w:lang w:val="x-none" w:eastAsia="x-none"/>
        </w:rPr>
        <w:t xml:space="preserve">of Information by Litigation Support Contractors, as prescribed in </w:t>
      </w:r>
      <w:hyperlink r:id="rId50" w:anchor="204.7403" w:history="1">
        <w:r w:rsidRPr="009C31E2">
          <w:rPr>
            <w:rFonts w:cs="Courier New"/>
            <w:color w:val="0000FF"/>
            <w:spacing w:val="-5"/>
            <w:kern w:val="20"/>
            <w:szCs w:val="24"/>
            <w:u w:val="single"/>
            <w:lang w:val="x-none" w:eastAsia="x-none"/>
          </w:rPr>
          <w:t>204.7403</w:t>
        </w:r>
      </w:hyperlink>
      <w:r w:rsidRPr="009C31E2">
        <w:rPr>
          <w:rFonts w:cs="Courier New"/>
          <w:spacing w:val="-5"/>
          <w:kern w:val="20"/>
          <w:szCs w:val="24"/>
          <w:lang w:val="x-none" w:eastAsia="x-none"/>
        </w:rPr>
        <w:t>(</w:t>
      </w:r>
      <w:r>
        <w:rPr>
          <w:rFonts w:cs="Courier New"/>
          <w:spacing w:val="-5"/>
          <w:kern w:val="20"/>
          <w:szCs w:val="24"/>
          <w:lang w:eastAsia="x-none"/>
        </w:rPr>
        <w:t>a</w:t>
      </w:r>
      <w:r w:rsidRPr="009C31E2">
        <w:rPr>
          <w:rFonts w:cs="Courier New"/>
          <w:spacing w:val="-5"/>
          <w:kern w:val="20"/>
          <w:szCs w:val="24"/>
          <w:lang w:val="x-none" w:eastAsia="x-none"/>
        </w:rPr>
        <w:t>), to comply with 10 U.S.C. 129d.</w:t>
      </w:r>
    </w:p>
    <w:p w14:paraId="17D7492A" w14:textId="77777777" w:rsidR="00623F6E" w:rsidRDefault="00623F6E" w:rsidP="004D7F8A">
      <w:pPr>
        <w:pStyle w:val="List4"/>
        <w:rPr>
          <w:rFonts w:cs="Courier New"/>
          <w:b/>
          <w:spacing w:val="-5"/>
          <w:kern w:val="20"/>
          <w:szCs w:val="24"/>
          <w:lang w:eastAsia="x-none"/>
        </w:rPr>
      </w:pPr>
      <w:r>
        <w:rPr>
          <w:rFonts w:cs="Courier New"/>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F</w:t>
      </w:r>
      <w:r w:rsidRPr="009C31E2">
        <w:rPr>
          <w:rFonts w:cs="Courier New"/>
          <w:spacing w:val="-5"/>
          <w:kern w:val="20"/>
          <w:szCs w:val="24"/>
          <w:lang w:val="x-none" w:eastAsia="x-none"/>
        </w:rPr>
        <w:t xml:space="preserve">)  Use the clause at </w:t>
      </w:r>
      <w:hyperlink r:id="rId51" w:anchor="252.204-7015" w:history="1">
        <w:r w:rsidRPr="009C31E2">
          <w:rPr>
            <w:rFonts w:cs="Courier New"/>
            <w:color w:val="0000FF"/>
            <w:spacing w:val="-5"/>
            <w:kern w:val="20"/>
            <w:szCs w:val="24"/>
            <w:u w:val="single"/>
            <w:lang w:val="x-none" w:eastAsia="x-none"/>
          </w:rPr>
          <w:t>252.204-7015</w:t>
        </w:r>
      </w:hyperlink>
      <w:r w:rsidRPr="009C31E2">
        <w:rPr>
          <w:rFonts w:cs="Courier New"/>
          <w:spacing w:val="-5"/>
          <w:kern w:val="20"/>
          <w:szCs w:val="24"/>
          <w:lang w:val="x-none" w:eastAsia="x-none"/>
        </w:rPr>
        <w:t xml:space="preserve">, </w:t>
      </w:r>
      <w:r>
        <w:rPr>
          <w:rFonts w:cs="Courier New"/>
          <w:spacing w:val="-5"/>
          <w:kern w:val="20"/>
          <w:szCs w:val="24"/>
          <w:lang w:eastAsia="x-none"/>
        </w:rPr>
        <w:t xml:space="preserve">Notice of Authorized </w:t>
      </w:r>
      <w:r w:rsidRPr="009C31E2">
        <w:rPr>
          <w:rFonts w:cs="Courier New"/>
          <w:spacing w:val="-5"/>
          <w:kern w:val="20"/>
          <w:szCs w:val="24"/>
          <w:lang w:val="x-none" w:eastAsia="x-none"/>
        </w:rPr>
        <w:t>Disclosure of</w:t>
      </w:r>
      <w:r>
        <w:rPr>
          <w:rFonts w:cs="Courier New"/>
          <w:spacing w:val="-5"/>
          <w:kern w:val="20"/>
          <w:szCs w:val="24"/>
          <w:lang w:eastAsia="x-none"/>
        </w:rPr>
        <w:t xml:space="preserve"> </w:t>
      </w:r>
      <w:r w:rsidRPr="009C31E2">
        <w:rPr>
          <w:rFonts w:cs="Courier New"/>
          <w:spacing w:val="-5"/>
          <w:kern w:val="20"/>
          <w:szCs w:val="24"/>
          <w:lang w:val="x-none" w:eastAsia="x-none"/>
        </w:rPr>
        <w:t xml:space="preserve">Information </w:t>
      </w:r>
      <w:r>
        <w:rPr>
          <w:rFonts w:cs="Courier New"/>
          <w:spacing w:val="-5"/>
          <w:kern w:val="20"/>
          <w:szCs w:val="24"/>
          <w:lang w:eastAsia="x-none"/>
        </w:rPr>
        <w:t xml:space="preserve">for </w:t>
      </w:r>
      <w:r w:rsidRPr="009C31E2">
        <w:rPr>
          <w:rFonts w:cs="Courier New"/>
          <w:spacing w:val="-5"/>
          <w:kern w:val="20"/>
          <w:szCs w:val="24"/>
          <w:lang w:val="x-none" w:eastAsia="x-none"/>
        </w:rPr>
        <w:t xml:space="preserve">Litigation Support, as prescribed in </w:t>
      </w:r>
      <w:hyperlink r:id="rId52" w:anchor="204.7403" w:history="1">
        <w:r w:rsidRPr="009C31E2">
          <w:rPr>
            <w:rFonts w:cs="Courier New"/>
            <w:color w:val="0000FF"/>
            <w:spacing w:val="-5"/>
            <w:kern w:val="20"/>
            <w:szCs w:val="24"/>
            <w:u w:val="single"/>
            <w:lang w:val="x-none" w:eastAsia="x-none"/>
          </w:rPr>
          <w:t>204.7403</w:t>
        </w:r>
      </w:hyperlink>
      <w:r w:rsidRPr="009C31E2">
        <w:rPr>
          <w:rFonts w:cs="Courier New"/>
          <w:spacing w:val="-5"/>
          <w:kern w:val="20"/>
          <w:szCs w:val="24"/>
          <w:lang w:val="x-none" w:eastAsia="x-none"/>
        </w:rPr>
        <w:t>(</w:t>
      </w:r>
      <w:r>
        <w:rPr>
          <w:rFonts w:cs="Courier New"/>
          <w:spacing w:val="-5"/>
          <w:kern w:val="20"/>
          <w:szCs w:val="24"/>
          <w:lang w:eastAsia="x-none"/>
        </w:rPr>
        <w:t>b</w:t>
      </w:r>
      <w:r w:rsidRPr="009C31E2">
        <w:rPr>
          <w:rFonts w:cs="Courier New"/>
          <w:spacing w:val="-5"/>
          <w:kern w:val="20"/>
          <w:szCs w:val="24"/>
          <w:lang w:val="x-none" w:eastAsia="x-none"/>
        </w:rPr>
        <w:t>), to comply with</w:t>
      </w:r>
      <w:r>
        <w:rPr>
          <w:rFonts w:cs="Courier New"/>
          <w:spacing w:val="-5"/>
          <w:kern w:val="20"/>
          <w:szCs w:val="24"/>
          <w:lang w:eastAsia="x-none"/>
        </w:rPr>
        <w:t xml:space="preserve"> </w:t>
      </w:r>
      <w:r w:rsidRPr="009C31E2">
        <w:rPr>
          <w:rFonts w:cs="Courier New"/>
          <w:spacing w:val="-5"/>
          <w:kern w:val="20"/>
          <w:szCs w:val="24"/>
          <w:lang w:val="x-none" w:eastAsia="x-none"/>
        </w:rPr>
        <w:t>10 U.S.C. 129d.</w:t>
      </w:r>
    </w:p>
    <w:p w14:paraId="391E8D53" w14:textId="77777777" w:rsidR="00623F6E" w:rsidRDefault="00623F6E" w:rsidP="004D7F8A">
      <w:pPr>
        <w:pStyle w:val="List3"/>
        <w:rPr>
          <w:b/>
          <w:spacing w:val="-5"/>
          <w:kern w:val="20"/>
          <w:szCs w:val="24"/>
          <w:lang w:eastAsia="x-none"/>
        </w:rPr>
      </w:pPr>
      <w:r>
        <w:rPr>
          <w:rFonts w:cs="Courier New"/>
          <w:b/>
          <w:spacing w:val="-5"/>
          <w:kern w:val="20"/>
          <w:szCs w:val="24"/>
          <w:lang w:eastAsia="x-none"/>
        </w:rPr>
        <w:br/>
      </w:r>
      <w:r w:rsidRPr="009C31E2">
        <w:rPr>
          <w:rFonts w:cs="Courier New"/>
          <w:spacing w:val="-5"/>
          <w:kern w:val="20"/>
          <w:szCs w:val="24"/>
          <w:lang w:eastAsia="x-none"/>
        </w:rPr>
        <w:t xml:space="preserve">(iii)  </w:t>
      </w:r>
      <w:r w:rsidRPr="009C31E2">
        <w:rPr>
          <w:rFonts w:cs="Courier New"/>
          <w:i/>
          <w:spacing w:val="-5"/>
          <w:kern w:val="20"/>
          <w:szCs w:val="24"/>
          <w:lang w:eastAsia="x-none"/>
        </w:rPr>
        <w:t>Part 205—Publicizing Contract Actions.</w:t>
      </w:r>
      <w:r>
        <w:rPr>
          <w:rFonts w:cs="Courier New"/>
          <w:i/>
          <w:spacing w:val="-5"/>
          <w:kern w:val="20"/>
          <w:szCs w:val="24"/>
          <w:lang w:eastAsia="x-none"/>
        </w:rPr>
        <w:t xml:space="preserve"> </w:t>
      </w:r>
      <w:r w:rsidRPr="009C31E2">
        <w:rPr>
          <w:spacing w:val="-5"/>
          <w:kern w:val="20"/>
          <w:szCs w:val="24"/>
          <w:lang w:val="x-none" w:eastAsia="x-none"/>
        </w:rPr>
        <w:t xml:space="preserve">Use the clause at </w:t>
      </w:r>
      <w:hyperlink r:id="rId53" w:anchor="252.205-7000" w:history="1">
        <w:r w:rsidRPr="009C31E2">
          <w:rPr>
            <w:color w:val="0000FF"/>
            <w:spacing w:val="-5"/>
            <w:kern w:val="20"/>
            <w:szCs w:val="24"/>
            <w:u w:val="single"/>
            <w:lang w:val="x-none" w:eastAsia="x-none"/>
          </w:rPr>
          <w:t>252.205-7000</w:t>
        </w:r>
      </w:hyperlink>
      <w:r w:rsidRPr="009C31E2">
        <w:rPr>
          <w:spacing w:val="-5"/>
          <w:kern w:val="20"/>
          <w:szCs w:val="24"/>
          <w:lang w:val="x-none" w:eastAsia="x-none"/>
        </w:rPr>
        <w:t>, Provision of Information to Cooperative</w:t>
      </w:r>
      <w:r w:rsidRPr="009C31E2">
        <w:rPr>
          <w:spacing w:val="-5"/>
          <w:kern w:val="20"/>
          <w:szCs w:val="24"/>
          <w:lang w:eastAsia="x-none"/>
        </w:rPr>
        <w:t xml:space="preserve"> </w:t>
      </w:r>
      <w:r w:rsidRPr="009C31E2">
        <w:rPr>
          <w:spacing w:val="-5"/>
          <w:kern w:val="20"/>
          <w:szCs w:val="24"/>
          <w:lang w:val="x-none" w:eastAsia="x-none"/>
        </w:rPr>
        <w:t xml:space="preserve">Agreement Holders, as prescribed in </w:t>
      </w:r>
      <w:bookmarkStart w:id="74" w:name="BM252205"/>
      <w:r w:rsidRPr="009C31E2">
        <w:rPr>
          <w:b/>
          <w:spacing w:val="-5"/>
          <w:kern w:val="20"/>
          <w:szCs w:val="24"/>
          <w:lang w:val="x-none" w:eastAsia="x-none"/>
        </w:rPr>
        <w:fldChar w:fldCharType="begin"/>
      </w:r>
      <w:r>
        <w:rPr>
          <w:spacing w:val="-5"/>
          <w:kern w:val="20"/>
          <w:szCs w:val="24"/>
          <w:lang w:val="x-none" w:eastAsia="x-none"/>
        </w:rPr>
        <w:instrText>HYPERLINK "https://www.acq.osd.mil/dpap/dars/dfars/html/current/205_4.htm" \l "205.470"</w:instrText>
      </w:r>
      <w:r w:rsidRPr="009C31E2">
        <w:rPr>
          <w:b/>
          <w:spacing w:val="-5"/>
          <w:kern w:val="20"/>
          <w:szCs w:val="24"/>
          <w:lang w:val="x-none" w:eastAsia="x-none"/>
        </w:rPr>
        <w:fldChar w:fldCharType="separate"/>
      </w:r>
      <w:r w:rsidRPr="009C31E2">
        <w:rPr>
          <w:color w:val="0000FF"/>
          <w:spacing w:val="-5"/>
          <w:kern w:val="20"/>
          <w:szCs w:val="24"/>
          <w:u w:val="single"/>
          <w:lang w:val="x-none" w:eastAsia="x-none"/>
        </w:rPr>
        <w:t>205.470</w:t>
      </w:r>
      <w:bookmarkEnd w:id="74"/>
      <w:r w:rsidRPr="009C31E2">
        <w:rPr>
          <w:b/>
          <w:spacing w:val="-5"/>
          <w:kern w:val="20"/>
          <w:szCs w:val="24"/>
          <w:lang w:val="x-none" w:eastAsia="x-none"/>
        </w:rPr>
        <w:fldChar w:fldCharType="end"/>
      </w:r>
      <w:r w:rsidRPr="009C31E2">
        <w:rPr>
          <w:spacing w:val="-5"/>
          <w:kern w:val="20"/>
          <w:szCs w:val="24"/>
          <w:lang w:val="x-none" w:eastAsia="x-none"/>
        </w:rPr>
        <w:t>, to comply with 10 U.S.C. 2416.</w:t>
      </w:r>
    </w:p>
    <w:p w14:paraId="6420846A" w14:textId="77777777" w:rsidR="00623F6E" w:rsidRDefault="00623F6E" w:rsidP="00CD1EFF">
      <w:pPr>
        <w:pStyle w:val="List3"/>
      </w:pPr>
      <w:r>
        <w:rPr>
          <w:b/>
          <w:spacing w:val="-5"/>
          <w:kern w:val="20"/>
          <w:szCs w:val="24"/>
          <w:lang w:eastAsia="x-none"/>
        </w:rPr>
        <w:br/>
      </w:r>
      <w:r w:rsidRPr="009C31E2">
        <w:rPr>
          <w:rFonts w:cs="Courier New"/>
          <w:spacing w:val="-5"/>
          <w:kern w:val="20"/>
          <w:szCs w:val="24"/>
          <w:lang w:eastAsia="x-none"/>
        </w:rPr>
        <w:t xml:space="preserve">(iv)  </w:t>
      </w:r>
      <w:r w:rsidRPr="009C31E2">
        <w:rPr>
          <w:rFonts w:cs="Courier New"/>
          <w:i/>
          <w:spacing w:val="-5"/>
          <w:kern w:val="20"/>
          <w:szCs w:val="24"/>
          <w:lang w:eastAsia="x-none"/>
        </w:rPr>
        <w:t>Part 211—Describing Agency Needs.</w:t>
      </w:r>
    </w:p>
    <w:p w14:paraId="4E84B97D" w14:textId="77777777" w:rsidR="00623F6E" w:rsidRDefault="00623F6E" w:rsidP="00CD1EFF">
      <w:pPr>
        <w:pStyle w:val="List4"/>
      </w:pPr>
      <w:r>
        <w:rPr>
          <w:rFonts w:cs="Courier New"/>
          <w:b/>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A</w:t>
      </w:r>
      <w:r w:rsidRPr="009C31E2">
        <w:rPr>
          <w:rFonts w:cs="Courier New"/>
          <w:spacing w:val="-5"/>
          <w:kern w:val="20"/>
          <w:szCs w:val="24"/>
          <w:lang w:val="x-none" w:eastAsia="x-none"/>
        </w:rPr>
        <w:t xml:space="preserve">) </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Use the clause at </w:t>
      </w:r>
      <w:hyperlink r:id="rId54" w:anchor="252.211-7003" w:history="1">
        <w:r w:rsidRPr="009C31E2">
          <w:rPr>
            <w:rFonts w:cs="Courier New"/>
            <w:color w:val="0000FF"/>
            <w:spacing w:val="-5"/>
            <w:kern w:val="20"/>
            <w:szCs w:val="24"/>
            <w:u w:val="single"/>
            <w:lang w:val="x-none" w:eastAsia="x-none"/>
          </w:rPr>
          <w:t>252.211-7003</w:t>
        </w:r>
      </w:hyperlink>
      <w:r w:rsidRPr="009C31E2">
        <w:rPr>
          <w:rFonts w:cs="Courier New"/>
          <w:spacing w:val="-5"/>
          <w:kern w:val="20"/>
          <w:szCs w:val="24"/>
          <w:lang w:val="x-none" w:eastAsia="x-none"/>
        </w:rPr>
        <w:t xml:space="preserve">, Item </w:t>
      </w:r>
      <w:r w:rsidRPr="009C31E2">
        <w:rPr>
          <w:rFonts w:cs="Courier New"/>
          <w:spacing w:val="-5"/>
          <w:kern w:val="20"/>
          <w:szCs w:val="24"/>
          <w:lang w:eastAsia="x-none"/>
        </w:rPr>
        <w:t xml:space="preserve">Unique </w:t>
      </w:r>
      <w:r w:rsidRPr="009C31E2">
        <w:rPr>
          <w:rFonts w:cs="Courier New"/>
          <w:spacing w:val="-5"/>
          <w:kern w:val="20"/>
          <w:szCs w:val="24"/>
          <w:lang w:val="x-none" w:eastAsia="x-none"/>
        </w:rPr>
        <w:t>Identification and Valuation,</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as prescribed in </w:t>
      </w:r>
      <w:hyperlink r:id="rId55" w:anchor="211.274-6" w:history="1">
        <w:r w:rsidRPr="009C31E2">
          <w:rPr>
            <w:rFonts w:cs="Courier New"/>
            <w:bCs/>
            <w:color w:val="0000FF"/>
            <w:spacing w:val="-5"/>
            <w:kern w:val="20"/>
            <w:szCs w:val="24"/>
            <w:u w:val="single"/>
            <w:lang w:val="x-none" w:eastAsia="x-none"/>
          </w:rPr>
          <w:t>211.274-6</w:t>
        </w:r>
      </w:hyperlink>
      <w:r w:rsidRPr="009C31E2">
        <w:rPr>
          <w:rFonts w:cs="Courier New"/>
          <w:bCs/>
          <w:spacing w:val="-5"/>
          <w:kern w:val="20"/>
          <w:szCs w:val="24"/>
          <w:lang w:val="x-none" w:eastAsia="x-none"/>
        </w:rPr>
        <w:t>(a)(1)</w:t>
      </w:r>
      <w:r w:rsidRPr="009C31E2">
        <w:rPr>
          <w:rFonts w:cs="Courier New"/>
          <w:spacing w:val="-5"/>
          <w:kern w:val="20"/>
          <w:szCs w:val="24"/>
          <w:lang w:val="x-none" w:eastAsia="x-none"/>
        </w:rPr>
        <w:t>.</w:t>
      </w:r>
    </w:p>
    <w:p w14:paraId="54CCC83A" w14:textId="77777777" w:rsidR="00623F6E" w:rsidRDefault="00623F6E" w:rsidP="00CD1EFF">
      <w:pPr>
        <w:pStyle w:val="List4"/>
      </w:pPr>
      <w:r>
        <w:rPr>
          <w:rFonts w:cs="Courier New"/>
          <w:b/>
          <w:spacing w:val="-5"/>
          <w:kern w:val="20"/>
          <w:szCs w:val="24"/>
          <w:lang w:val="x-none" w:eastAsia="x-none"/>
        </w:rPr>
        <w:br/>
      </w:r>
      <w:r w:rsidRPr="009C31E2">
        <w:rPr>
          <w:rFonts w:cs="Courier New"/>
          <w:spacing w:val="-5"/>
          <w:kern w:val="20"/>
          <w:szCs w:val="24"/>
          <w:lang w:val="x-none" w:eastAsia="x-none"/>
        </w:rPr>
        <w:t>(</w:t>
      </w:r>
      <w:r w:rsidRPr="009C31E2">
        <w:rPr>
          <w:rFonts w:cs="Courier New"/>
          <w:spacing w:val="-5"/>
          <w:kern w:val="20"/>
          <w:szCs w:val="24"/>
          <w:lang w:eastAsia="x-none"/>
        </w:rPr>
        <w:t>B</w:t>
      </w:r>
      <w:r w:rsidRPr="009C31E2">
        <w:rPr>
          <w:rFonts w:cs="Courier New"/>
          <w:spacing w:val="-5"/>
          <w:kern w:val="20"/>
          <w:szCs w:val="24"/>
          <w:lang w:val="x-none" w:eastAsia="x-none"/>
        </w:rPr>
        <w:t>)</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Use the provision at </w:t>
      </w:r>
      <w:hyperlink r:id="rId56" w:anchor="252.211-7006" w:history="1">
        <w:r w:rsidRPr="009C31E2">
          <w:rPr>
            <w:rFonts w:cs="Courier New"/>
            <w:color w:val="0000FF"/>
            <w:spacing w:val="-5"/>
            <w:kern w:val="20"/>
            <w:szCs w:val="24"/>
            <w:u w:val="single"/>
            <w:lang w:val="x-none" w:eastAsia="x-none"/>
          </w:rPr>
          <w:t>252.211-7006</w:t>
        </w:r>
      </w:hyperlink>
      <w:r w:rsidRPr="009C31E2">
        <w:rPr>
          <w:rFonts w:cs="Courier New"/>
          <w:spacing w:val="-5"/>
          <w:kern w:val="20"/>
          <w:szCs w:val="24"/>
          <w:lang w:val="x-none" w:eastAsia="x-none"/>
        </w:rPr>
        <w:t>, Passive Radio Frequency Identification,</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as prescribed in </w:t>
      </w:r>
      <w:hyperlink r:id="rId57" w:anchor="211.275-3" w:history="1">
        <w:r w:rsidRPr="009C31E2">
          <w:rPr>
            <w:rFonts w:cs="Courier New"/>
            <w:color w:val="0000FF"/>
            <w:spacing w:val="-5"/>
            <w:kern w:val="20"/>
            <w:szCs w:val="24"/>
            <w:u w:val="single"/>
            <w:lang w:val="x-none" w:eastAsia="x-none"/>
          </w:rPr>
          <w:t>211.275-3</w:t>
        </w:r>
      </w:hyperlink>
      <w:r w:rsidRPr="009C31E2">
        <w:rPr>
          <w:spacing w:val="-5"/>
          <w:kern w:val="20"/>
          <w:szCs w:val="24"/>
          <w:lang w:val="x-none" w:eastAsia="x-none"/>
        </w:rPr>
        <w:t>.</w:t>
      </w:r>
    </w:p>
    <w:p w14:paraId="4F2A2E6A" w14:textId="77777777" w:rsidR="00623F6E" w:rsidRDefault="00623F6E" w:rsidP="00CD1EFF">
      <w:pPr>
        <w:pStyle w:val="List4"/>
      </w:pPr>
      <w:r>
        <w:rPr>
          <w:b/>
          <w:spacing w:val="-5"/>
          <w:kern w:val="20"/>
          <w:szCs w:val="24"/>
          <w:lang w:val="x-none" w:eastAsia="x-none"/>
        </w:rPr>
        <w:br/>
      </w:r>
      <w:r w:rsidRPr="009C31E2">
        <w:rPr>
          <w:rFonts w:cs="Courier New"/>
          <w:spacing w:val="-5"/>
          <w:kern w:val="20"/>
          <w:szCs w:val="24"/>
          <w:lang w:val="x-none" w:eastAsia="x-none"/>
        </w:rPr>
        <w:t>(</w:t>
      </w:r>
      <w:r w:rsidRPr="009C31E2">
        <w:rPr>
          <w:rFonts w:cs="Courier New"/>
          <w:spacing w:val="-5"/>
          <w:kern w:val="20"/>
          <w:szCs w:val="24"/>
          <w:lang w:eastAsia="x-none"/>
        </w:rPr>
        <w:t>C</w:t>
      </w:r>
      <w:r w:rsidRPr="009C31E2">
        <w:rPr>
          <w:rFonts w:cs="Courier New"/>
          <w:spacing w:val="-5"/>
          <w:kern w:val="20"/>
          <w:szCs w:val="24"/>
          <w:lang w:val="x-none" w:eastAsia="x-none"/>
        </w:rPr>
        <w:t xml:space="preserve">)  Use the clause at </w:t>
      </w:r>
      <w:hyperlink r:id="rId58" w:anchor="252.211-7007" w:history="1">
        <w:r w:rsidRPr="009C31E2">
          <w:rPr>
            <w:rFonts w:cs="Courier New"/>
            <w:color w:val="0000FF"/>
            <w:spacing w:val="-5"/>
            <w:kern w:val="20"/>
            <w:szCs w:val="24"/>
            <w:u w:val="single"/>
            <w:lang w:val="x-none" w:eastAsia="x-none"/>
          </w:rPr>
          <w:t>252.211-7007</w:t>
        </w:r>
      </w:hyperlink>
      <w:r w:rsidRPr="009C31E2">
        <w:rPr>
          <w:rFonts w:cs="Courier New"/>
          <w:spacing w:val="-5"/>
          <w:kern w:val="20"/>
          <w:szCs w:val="24"/>
          <w:lang w:val="x-none" w:eastAsia="x-none"/>
        </w:rPr>
        <w:t>, Reporting of Government-Furnished</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Property, as prescribed in </w:t>
      </w:r>
      <w:hyperlink r:id="rId59" w:anchor="211.274-6" w:history="1">
        <w:r w:rsidRPr="009C31E2">
          <w:rPr>
            <w:rFonts w:cs="Courier New"/>
            <w:color w:val="0000FF"/>
            <w:spacing w:val="-5"/>
            <w:kern w:val="20"/>
            <w:szCs w:val="24"/>
            <w:u w:val="single"/>
            <w:lang w:val="x-none" w:eastAsia="x-none"/>
          </w:rPr>
          <w:t>211.274-6</w:t>
        </w:r>
      </w:hyperlink>
      <w:r w:rsidRPr="009C31E2">
        <w:rPr>
          <w:rFonts w:cs="Courier New"/>
          <w:spacing w:val="-5"/>
          <w:kern w:val="20"/>
          <w:szCs w:val="24"/>
          <w:lang w:val="x-none" w:eastAsia="x-none"/>
        </w:rPr>
        <w:t>.</w:t>
      </w:r>
    </w:p>
    <w:p w14:paraId="20436E14" w14:textId="77777777" w:rsidR="00623F6E" w:rsidRDefault="00623F6E" w:rsidP="00CD1EFF">
      <w:pPr>
        <w:pStyle w:val="List4"/>
      </w:pPr>
      <w:r>
        <w:rPr>
          <w:rFonts w:cs="Courier New"/>
          <w:b/>
          <w:spacing w:val="-5"/>
          <w:kern w:val="20"/>
          <w:szCs w:val="24"/>
          <w:lang w:eastAsia="x-none"/>
        </w:rPr>
        <w:lastRenderedPageBreak/>
        <w:br/>
      </w:r>
      <w:r w:rsidRPr="009C31E2">
        <w:rPr>
          <w:rFonts w:cs="Courier New"/>
          <w:spacing w:val="-5"/>
          <w:kern w:val="20"/>
          <w:szCs w:val="24"/>
          <w:lang w:eastAsia="x-none"/>
        </w:rPr>
        <w:t xml:space="preserve">(D)  Use the clause at </w:t>
      </w:r>
      <w:hyperlink r:id="rId60" w:anchor="252.211-7008" w:history="1">
        <w:r w:rsidRPr="009C31E2">
          <w:rPr>
            <w:rFonts w:cs="Courier New"/>
            <w:color w:val="0000FF"/>
            <w:spacing w:val="-5"/>
            <w:kern w:val="20"/>
            <w:szCs w:val="24"/>
            <w:u w:val="single"/>
            <w:lang w:eastAsia="x-none"/>
          </w:rPr>
          <w:t>252.211-7008</w:t>
        </w:r>
      </w:hyperlink>
      <w:r w:rsidRPr="009C31E2">
        <w:rPr>
          <w:rFonts w:cs="Courier New"/>
          <w:spacing w:val="-5"/>
          <w:kern w:val="20"/>
          <w:szCs w:val="24"/>
          <w:lang w:eastAsia="x-none"/>
        </w:rPr>
        <w:t xml:space="preserve">, Use of Government-Assigned Serial Numbers, as prescribed in </w:t>
      </w:r>
      <w:hyperlink r:id="rId61" w:anchor="211.274-6" w:history="1">
        <w:r w:rsidRPr="009C31E2">
          <w:rPr>
            <w:rFonts w:cs="Courier New"/>
            <w:color w:val="0000FF"/>
            <w:spacing w:val="-5"/>
            <w:kern w:val="20"/>
            <w:szCs w:val="24"/>
            <w:u w:val="single"/>
            <w:lang w:eastAsia="x-none"/>
          </w:rPr>
          <w:t>211.274-6</w:t>
        </w:r>
      </w:hyperlink>
      <w:r w:rsidRPr="009C31E2">
        <w:rPr>
          <w:rFonts w:cs="Courier New"/>
          <w:spacing w:val="-5"/>
          <w:kern w:val="20"/>
          <w:szCs w:val="24"/>
          <w:lang w:eastAsia="x-none"/>
        </w:rPr>
        <w:t>(c).</w:t>
      </w:r>
    </w:p>
    <w:p w14:paraId="55E2B960" w14:textId="77777777" w:rsidR="00623F6E" w:rsidRDefault="00623F6E" w:rsidP="004D7F8A">
      <w:pPr>
        <w:pStyle w:val="List3"/>
        <w:rPr>
          <w:rFonts w:cs="Courier New"/>
          <w:b/>
          <w:spacing w:val="-5"/>
          <w:kern w:val="20"/>
          <w:szCs w:val="24"/>
          <w:lang w:eastAsia="x-none"/>
        </w:rPr>
      </w:pPr>
      <w:r>
        <w:rPr>
          <w:rFonts w:cs="Courier New"/>
          <w:b/>
          <w:spacing w:val="-5"/>
          <w:kern w:val="20"/>
          <w:szCs w:val="24"/>
          <w:lang w:eastAsia="x-none"/>
        </w:rPr>
        <w:br/>
      </w:r>
      <w:r w:rsidRPr="00AD589C">
        <w:rPr>
          <w:rFonts w:cs="Courier New"/>
          <w:spacing w:val="-5"/>
          <w:kern w:val="20"/>
          <w:szCs w:val="24"/>
          <w:lang w:eastAsia="x-none"/>
        </w:rPr>
        <w:t xml:space="preserve">(v)  </w:t>
      </w:r>
      <w:r w:rsidRPr="00AD589C">
        <w:rPr>
          <w:rFonts w:cs="Courier New"/>
          <w:i/>
          <w:spacing w:val="-5"/>
          <w:kern w:val="20"/>
          <w:szCs w:val="24"/>
          <w:lang w:eastAsia="x-none"/>
        </w:rPr>
        <w:t>Part 213—Simplified Acquisition Procedures</w:t>
      </w:r>
      <w:r w:rsidRPr="00AD589C">
        <w:rPr>
          <w:rFonts w:cs="Courier New"/>
          <w:spacing w:val="-5"/>
          <w:kern w:val="20"/>
          <w:szCs w:val="24"/>
          <w:lang w:eastAsia="x-none"/>
        </w:rPr>
        <w:t>.</w:t>
      </w:r>
      <w:bookmarkStart w:id="75" w:name="OLE_LINK8"/>
      <w:bookmarkStart w:id="76" w:name="OLE_LINK9"/>
      <w:r>
        <w:rPr>
          <w:rFonts w:cs="Courier New"/>
          <w:spacing w:val="-5"/>
          <w:kern w:val="20"/>
          <w:szCs w:val="24"/>
          <w:lang w:eastAsia="x-none"/>
        </w:rPr>
        <w:t xml:space="preserve"> </w:t>
      </w:r>
      <w:r w:rsidRPr="00AD589C">
        <w:rPr>
          <w:rFonts w:cs="Courier New"/>
          <w:spacing w:val="-5"/>
          <w:kern w:val="20"/>
          <w:szCs w:val="24"/>
          <w:lang w:eastAsia="x-none"/>
        </w:rPr>
        <w:t xml:space="preserve">Use the provision at </w:t>
      </w:r>
      <w:hyperlink r:id="rId62" w:anchor="252.213-7000" w:history="1">
        <w:r w:rsidRPr="00AC1EA4">
          <w:rPr>
            <w:rStyle w:val="Hyperlink"/>
            <w:rFonts w:cs="Courier New"/>
            <w:spacing w:val="-5"/>
            <w:kern w:val="20"/>
            <w:szCs w:val="24"/>
            <w:lang w:eastAsia="x-none"/>
          </w:rPr>
          <w:t>252.213-7000</w:t>
        </w:r>
      </w:hyperlink>
      <w:r w:rsidRPr="00AD589C">
        <w:rPr>
          <w:rFonts w:cs="Courier New"/>
          <w:spacing w:val="-5"/>
          <w:kern w:val="20"/>
          <w:szCs w:val="24"/>
          <w:lang w:eastAsia="x-none"/>
        </w:rPr>
        <w:t xml:space="preserve">, Notice to Prospective Suppliers on Use of </w:t>
      </w:r>
      <w:r>
        <w:rPr>
          <w:rFonts w:cs="Courier New"/>
          <w:spacing w:val="-5"/>
          <w:kern w:val="20"/>
          <w:szCs w:val="24"/>
          <w:lang w:eastAsia="x-none"/>
        </w:rPr>
        <w:t>Supplier Performance Risk System</w:t>
      </w:r>
      <w:r w:rsidRPr="00AD589C">
        <w:rPr>
          <w:rFonts w:cs="Courier New"/>
          <w:spacing w:val="-5"/>
          <w:kern w:val="20"/>
          <w:szCs w:val="24"/>
          <w:lang w:eastAsia="x-none"/>
        </w:rPr>
        <w:t xml:space="preserve"> in Past Performance Evaluations, as prescribed in </w:t>
      </w:r>
      <w:hyperlink r:id="rId63" w:anchor="213.106-1-70" w:history="1">
        <w:r w:rsidRPr="00AC1EA4">
          <w:rPr>
            <w:rStyle w:val="Hyperlink"/>
            <w:rFonts w:cs="Courier New"/>
            <w:spacing w:val="-5"/>
            <w:kern w:val="20"/>
            <w:szCs w:val="24"/>
            <w:lang w:eastAsia="x-none"/>
          </w:rPr>
          <w:t>213.106-2-70</w:t>
        </w:r>
      </w:hyperlink>
      <w:r w:rsidRPr="00AD589C">
        <w:rPr>
          <w:rFonts w:cs="Courier New"/>
          <w:spacing w:val="-5"/>
          <w:kern w:val="20"/>
          <w:szCs w:val="24"/>
          <w:lang w:eastAsia="x-none"/>
        </w:rPr>
        <w:t>.</w:t>
      </w:r>
      <w:bookmarkEnd w:id="75"/>
      <w:bookmarkEnd w:id="76"/>
    </w:p>
    <w:p w14:paraId="75EE75FB" w14:textId="77777777" w:rsidR="00623F6E" w:rsidRDefault="00623F6E" w:rsidP="00CD1EFF">
      <w:pPr>
        <w:pStyle w:val="List3"/>
      </w:pPr>
      <w:r>
        <w:rPr>
          <w:rFonts w:cs="Courier New"/>
          <w:b/>
          <w:spacing w:val="-5"/>
          <w:kern w:val="20"/>
          <w:szCs w:val="24"/>
          <w:lang w:eastAsia="x-none"/>
        </w:rPr>
        <w:br/>
      </w:r>
      <w:r w:rsidRPr="009C31E2">
        <w:rPr>
          <w:rFonts w:cs="Courier New"/>
          <w:spacing w:val="-5"/>
          <w:kern w:val="20"/>
          <w:szCs w:val="24"/>
          <w:lang w:eastAsia="x-none"/>
        </w:rPr>
        <w:t>(v</w:t>
      </w:r>
      <w:r>
        <w:rPr>
          <w:rFonts w:cs="Courier New"/>
          <w:spacing w:val="-5"/>
          <w:kern w:val="20"/>
          <w:szCs w:val="24"/>
          <w:lang w:eastAsia="x-none"/>
        </w:rPr>
        <w:t>i</w:t>
      </w:r>
      <w:r w:rsidRPr="009C31E2">
        <w:rPr>
          <w:rFonts w:cs="Courier New"/>
          <w:spacing w:val="-5"/>
          <w:kern w:val="20"/>
          <w:szCs w:val="24"/>
          <w:lang w:eastAsia="x-none"/>
        </w:rPr>
        <w:t xml:space="preserve">)  </w:t>
      </w:r>
      <w:r w:rsidRPr="009C31E2">
        <w:rPr>
          <w:rFonts w:cs="Courier New"/>
          <w:i/>
          <w:spacing w:val="-5"/>
          <w:kern w:val="20"/>
          <w:szCs w:val="24"/>
          <w:lang w:eastAsia="x-none"/>
        </w:rPr>
        <w:t>Part 215—Contracting by Negotiation.</w:t>
      </w:r>
    </w:p>
    <w:p w14:paraId="583123C8" w14:textId="77777777" w:rsidR="00623F6E" w:rsidRDefault="00623F6E" w:rsidP="00CD1EFF">
      <w:pPr>
        <w:pStyle w:val="List4"/>
      </w:pPr>
      <w:r>
        <w:rPr>
          <w:rFonts w:cs="Courier New"/>
          <w:b/>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A)</w:t>
      </w:r>
      <w:r w:rsidRPr="009C31E2">
        <w:rPr>
          <w:rFonts w:cs="Courier New"/>
          <w:spacing w:val="-5"/>
          <w:kern w:val="20"/>
          <w:szCs w:val="24"/>
          <w:lang w:val="x-none" w:eastAsia="x-none"/>
        </w:rPr>
        <w:t xml:space="preserve">  Use the provision at </w:t>
      </w:r>
      <w:hyperlink r:id="rId64" w:anchor="252.215-7003" w:history="1">
        <w:r w:rsidRPr="009C31E2">
          <w:rPr>
            <w:rFonts w:cs="Courier New"/>
            <w:color w:val="0000FF"/>
            <w:spacing w:val="-5"/>
            <w:kern w:val="20"/>
            <w:szCs w:val="24"/>
            <w:u w:val="single"/>
            <w:lang w:val="x-none" w:eastAsia="x-none"/>
          </w:rPr>
          <w:t>252.215-7003</w:t>
        </w:r>
      </w:hyperlink>
      <w:r w:rsidRPr="009C31E2">
        <w:rPr>
          <w:rFonts w:cs="Courier New"/>
          <w:spacing w:val="-5"/>
          <w:kern w:val="20"/>
          <w:szCs w:val="24"/>
          <w:lang w:val="x-none" w:eastAsia="x-none"/>
        </w:rPr>
        <w:t>, Requirements for Submission of Data</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Other Than Certified Cost or Pricing Data—Canadian Commercial Corporation, as prescribed at </w:t>
      </w:r>
      <w:hyperlink r:id="rId65" w:anchor="215.408" w:history="1">
        <w:r w:rsidRPr="009C31E2">
          <w:rPr>
            <w:rFonts w:cs="Courier New"/>
            <w:color w:val="0000FF"/>
            <w:spacing w:val="-5"/>
            <w:kern w:val="20"/>
            <w:szCs w:val="24"/>
            <w:u w:val="single"/>
            <w:lang w:val="x-none" w:eastAsia="x-none"/>
          </w:rPr>
          <w:t>215.408</w:t>
        </w:r>
      </w:hyperlink>
      <w:r w:rsidRPr="009C31E2">
        <w:rPr>
          <w:rFonts w:cs="Courier New"/>
          <w:spacing w:val="-5"/>
          <w:kern w:val="20"/>
          <w:szCs w:val="24"/>
          <w:lang w:val="x-none" w:eastAsia="x-none"/>
        </w:rPr>
        <w:t>(</w:t>
      </w:r>
      <w:r>
        <w:rPr>
          <w:rFonts w:cs="Courier New"/>
          <w:spacing w:val="-5"/>
          <w:kern w:val="20"/>
          <w:szCs w:val="24"/>
          <w:lang w:eastAsia="x-none"/>
        </w:rPr>
        <w:t>2</w:t>
      </w:r>
      <w:r w:rsidRPr="009C31E2">
        <w:rPr>
          <w:rFonts w:cs="Courier New"/>
          <w:spacing w:val="-5"/>
          <w:kern w:val="20"/>
          <w:szCs w:val="24"/>
          <w:lang w:val="x-none" w:eastAsia="x-none"/>
        </w:rPr>
        <w:t>)(</w:t>
      </w:r>
      <w:proofErr w:type="spellStart"/>
      <w:r w:rsidRPr="009C31E2">
        <w:rPr>
          <w:rFonts w:cs="Courier New"/>
          <w:spacing w:val="-5"/>
          <w:kern w:val="20"/>
          <w:szCs w:val="24"/>
          <w:lang w:val="x-none" w:eastAsia="x-none"/>
        </w:rPr>
        <w:t>i</w:t>
      </w:r>
      <w:proofErr w:type="spellEnd"/>
      <w:r w:rsidRPr="009C31E2">
        <w:rPr>
          <w:rFonts w:cs="Courier New"/>
          <w:spacing w:val="-5"/>
          <w:kern w:val="20"/>
          <w:szCs w:val="24"/>
          <w:lang w:val="x-none" w:eastAsia="x-none"/>
        </w:rPr>
        <w:t>).</w:t>
      </w:r>
    </w:p>
    <w:p w14:paraId="70368466" w14:textId="77777777" w:rsidR="00623F6E" w:rsidRDefault="00623F6E" w:rsidP="004D7F8A">
      <w:pPr>
        <w:pStyle w:val="List4"/>
        <w:rPr>
          <w:rFonts w:cs="Courier New"/>
          <w:b/>
          <w:spacing w:val="-5"/>
          <w:kern w:val="20"/>
          <w:szCs w:val="24"/>
          <w:lang w:eastAsia="x-none"/>
        </w:rPr>
      </w:pPr>
      <w:r>
        <w:rPr>
          <w:rFonts w:cs="Courier New"/>
          <w:b/>
          <w:spacing w:val="-5"/>
          <w:kern w:val="20"/>
          <w:szCs w:val="24"/>
          <w:lang w:val="x-none" w:eastAsia="x-none"/>
        </w:rPr>
        <w:br/>
      </w:r>
      <w:r w:rsidRPr="009C31E2">
        <w:rPr>
          <w:rFonts w:cs="Courier New"/>
          <w:spacing w:val="-5"/>
          <w:kern w:val="20"/>
          <w:szCs w:val="24"/>
          <w:lang w:val="x-none" w:eastAsia="x-none"/>
        </w:rPr>
        <w:t>(</w:t>
      </w:r>
      <w:r w:rsidRPr="009C31E2">
        <w:rPr>
          <w:rFonts w:cs="Courier New"/>
          <w:spacing w:val="-5"/>
          <w:kern w:val="20"/>
          <w:szCs w:val="24"/>
          <w:lang w:eastAsia="x-none"/>
        </w:rPr>
        <w:t>B</w:t>
      </w:r>
      <w:r w:rsidRPr="009C31E2">
        <w:rPr>
          <w:rFonts w:cs="Courier New"/>
          <w:spacing w:val="-5"/>
          <w:kern w:val="20"/>
          <w:szCs w:val="24"/>
          <w:lang w:val="x-none" w:eastAsia="x-none"/>
        </w:rPr>
        <w:t xml:space="preserve">) </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Use the clause at </w:t>
      </w:r>
      <w:hyperlink r:id="rId66" w:anchor="252.215-7004" w:history="1">
        <w:r w:rsidRPr="009C31E2">
          <w:rPr>
            <w:rFonts w:cs="Courier New"/>
            <w:color w:val="0000FF"/>
            <w:spacing w:val="-5"/>
            <w:kern w:val="20"/>
            <w:szCs w:val="24"/>
            <w:u w:val="single"/>
            <w:lang w:val="x-none" w:eastAsia="x-none"/>
          </w:rPr>
          <w:t>252.215-7004</w:t>
        </w:r>
      </w:hyperlink>
      <w:r w:rsidRPr="009C31E2">
        <w:rPr>
          <w:rFonts w:cs="Courier New"/>
          <w:spacing w:val="-5"/>
          <w:kern w:val="20"/>
          <w:szCs w:val="24"/>
          <w:lang w:val="x-none" w:eastAsia="x-none"/>
        </w:rPr>
        <w:t>, Requirement for Submission of Data other</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Than Certified Cost or Pricing Data—Modifications—Canadian Commercial Corporation, as prescribed at </w:t>
      </w:r>
      <w:hyperlink r:id="rId67" w:anchor="215.408" w:history="1">
        <w:r w:rsidRPr="009C31E2">
          <w:rPr>
            <w:rFonts w:cs="Courier New"/>
            <w:color w:val="0000FF"/>
            <w:spacing w:val="-5"/>
            <w:kern w:val="20"/>
            <w:szCs w:val="24"/>
            <w:u w:val="single"/>
            <w:lang w:val="x-none" w:eastAsia="x-none"/>
          </w:rPr>
          <w:t>215.408</w:t>
        </w:r>
      </w:hyperlink>
      <w:r w:rsidRPr="009C31E2">
        <w:rPr>
          <w:rFonts w:cs="Courier New"/>
          <w:spacing w:val="-5"/>
          <w:kern w:val="20"/>
          <w:szCs w:val="24"/>
          <w:lang w:val="x-none" w:eastAsia="x-none"/>
        </w:rPr>
        <w:t>(</w:t>
      </w:r>
      <w:r>
        <w:rPr>
          <w:rFonts w:cs="Courier New"/>
          <w:spacing w:val="-5"/>
          <w:kern w:val="20"/>
          <w:szCs w:val="24"/>
          <w:lang w:eastAsia="x-none"/>
        </w:rPr>
        <w:t>2</w:t>
      </w:r>
      <w:r w:rsidRPr="009C31E2">
        <w:rPr>
          <w:rFonts w:cs="Courier New"/>
          <w:spacing w:val="-5"/>
          <w:kern w:val="20"/>
          <w:szCs w:val="24"/>
          <w:lang w:val="x-none" w:eastAsia="x-none"/>
        </w:rPr>
        <w:t>)(ii).</w:t>
      </w:r>
    </w:p>
    <w:p w14:paraId="7682279A" w14:textId="77777777" w:rsidR="00623F6E" w:rsidRDefault="00623F6E" w:rsidP="00CD1EFF">
      <w:pPr>
        <w:pStyle w:val="List4"/>
      </w:pPr>
      <w:r>
        <w:rPr>
          <w:rFonts w:cs="Courier New"/>
          <w:b/>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C</w:t>
      </w:r>
      <w:r w:rsidRPr="009C31E2">
        <w:rPr>
          <w:rFonts w:cs="Courier New"/>
          <w:spacing w:val="-5"/>
          <w:kern w:val="20"/>
          <w:szCs w:val="24"/>
          <w:lang w:val="x-none" w:eastAsia="x-none"/>
        </w:rPr>
        <w:t xml:space="preserve">)  Use the provision at </w:t>
      </w:r>
      <w:hyperlink r:id="rId68" w:anchor="252.215-7007" w:history="1">
        <w:r w:rsidRPr="009C31E2">
          <w:rPr>
            <w:rFonts w:cs="Courier New"/>
            <w:color w:val="0000FF"/>
            <w:spacing w:val="-5"/>
            <w:kern w:val="20"/>
            <w:szCs w:val="24"/>
            <w:u w:val="single"/>
            <w:lang w:val="x-none" w:eastAsia="x-none"/>
          </w:rPr>
          <w:t>252.215-7007</w:t>
        </w:r>
      </w:hyperlink>
      <w:r w:rsidRPr="009C31E2">
        <w:rPr>
          <w:rFonts w:cs="Courier New"/>
          <w:spacing w:val="-5"/>
          <w:kern w:val="20"/>
          <w:szCs w:val="24"/>
          <w:lang w:val="x-none" w:eastAsia="x-none"/>
        </w:rPr>
        <w:t>, Notice of Intent to Resolicit, as</w:t>
      </w:r>
      <w:r>
        <w:rPr>
          <w:rFonts w:cs="Courier New"/>
          <w:spacing w:val="-5"/>
          <w:kern w:val="20"/>
          <w:szCs w:val="24"/>
          <w:lang w:eastAsia="x-none"/>
        </w:rPr>
        <w:t xml:space="preserve"> </w:t>
      </w:r>
      <w:r w:rsidRPr="009C31E2">
        <w:rPr>
          <w:rFonts w:cs="Courier New"/>
          <w:spacing w:val="-5"/>
          <w:kern w:val="20"/>
          <w:szCs w:val="24"/>
          <w:lang w:val="x-none" w:eastAsia="x-none"/>
        </w:rPr>
        <w:t xml:space="preserve">prescribed in </w:t>
      </w:r>
      <w:hyperlink r:id="rId69" w:anchor="215.371-6" w:history="1">
        <w:r w:rsidRPr="009C31E2">
          <w:rPr>
            <w:color w:val="0000FF"/>
            <w:spacing w:val="-5"/>
            <w:kern w:val="20"/>
            <w:u w:val="single"/>
            <w:lang w:eastAsia="x-none"/>
          </w:rPr>
          <w:t>215.371-6</w:t>
        </w:r>
      </w:hyperlink>
      <w:r w:rsidRPr="009C31E2">
        <w:rPr>
          <w:rFonts w:cs="Courier New"/>
          <w:spacing w:val="-5"/>
          <w:kern w:val="20"/>
          <w:szCs w:val="24"/>
          <w:lang w:val="x-none" w:eastAsia="x-none"/>
        </w:rPr>
        <w:t>.</w:t>
      </w:r>
    </w:p>
    <w:p w14:paraId="7A36242C" w14:textId="77777777" w:rsidR="00623F6E" w:rsidRDefault="00623F6E" w:rsidP="004D7F8A">
      <w:pPr>
        <w:pStyle w:val="List4"/>
        <w:rPr>
          <w:rFonts w:cs="Courier New"/>
          <w:b/>
          <w:spacing w:val="-5"/>
          <w:kern w:val="20"/>
          <w:szCs w:val="24"/>
          <w:lang w:val="x-none" w:eastAsia="x-none"/>
        </w:rPr>
      </w:pPr>
      <w:r>
        <w:rPr>
          <w:rFonts w:cs="Courier New"/>
          <w:b/>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D</w:t>
      </w:r>
      <w:r w:rsidRPr="009C31E2">
        <w:rPr>
          <w:rFonts w:cs="Courier New"/>
          <w:spacing w:val="-5"/>
          <w:kern w:val="20"/>
          <w:szCs w:val="24"/>
          <w:lang w:val="x-none" w:eastAsia="x-none"/>
        </w:rPr>
        <w:t xml:space="preserve">) </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Use the provision </w:t>
      </w:r>
      <w:hyperlink r:id="rId70" w:anchor="252.215-7008" w:history="1">
        <w:r w:rsidRPr="009C31E2">
          <w:rPr>
            <w:rFonts w:cs="Courier New"/>
            <w:color w:val="0000FF"/>
            <w:spacing w:val="-5"/>
            <w:kern w:val="20"/>
            <w:szCs w:val="24"/>
            <w:u w:val="single"/>
            <w:lang w:val="x-none" w:eastAsia="x-none"/>
          </w:rPr>
          <w:t>252.215-7008</w:t>
        </w:r>
      </w:hyperlink>
      <w:r w:rsidRPr="009C31E2">
        <w:rPr>
          <w:rFonts w:cs="Courier New"/>
          <w:spacing w:val="-5"/>
          <w:kern w:val="20"/>
          <w:szCs w:val="24"/>
          <w:lang w:val="x-none" w:eastAsia="x-none"/>
        </w:rPr>
        <w:t xml:space="preserve">, Only One Offer, as prescribed at </w:t>
      </w:r>
      <w:hyperlink r:id="rId71" w:anchor="215.408" w:history="1">
        <w:r w:rsidRPr="009C31E2">
          <w:rPr>
            <w:rFonts w:cs="Courier New"/>
            <w:color w:val="0000FF"/>
            <w:spacing w:val="-5"/>
            <w:kern w:val="20"/>
            <w:szCs w:val="24"/>
            <w:u w:val="single"/>
            <w:lang w:val="x-none" w:eastAsia="x-none"/>
          </w:rPr>
          <w:t>215.408</w:t>
        </w:r>
      </w:hyperlink>
      <w:r w:rsidRPr="009C31E2">
        <w:rPr>
          <w:rFonts w:cs="Courier New"/>
          <w:spacing w:val="-5"/>
          <w:kern w:val="20"/>
          <w:szCs w:val="24"/>
          <w:lang w:val="x-none" w:eastAsia="x-none"/>
        </w:rPr>
        <w:t>(</w:t>
      </w:r>
      <w:r>
        <w:rPr>
          <w:rFonts w:cs="Courier New"/>
          <w:spacing w:val="-5"/>
          <w:kern w:val="20"/>
          <w:szCs w:val="24"/>
          <w:lang w:eastAsia="x-none"/>
        </w:rPr>
        <w:t>3</w:t>
      </w:r>
      <w:r w:rsidRPr="009C31E2">
        <w:rPr>
          <w:rFonts w:cs="Courier New"/>
          <w:spacing w:val="-5"/>
          <w:kern w:val="20"/>
          <w:szCs w:val="24"/>
          <w:lang w:val="x-none" w:eastAsia="x-none"/>
        </w:rPr>
        <w:t>).</w:t>
      </w:r>
    </w:p>
    <w:p w14:paraId="0A16951D" w14:textId="77777777" w:rsidR="00623F6E" w:rsidRDefault="00623F6E" w:rsidP="004D7F8A">
      <w:pPr>
        <w:pStyle w:val="List4"/>
        <w:rPr>
          <w:b/>
          <w:spacing w:val="-5"/>
          <w:kern w:val="20"/>
          <w:szCs w:val="24"/>
        </w:rPr>
      </w:pPr>
      <w:r>
        <w:rPr>
          <w:rFonts w:cs="Courier New"/>
          <w:b/>
          <w:spacing w:val="-5"/>
          <w:kern w:val="20"/>
          <w:szCs w:val="24"/>
          <w:lang w:val="x-none" w:eastAsia="x-none"/>
        </w:rPr>
        <w:br/>
      </w:r>
      <w:r w:rsidRPr="00E623ED">
        <w:rPr>
          <w:spacing w:val="-5"/>
          <w:kern w:val="20"/>
          <w:szCs w:val="24"/>
        </w:rPr>
        <w:t xml:space="preserve">(E)  Use the provision </w:t>
      </w:r>
      <w:hyperlink r:id="rId72" w:anchor="252.215-7010" w:history="1">
        <w:r w:rsidRPr="00DC76BA">
          <w:rPr>
            <w:rStyle w:val="Hyperlink"/>
            <w:spacing w:val="-5"/>
            <w:kern w:val="20"/>
            <w:szCs w:val="24"/>
          </w:rPr>
          <w:t>252.215-7010</w:t>
        </w:r>
      </w:hyperlink>
      <w:r w:rsidRPr="00E623ED">
        <w:rPr>
          <w:spacing w:val="-5"/>
          <w:kern w:val="20"/>
          <w:szCs w:val="24"/>
        </w:rPr>
        <w:t xml:space="preserve">, Requirements for Certified Cost or Pricing Data and Data Other Than Certified Cost or Pricing Data, as prescribed at </w:t>
      </w:r>
      <w:hyperlink r:id="rId73" w:anchor="215.408" w:history="1">
        <w:r w:rsidRPr="00DC76BA">
          <w:rPr>
            <w:rStyle w:val="Hyperlink"/>
            <w:spacing w:val="-5"/>
            <w:kern w:val="20"/>
            <w:szCs w:val="24"/>
          </w:rPr>
          <w:t>215.408</w:t>
        </w:r>
      </w:hyperlink>
      <w:r w:rsidRPr="00E623ED">
        <w:rPr>
          <w:spacing w:val="-5"/>
          <w:kern w:val="20"/>
          <w:szCs w:val="24"/>
        </w:rPr>
        <w:t>(</w:t>
      </w:r>
      <w:r>
        <w:rPr>
          <w:spacing w:val="-5"/>
          <w:kern w:val="20"/>
          <w:szCs w:val="24"/>
        </w:rPr>
        <w:t>5</w:t>
      </w:r>
      <w:r w:rsidRPr="00E623ED">
        <w:rPr>
          <w:spacing w:val="-5"/>
          <w:kern w:val="20"/>
          <w:szCs w:val="24"/>
        </w:rPr>
        <w:t>)(</w:t>
      </w:r>
      <w:proofErr w:type="spellStart"/>
      <w:r w:rsidRPr="00E623ED">
        <w:rPr>
          <w:spacing w:val="-5"/>
          <w:kern w:val="20"/>
          <w:szCs w:val="24"/>
        </w:rPr>
        <w:t>i</w:t>
      </w:r>
      <w:proofErr w:type="spellEnd"/>
      <w:r w:rsidRPr="00E623ED">
        <w:rPr>
          <w:spacing w:val="-5"/>
          <w:kern w:val="20"/>
          <w:szCs w:val="24"/>
        </w:rPr>
        <w:t xml:space="preserve">) to comply with section 831 of the National Defense Authorization Act for Fiscal Year 2013 (Pub. L. 112-239) and sections 851 and 853 of the National Defense Authorization Act for Fiscal Year 2016 (Pub. L. 114-92).  </w:t>
      </w:r>
    </w:p>
    <w:p w14:paraId="1F632705" w14:textId="77777777" w:rsidR="00623F6E" w:rsidRDefault="00623F6E" w:rsidP="00CD1EFF">
      <w:pPr>
        <w:pStyle w:val="List2"/>
      </w:pPr>
      <w:r>
        <w:rPr>
          <w:b/>
          <w:spacing w:val="-5"/>
          <w:kern w:val="20"/>
          <w:szCs w:val="24"/>
        </w:rPr>
        <w:br/>
      </w:r>
      <w:r w:rsidRPr="00E623ED">
        <w:rPr>
          <w:spacing w:val="-5"/>
          <w:kern w:val="20"/>
          <w:szCs w:val="24"/>
        </w:rPr>
        <w:t>(</w:t>
      </w:r>
      <w:r w:rsidRPr="00E623ED">
        <w:rPr>
          <w:i/>
          <w:spacing w:val="-5"/>
          <w:kern w:val="20"/>
          <w:szCs w:val="24"/>
        </w:rPr>
        <w:t>1</w:t>
      </w:r>
      <w:r w:rsidRPr="00E623ED">
        <w:rPr>
          <w:spacing w:val="-5"/>
          <w:kern w:val="20"/>
          <w:szCs w:val="24"/>
        </w:rPr>
        <w:t xml:space="preserve">)  Use the basic provision as prescribed at </w:t>
      </w:r>
      <w:hyperlink r:id="rId74" w:anchor="215.408" w:history="1">
        <w:r w:rsidRPr="00DC76BA">
          <w:rPr>
            <w:rStyle w:val="Hyperlink"/>
            <w:spacing w:val="-5"/>
            <w:kern w:val="20"/>
            <w:szCs w:val="24"/>
          </w:rPr>
          <w:t>215.408</w:t>
        </w:r>
      </w:hyperlink>
      <w:r w:rsidRPr="00E623ED">
        <w:rPr>
          <w:spacing w:val="-5"/>
          <w:kern w:val="20"/>
          <w:szCs w:val="24"/>
        </w:rPr>
        <w:t>(</w:t>
      </w:r>
      <w:r>
        <w:rPr>
          <w:spacing w:val="-5"/>
          <w:kern w:val="20"/>
          <w:szCs w:val="24"/>
        </w:rPr>
        <w:t>5</w:t>
      </w:r>
      <w:r w:rsidRPr="00E623ED">
        <w:rPr>
          <w:spacing w:val="-5"/>
          <w:kern w:val="20"/>
          <w:szCs w:val="24"/>
        </w:rPr>
        <w:t>)(</w:t>
      </w:r>
      <w:proofErr w:type="spellStart"/>
      <w:r w:rsidRPr="00E623ED">
        <w:rPr>
          <w:spacing w:val="-5"/>
          <w:kern w:val="20"/>
          <w:szCs w:val="24"/>
        </w:rPr>
        <w:t>i</w:t>
      </w:r>
      <w:proofErr w:type="spellEnd"/>
      <w:r w:rsidRPr="00E623ED">
        <w:rPr>
          <w:spacing w:val="-5"/>
          <w:kern w:val="20"/>
          <w:szCs w:val="24"/>
        </w:rPr>
        <w:t>)(A).</w:t>
      </w:r>
    </w:p>
    <w:p w14:paraId="39DCA81C" w14:textId="77777777" w:rsidR="00623F6E" w:rsidRDefault="00623F6E" w:rsidP="00CD1EFF">
      <w:pPr>
        <w:pStyle w:val="List2"/>
      </w:pPr>
      <w:r>
        <w:rPr>
          <w:b/>
          <w:spacing w:val="-5"/>
          <w:kern w:val="20"/>
          <w:szCs w:val="24"/>
        </w:rPr>
        <w:br/>
      </w:r>
      <w:r w:rsidRPr="00E623ED">
        <w:rPr>
          <w:spacing w:val="-5"/>
          <w:kern w:val="20"/>
          <w:szCs w:val="24"/>
        </w:rPr>
        <w:t>(</w:t>
      </w:r>
      <w:r w:rsidRPr="00E623ED">
        <w:rPr>
          <w:i/>
          <w:spacing w:val="-5"/>
          <w:kern w:val="20"/>
          <w:szCs w:val="24"/>
        </w:rPr>
        <w:t>2</w:t>
      </w:r>
      <w:r w:rsidRPr="00E623ED">
        <w:rPr>
          <w:spacing w:val="-5"/>
          <w:kern w:val="20"/>
          <w:szCs w:val="24"/>
        </w:rPr>
        <w:t xml:space="preserve">)  Use the alternate I provision as prescribed at </w:t>
      </w:r>
      <w:hyperlink r:id="rId75" w:anchor="215.408" w:history="1">
        <w:r w:rsidRPr="00DC76BA">
          <w:rPr>
            <w:rStyle w:val="Hyperlink"/>
            <w:spacing w:val="-5"/>
            <w:kern w:val="20"/>
            <w:szCs w:val="24"/>
          </w:rPr>
          <w:t>215.408</w:t>
        </w:r>
      </w:hyperlink>
      <w:r w:rsidRPr="00E623ED">
        <w:rPr>
          <w:spacing w:val="-5"/>
          <w:kern w:val="20"/>
          <w:szCs w:val="24"/>
        </w:rPr>
        <w:t>(</w:t>
      </w:r>
      <w:r>
        <w:rPr>
          <w:spacing w:val="-5"/>
          <w:kern w:val="20"/>
          <w:szCs w:val="24"/>
        </w:rPr>
        <w:t>5</w:t>
      </w:r>
      <w:r w:rsidRPr="00E623ED">
        <w:rPr>
          <w:spacing w:val="-5"/>
          <w:kern w:val="20"/>
          <w:szCs w:val="24"/>
        </w:rPr>
        <w:t>)(</w:t>
      </w:r>
      <w:proofErr w:type="spellStart"/>
      <w:r w:rsidRPr="00E623ED">
        <w:rPr>
          <w:spacing w:val="-5"/>
          <w:kern w:val="20"/>
          <w:szCs w:val="24"/>
        </w:rPr>
        <w:t>i</w:t>
      </w:r>
      <w:proofErr w:type="spellEnd"/>
      <w:r w:rsidRPr="00E623ED">
        <w:rPr>
          <w:spacing w:val="-5"/>
          <w:kern w:val="20"/>
          <w:szCs w:val="24"/>
        </w:rPr>
        <w:t>)(B).</w:t>
      </w:r>
    </w:p>
    <w:p w14:paraId="612A03F9" w14:textId="77777777" w:rsidR="00623F6E" w:rsidRDefault="00623F6E" w:rsidP="00CD1EFF">
      <w:pPr>
        <w:pStyle w:val="List3"/>
      </w:pPr>
      <w:r>
        <w:rPr>
          <w:b/>
          <w:spacing w:val="-5"/>
          <w:kern w:val="20"/>
          <w:szCs w:val="24"/>
        </w:rPr>
        <w:br/>
      </w:r>
      <w:r w:rsidRPr="009C31E2">
        <w:rPr>
          <w:rFonts w:cs="Courier New"/>
          <w:spacing w:val="-5"/>
          <w:kern w:val="20"/>
          <w:szCs w:val="24"/>
          <w:lang w:eastAsia="x-none"/>
        </w:rPr>
        <w:t>(vi</w:t>
      </w:r>
      <w:r>
        <w:rPr>
          <w:rFonts w:cs="Courier New"/>
          <w:spacing w:val="-5"/>
          <w:kern w:val="20"/>
          <w:szCs w:val="24"/>
          <w:lang w:eastAsia="x-none"/>
        </w:rPr>
        <w:t>i</w:t>
      </w:r>
      <w:r w:rsidRPr="009C31E2">
        <w:rPr>
          <w:rFonts w:cs="Courier New"/>
          <w:spacing w:val="-5"/>
          <w:kern w:val="20"/>
          <w:szCs w:val="24"/>
          <w:lang w:eastAsia="x-none"/>
        </w:rPr>
        <w:t xml:space="preserve">)  </w:t>
      </w:r>
      <w:r w:rsidRPr="009C31E2">
        <w:rPr>
          <w:rFonts w:cs="Courier New"/>
          <w:i/>
          <w:spacing w:val="-5"/>
          <w:kern w:val="20"/>
          <w:szCs w:val="24"/>
          <w:lang w:eastAsia="x-none"/>
        </w:rPr>
        <w:t>Part 219—Small Business Programs.</w:t>
      </w:r>
    </w:p>
    <w:p w14:paraId="23E76471" w14:textId="77777777" w:rsidR="00623F6E" w:rsidRDefault="00623F6E" w:rsidP="00CD1EFF">
      <w:pPr>
        <w:pStyle w:val="List4"/>
      </w:pPr>
      <w:r>
        <w:rPr>
          <w:rFonts w:cs="Courier New"/>
          <w:b/>
          <w:spacing w:val="-5"/>
          <w:kern w:val="20"/>
          <w:szCs w:val="24"/>
          <w:lang w:eastAsia="x-none"/>
        </w:rPr>
        <w:br/>
      </w:r>
      <w:r w:rsidRPr="0029152C">
        <w:rPr>
          <w:rFonts w:cs="Courier New"/>
          <w:spacing w:val="-5"/>
          <w:kern w:val="20"/>
          <w:szCs w:val="24"/>
        </w:rPr>
        <w:t>(</w:t>
      </w:r>
      <w:r>
        <w:rPr>
          <w:rFonts w:cs="Courier New"/>
          <w:spacing w:val="-5"/>
          <w:kern w:val="20"/>
          <w:szCs w:val="24"/>
        </w:rPr>
        <w:t>A</w:t>
      </w:r>
      <w:r w:rsidRPr="0029152C">
        <w:rPr>
          <w:rFonts w:cs="Courier New"/>
          <w:spacing w:val="-5"/>
          <w:kern w:val="20"/>
          <w:szCs w:val="24"/>
        </w:rPr>
        <w:t xml:space="preserve">)  </w:t>
      </w:r>
      <w:r w:rsidRPr="0029152C">
        <w:rPr>
          <w:spacing w:val="-5"/>
          <w:kern w:val="20"/>
          <w:szCs w:val="24"/>
        </w:rPr>
        <w:t xml:space="preserve">Use the provision at </w:t>
      </w:r>
      <w:hyperlink r:id="rId76" w:anchor="252.219-7000" w:history="1">
        <w:r w:rsidRPr="008E0DEA">
          <w:rPr>
            <w:rStyle w:val="Hyperlink"/>
            <w:spacing w:val="-5"/>
            <w:kern w:val="20"/>
            <w:szCs w:val="24"/>
          </w:rPr>
          <w:t>252.219-7000</w:t>
        </w:r>
      </w:hyperlink>
      <w:r w:rsidRPr="0029152C">
        <w:rPr>
          <w:spacing w:val="-5"/>
          <w:kern w:val="20"/>
        </w:rPr>
        <w:t>,</w:t>
      </w:r>
      <w:r w:rsidRPr="0029152C">
        <w:rPr>
          <w:spacing w:val="-5"/>
          <w:kern w:val="20"/>
          <w:szCs w:val="24"/>
        </w:rPr>
        <w:t xml:space="preserve"> Advancing Small Business Growth, as prescribed in </w:t>
      </w:r>
      <w:hyperlink r:id="rId77" w:anchor="219.309" w:history="1">
        <w:r w:rsidRPr="008E0DEA">
          <w:rPr>
            <w:rStyle w:val="Hyperlink"/>
            <w:spacing w:val="-5"/>
            <w:kern w:val="20"/>
            <w:szCs w:val="24"/>
          </w:rPr>
          <w:t>219.309</w:t>
        </w:r>
      </w:hyperlink>
      <w:r w:rsidRPr="008E0DEA">
        <w:rPr>
          <w:spacing w:val="-5"/>
          <w:kern w:val="20"/>
          <w:szCs w:val="24"/>
        </w:rPr>
        <w:t>(1)</w:t>
      </w:r>
      <w:r w:rsidRPr="0029152C">
        <w:rPr>
          <w:spacing w:val="-5"/>
          <w:kern w:val="20"/>
          <w:szCs w:val="24"/>
        </w:rPr>
        <w:t>, to comply with 10 U.S.C. 2419.</w:t>
      </w:r>
    </w:p>
    <w:p w14:paraId="7F04F5A0" w14:textId="77777777" w:rsidR="00623F6E" w:rsidRDefault="00623F6E" w:rsidP="004D7F8A">
      <w:pPr>
        <w:pStyle w:val="List4"/>
        <w:rPr>
          <w:b/>
          <w:spacing w:val="-5"/>
          <w:kern w:val="20"/>
          <w:szCs w:val="24"/>
          <w:lang w:eastAsia="x-none"/>
        </w:rPr>
      </w:pPr>
      <w:r>
        <w:rPr>
          <w:b/>
          <w:spacing w:val="-5"/>
          <w:kern w:val="20"/>
          <w:szCs w:val="24"/>
        </w:rPr>
        <w:br/>
      </w:r>
      <w:r w:rsidRPr="00462453">
        <w:rPr>
          <w:spacing w:val="-5"/>
          <w:kern w:val="20"/>
          <w:szCs w:val="24"/>
          <w:lang w:val="x-none" w:eastAsia="x-none"/>
        </w:rPr>
        <w:t>(</w:t>
      </w:r>
      <w:r>
        <w:rPr>
          <w:spacing w:val="-5"/>
          <w:kern w:val="20"/>
          <w:szCs w:val="24"/>
          <w:lang w:eastAsia="x-none"/>
        </w:rPr>
        <w:t>B</w:t>
      </w:r>
      <w:r w:rsidRPr="00462453">
        <w:rPr>
          <w:spacing w:val="-5"/>
          <w:kern w:val="20"/>
          <w:szCs w:val="24"/>
          <w:lang w:val="x-none" w:eastAsia="x-none"/>
        </w:rPr>
        <w:t xml:space="preserve">)  Use the clause at </w:t>
      </w:r>
      <w:hyperlink r:id="rId78" w:anchor="252.219-7003" w:history="1">
        <w:r w:rsidRPr="00462453">
          <w:rPr>
            <w:color w:val="0000FF"/>
            <w:spacing w:val="-5"/>
            <w:kern w:val="20"/>
            <w:szCs w:val="24"/>
            <w:u w:val="single"/>
            <w:lang w:val="x-none" w:eastAsia="x-none"/>
          </w:rPr>
          <w:t>252.219-7003</w:t>
        </w:r>
      </w:hyperlink>
      <w:r w:rsidRPr="00462453">
        <w:rPr>
          <w:spacing w:val="-5"/>
          <w:kern w:val="20"/>
          <w:szCs w:val="24"/>
          <w:lang w:val="x-none" w:eastAsia="x-none"/>
        </w:rPr>
        <w:t>, Small Business Subcontracting Plan(DoD Contracts), to comply with 15 U.S.C. 637.</w:t>
      </w:r>
    </w:p>
    <w:p w14:paraId="7C4FEC43" w14:textId="77777777" w:rsidR="00623F6E" w:rsidRDefault="00623F6E" w:rsidP="00CD1EFF">
      <w:pPr>
        <w:pStyle w:val="List2"/>
      </w:pPr>
      <w:r>
        <w:rPr>
          <w:b/>
          <w:spacing w:val="-5"/>
          <w:kern w:val="20"/>
          <w:szCs w:val="24"/>
          <w:lang w:eastAsia="x-none"/>
        </w:rPr>
        <w:br/>
      </w:r>
      <w:r w:rsidRPr="00462453">
        <w:rPr>
          <w:spacing w:val="-5"/>
          <w:kern w:val="20"/>
          <w:szCs w:val="24"/>
          <w:lang w:eastAsia="x-none"/>
        </w:rPr>
        <w:t>(</w:t>
      </w:r>
      <w:r w:rsidRPr="00462453">
        <w:rPr>
          <w:i/>
          <w:spacing w:val="-5"/>
          <w:kern w:val="20"/>
          <w:szCs w:val="24"/>
          <w:lang w:eastAsia="x-none"/>
        </w:rPr>
        <w:t>1</w:t>
      </w:r>
      <w:r w:rsidRPr="00462453">
        <w:rPr>
          <w:spacing w:val="-5"/>
          <w:kern w:val="20"/>
          <w:szCs w:val="24"/>
          <w:lang w:eastAsia="x-none"/>
        </w:rPr>
        <w:t xml:space="preserve">)  Use the basic clause as prescribed in </w:t>
      </w:r>
      <w:hyperlink r:id="rId79" w:anchor="219.708" w:history="1">
        <w:r w:rsidRPr="0033168D">
          <w:rPr>
            <w:rStyle w:val="Hyperlink"/>
            <w:spacing w:val="-5"/>
            <w:kern w:val="20"/>
            <w:szCs w:val="24"/>
            <w:lang w:eastAsia="x-none"/>
          </w:rPr>
          <w:t>219.708</w:t>
        </w:r>
      </w:hyperlink>
      <w:r w:rsidRPr="00462453">
        <w:rPr>
          <w:spacing w:val="-5"/>
          <w:kern w:val="20"/>
          <w:szCs w:val="24"/>
          <w:lang w:eastAsia="x-none"/>
        </w:rPr>
        <w:t>(b)(1)(A)(</w:t>
      </w:r>
      <w:r w:rsidRPr="00462453">
        <w:rPr>
          <w:i/>
          <w:spacing w:val="-5"/>
          <w:kern w:val="20"/>
          <w:szCs w:val="24"/>
          <w:lang w:eastAsia="x-none"/>
        </w:rPr>
        <w:t>1</w:t>
      </w:r>
      <w:r w:rsidRPr="00462453">
        <w:rPr>
          <w:spacing w:val="-5"/>
          <w:kern w:val="20"/>
          <w:szCs w:val="24"/>
          <w:lang w:eastAsia="x-none"/>
        </w:rPr>
        <w:t>).</w:t>
      </w:r>
    </w:p>
    <w:p w14:paraId="2127D156" w14:textId="77777777" w:rsidR="00623F6E" w:rsidRDefault="00623F6E" w:rsidP="00CD1EFF">
      <w:pPr>
        <w:pStyle w:val="List2"/>
      </w:pPr>
      <w:r>
        <w:rPr>
          <w:b/>
          <w:spacing w:val="-5"/>
          <w:kern w:val="20"/>
          <w:szCs w:val="24"/>
          <w:lang w:eastAsia="x-none"/>
        </w:rPr>
        <w:br/>
      </w:r>
      <w:r w:rsidRPr="00462453">
        <w:rPr>
          <w:spacing w:val="-5"/>
          <w:kern w:val="20"/>
          <w:szCs w:val="24"/>
          <w:lang w:eastAsia="x-none"/>
        </w:rPr>
        <w:t>(</w:t>
      </w:r>
      <w:r w:rsidRPr="002B71F5">
        <w:rPr>
          <w:i/>
          <w:spacing w:val="-5"/>
          <w:kern w:val="20"/>
          <w:szCs w:val="24"/>
          <w:lang w:eastAsia="x-none"/>
        </w:rPr>
        <w:t>2</w:t>
      </w:r>
      <w:r w:rsidRPr="00462453">
        <w:rPr>
          <w:spacing w:val="-5"/>
          <w:kern w:val="20"/>
          <w:szCs w:val="24"/>
          <w:lang w:eastAsia="x-none"/>
        </w:rPr>
        <w:t xml:space="preserve">)  </w:t>
      </w:r>
      <w:r w:rsidRPr="00462453">
        <w:rPr>
          <w:spacing w:val="-5"/>
          <w:kern w:val="20"/>
          <w:szCs w:val="24"/>
          <w:lang w:val="x-none" w:eastAsia="x-none"/>
        </w:rPr>
        <w:t xml:space="preserve">Use the </w:t>
      </w:r>
      <w:r w:rsidRPr="00462453">
        <w:rPr>
          <w:spacing w:val="-5"/>
          <w:kern w:val="20"/>
          <w:szCs w:val="24"/>
          <w:lang w:eastAsia="x-none"/>
        </w:rPr>
        <w:t>a</w:t>
      </w:r>
      <w:proofErr w:type="spellStart"/>
      <w:r w:rsidRPr="00462453">
        <w:rPr>
          <w:spacing w:val="-5"/>
          <w:kern w:val="20"/>
          <w:szCs w:val="24"/>
          <w:lang w:val="x-none" w:eastAsia="x-none"/>
        </w:rPr>
        <w:t>lternate</w:t>
      </w:r>
      <w:proofErr w:type="spellEnd"/>
      <w:r w:rsidRPr="00462453">
        <w:rPr>
          <w:spacing w:val="-5"/>
          <w:kern w:val="20"/>
          <w:szCs w:val="24"/>
          <w:lang w:val="x-none" w:eastAsia="x-none"/>
        </w:rPr>
        <w:t xml:space="preserve"> I </w:t>
      </w:r>
      <w:r w:rsidRPr="00462453">
        <w:rPr>
          <w:spacing w:val="-5"/>
          <w:kern w:val="20"/>
          <w:szCs w:val="24"/>
          <w:lang w:eastAsia="x-none"/>
        </w:rPr>
        <w:t>clause</w:t>
      </w:r>
      <w:r>
        <w:rPr>
          <w:spacing w:val="-5"/>
          <w:kern w:val="20"/>
          <w:szCs w:val="24"/>
          <w:lang w:eastAsia="x-none"/>
        </w:rPr>
        <w:t xml:space="preserve"> </w:t>
      </w:r>
      <w:r w:rsidRPr="00462453">
        <w:rPr>
          <w:spacing w:val="-5"/>
          <w:kern w:val="20"/>
          <w:szCs w:val="24"/>
          <w:lang w:eastAsia="x-none"/>
        </w:rPr>
        <w:t xml:space="preserve">as </w:t>
      </w:r>
      <w:r w:rsidRPr="00462453">
        <w:rPr>
          <w:spacing w:val="-5"/>
          <w:kern w:val="20"/>
          <w:szCs w:val="24"/>
          <w:lang w:val="x-none" w:eastAsia="x-none"/>
        </w:rPr>
        <w:t xml:space="preserve">prescribed in </w:t>
      </w:r>
      <w:hyperlink r:id="rId80" w:anchor="219.708" w:history="1">
        <w:r w:rsidRPr="00462453">
          <w:rPr>
            <w:color w:val="0000FF"/>
            <w:spacing w:val="-5"/>
            <w:kern w:val="20"/>
            <w:szCs w:val="24"/>
            <w:u w:val="single"/>
            <w:lang w:val="x-none" w:eastAsia="x-none"/>
          </w:rPr>
          <w:t>219.708</w:t>
        </w:r>
      </w:hyperlink>
      <w:r w:rsidRPr="00462453">
        <w:rPr>
          <w:spacing w:val="-5"/>
          <w:kern w:val="20"/>
          <w:szCs w:val="24"/>
          <w:lang w:val="x-none" w:eastAsia="x-none"/>
        </w:rPr>
        <w:t>(b)(1)(A)(</w:t>
      </w:r>
      <w:r w:rsidRPr="00462453">
        <w:rPr>
          <w:i/>
          <w:spacing w:val="-5"/>
          <w:kern w:val="20"/>
          <w:szCs w:val="24"/>
          <w:lang w:val="x-none" w:eastAsia="x-none"/>
        </w:rPr>
        <w:t>2</w:t>
      </w:r>
      <w:r w:rsidRPr="00462453">
        <w:rPr>
          <w:spacing w:val="-5"/>
          <w:kern w:val="20"/>
          <w:szCs w:val="24"/>
          <w:lang w:val="x-none" w:eastAsia="x-none"/>
        </w:rPr>
        <w:t>).</w:t>
      </w:r>
    </w:p>
    <w:p w14:paraId="0F9681A0" w14:textId="77777777" w:rsidR="00623F6E" w:rsidRDefault="00623F6E" w:rsidP="004D7F8A">
      <w:pPr>
        <w:pStyle w:val="List4"/>
        <w:rPr>
          <w:b/>
          <w:spacing w:val="-5"/>
          <w:kern w:val="20"/>
          <w:szCs w:val="24"/>
          <w:lang w:eastAsia="x-none"/>
        </w:rPr>
      </w:pPr>
      <w:r>
        <w:rPr>
          <w:b/>
          <w:spacing w:val="-5"/>
          <w:kern w:val="20"/>
          <w:szCs w:val="24"/>
          <w:lang w:eastAsia="x-none"/>
        </w:rPr>
        <w:lastRenderedPageBreak/>
        <w:br/>
      </w:r>
      <w:r w:rsidRPr="009C31E2">
        <w:rPr>
          <w:spacing w:val="-5"/>
          <w:kern w:val="20"/>
          <w:szCs w:val="24"/>
          <w:lang w:val="x-none" w:eastAsia="x-none"/>
        </w:rPr>
        <w:t>(</w:t>
      </w:r>
      <w:r>
        <w:rPr>
          <w:spacing w:val="-5"/>
          <w:kern w:val="20"/>
          <w:szCs w:val="24"/>
          <w:lang w:eastAsia="x-none"/>
        </w:rPr>
        <w:t>C</w:t>
      </w:r>
      <w:r w:rsidRPr="009C31E2">
        <w:rPr>
          <w:spacing w:val="-5"/>
          <w:kern w:val="20"/>
          <w:szCs w:val="24"/>
          <w:lang w:val="x-none" w:eastAsia="x-none"/>
        </w:rPr>
        <w:t xml:space="preserve">)  Use the clause at </w:t>
      </w:r>
      <w:hyperlink r:id="rId81" w:anchor="252.219-7004" w:history="1">
        <w:r w:rsidRPr="009C31E2">
          <w:rPr>
            <w:color w:val="0000FF"/>
            <w:spacing w:val="-5"/>
            <w:kern w:val="20"/>
            <w:szCs w:val="24"/>
            <w:u w:val="single"/>
            <w:lang w:val="x-none" w:eastAsia="x-none"/>
          </w:rPr>
          <w:t>252.219-7004</w:t>
        </w:r>
      </w:hyperlink>
      <w:r w:rsidRPr="009C31E2">
        <w:rPr>
          <w:spacing w:val="-5"/>
          <w:kern w:val="20"/>
          <w:szCs w:val="24"/>
          <w:lang w:val="x-none" w:eastAsia="x-none"/>
        </w:rPr>
        <w:t>, Small Business Subcontracting Plan (Test</w:t>
      </w:r>
      <w:r w:rsidRPr="009C31E2">
        <w:rPr>
          <w:spacing w:val="-5"/>
          <w:kern w:val="20"/>
          <w:szCs w:val="24"/>
          <w:lang w:eastAsia="x-none"/>
        </w:rPr>
        <w:t xml:space="preserve"> </w:t>
      </w:r>
      <w:r w:rsidRPr="009C31E2">
        <w:rPr>
          <w:spacing w:val="-5"/>
          <w:kern w:val="20"/>
          <w:szCs w:val="24"/>
          <w:lang w:val="x-none" w:eastAsia="x-none"/>
        </w:rPr>
        <w:t xml:space="preserve">Program), as prescribed in </w:t>
      </w:r>
      <w:hyperlink r:id="rId82" w:anchor="219.708" w:history="1">
        <w:r w:rsidRPr="009C31E2">
          <w:rPr>
            <w:color w:val="0000FF"/>
            <w:spacing w:val="-5"/>
            <w:kern w:val="20"/>
            <w:szCs w:val="24"/>
            <w:u w:val="single"/>
            <w:lang w:val="x-none" w:eastAsia="x-none"/>
          </w:rPr>
          <w:t>219.708</w:t>
        </w:r>
      </w:hyperlink>
      <w:r w:rsidRPr="009C31E2">
        <w:rPr>
          <w:spacing w:val="-5"/>
          <w:kern w:val="20"/>
          <w:szCs w:val="24"/>
          <w:lang w:val="x-none" w:eastAsia="x-none"/>
        </w:rPr>
        <w:t>(b)(1)(B), to comply with 15 U.S.C. 637 note.</w:t>
      </w:r>
    </w:p>
    <w:p w14:paraId="1BF77F24" w14:textId="77777777" w:rsidR="00623F6E" w:rsidRDefault="00623F6E" w:rsidP="00CD1EFF">
      <w:pPr>
        <w:pStyle w:val="List4"/>
      </w:pPr>
      <w:r>
        <w:rPr>
          <w:b/>
          <w:spacing w:val="-5"/>
          <w:kern w:val="20"/>
          <w:szCs w:val="24"/>
          <w:lang w:eastAsia="x-none"/>
        </w:rPr>
        <w:br/>
      </w:r>
      <w:r w:rsidRPr="009A6857">
        <w:rPr>
          <w:bCs/>
        </w:rPr>
        <w:t xml:space="preserve">(D)  Use the clause at </w:t>
      </w:r>
      <w:hyperlink r:id="rId83" w:anchor="252.219-7010" w:history="1">
        <w:r w:rsidRPr="008D53AD">
          <w:rPr>
            <w:rStyle w:val="Hyperlink"/>
            <w:bCs/>
          </w:rPr>
          <w:t>252.219-7010</w:t>
        </w:r>
      </w:hyperlink>
      <w:r w:rsidRPr="009A6857">
        <w:rPr>
          <w:bCs/>
        </w:rPr>
        <w:t xml:space="preserve">, Notification of Competition Limited to Eligible 8(a) Participants—Partnership Agreement, as prescribed in </w:t>
      </w:r>
      <w:hyperlink r:id="rId84" w:anchor="219.811-3" w:history="1">
        <w:r w:rsidRPr="008D53AD">
          <w:rPr>
            <w:rStyle w:val="Hyperlink"/>
            <w:bCs/>
          </w:rPr>
          <w:t>219.811-3</w:t>
        </w:r>
      </w:hyperlink>
      <w:r w:rsidRPr="009A6857">
        <w:rPr>
          <w:bCs/>
        </w:rPr>
        <w:t>(2), to comply with 15 U.S.C. 657s.</w:t>
      </w:r>
    </w:p>
    <w:p w14:paraId="00D53B68" w14:textId="77777777" w:rsidR="00623F6E" w:rsidRDefault="00623F6E" w:rsidP="004D7F8A">
      <w:pPr>
        <w:pStyle w:val="List4"/>
        <w:rPr>
          <w:b/>
          <w:spacing w:val="-5"/>
          <w:kern w:val="20"/>
          <w:szCs w:val="24"/>
        </w:rPr>
      </w:pPr>
      <w:r>
        <w:rPr>
          <w:bCs/>
        </w:rPr>
        <w:br/>
      </w:r>
      <w:r w:rsidRPr="00C04CA4">
        <w:rPr>
          <w:spacing w:val="-5"/>
          <w:kern w:val="20"/>
          <w:szCs w:val="24"/>
        </w:rPr>
        <w:t>(</w:t>
      </w:r>
      <w:r>
        <w:rPr>
          <w:spacing w:val="-5"/>
          <w:kern w:val="20"/>
          <w:szCs w:val="24"/>
        </w:rPr>
        <w:t>E</w:t>
      </w:r>
      <w:r w:rsidRPr="00C04CA4">
        <w:rPr>
          <w:spacing w:val="-5"/>
          <w:kern w:val="20"/>
          <w:szCs w:val="24"/>
        </w:rPr>
        <w:t xml:space="preserve">)  Use the provision at </w:t>
      </w:r>
      <w:hyperlink r:id="rId85" w:anchor="252.219-7012" w:history="1">
        <w:r w:rsidRPr="0004447B">
          <w:rPr>
            <w:rStyle w:val="Hyperlink"/>
            <w:spacing w:val="-5"/>
            <w:kern w:val="20"/>
            <w:szCs w:val="24"/>
          </w:rPr>
          <w:t>252.219-7012</w:t>
        </w:r>
      </w:hyperlink>
      <w:r w:rsidRPr="00C04CA4">
        <w:rPr>
          <w:spacing w:val="-5"/>
          <w:kern w:val="20"/>
          <w:szCs w:val="24"/>
        </w:rPr>
        <w:t xml:space="preserve">, Competition for Religious-Related Services, as prescribed in </w:t>
      </w:r>
      <w:hyperlink r:id="rId86" w:anchor="219.270-3" w:history="1">
        <w:r w:rsidRPr="0004447B">
          <w:rPr>
            <w:rStyle w:val="Hyperlink"/>
            <w:spacing w:val="-5"/>
            <w:kern w:val="20"/>
            <w:szCs w:val="24"/>
          </w:rPr>
          <w:t>219.270-3</w:t>
        </w:r>
      </w:hyperlink>
      <w:r w:rsidRPr="00C04CA4">
        <w:rPr>
          <w:spacing w:val="-5"/>
          <w:kern w:val="20"/>
          <w:szCs w:val="24"/>
        </w:rPr>
        <w:t>.</w:t>
      </w:r>
    </w:p>
    <w:p w14:paraId="0F54C885" w14:textId="77777777" w:rsidR="00623F6E" w:rsidRDefault="00623F6E" w:rsidP="004D7F8A">
      <w:pPr>
        <w:pStyle w:val="List3"/>
        <w:rPr>
          <w:rFonts w:cs="Courier New"/>
          <w:b/>
          <w:spacing w:val="-5"/>
          <w:kern w:val="20"/>
          <w:szCs w:val="24"/>
          <w:lang w:eastAsia="x-none"/>
        </w:rPr>
      </w:pPr>
      <w:r>
        <w:rPr>
          <w:b/>
          <w:spacing w:val="-5"/>
          <w:kern w:val="20"/>
          <w:szCs w:val="24"/>
        </w:rPr>
        <w:br/>
      </w:r>
      <w:r w:rsidRPr="009C31E2">
        <w:rPr>
          <w:spacing w:val="-5"/>
          <w:kern w:val="20"/>
          <w:szCs w:val="24"/>
          <w:lang w:eastAsia="x-none"/>
        </w:rPr>
        <w:t>(</w:t>
      </w:r>
      <w:r>
        <w:rPr>
          <w:spacing w:val="-5"/>
          <w:kern w:val="20"/>
          <w:szCs w:val="24"/>
          <w:lang w:eastAsia="x-none"/>
        </w:rPr>
        <w:t>viii</w:t>
      </w:r>
      <w:r w:rsidRPr="009C31E2">
        <w:rPr>
          <w:spacing w:val="-5"/>
          <w:kern w:val="20"/>
          <w:szCs w:val="24"/>
          <w:lang w:eastAsia="x-none"/>
        </w:rPr>
        <w:t xml:space="preserve">)  </w:t>
      </w:r>
      <w:r w:rsidRPr="009C31E2">
        <w:rPr>
          <w:i/>
          <w:spacing w:val="-5"/>
          <w:kern w:val="20"/>
          <w:szCs w:val="24"/>
          <w:lang w:eastAsia="x-none"/>
        </w:rPr>
        <w:t>Part 223—Environment, Energy and Water Efficiency, Renewable Energy Technologies, Occupational Safety, and Drug-Free Workplace.</w:t>
      </w:r>
      <w:r w:rsidRPr="009C31E2">
        <w:rPr>
          <w:rFonts w:cs="Courier New"/>
          <w:spacing w:val="-5"/>
          <w:kern w:val="20"/>
          <w:szCs w:val="24"/>
          <w:lang w:val="x-none" w:eastAsia="x-none"/>
        </w:rPr>
        <w:t xml:space="preserve">Use the clause at </w:t>
      </w:r>
      <w:hyperlink r:id="rId87" w:anchor="252.223-7008" w:history="1">
        <w:r w:rsidRPr="009C31E2">
          <w:rPr>
            <w:rFonts w:cs="Courier New"/>
            <w:color w:val="0000FF"/>
            <w:spacing w:val="-5"/>
            <w:kern w:val="20"/>
            <w:szCs w:val="24"/>
            <w:u w:val="single"/>
            <w:lang w:val="x-none" w:eastAsia="x-none"/>
          </w:rPr>
          <w:t>252.223-7008</w:t>
        </w:r>
      </w:hyperlink>
      <w:r w:rsidRPr="009C31E2">
        <w:rPr>
          <w:rFonts w:cs="Courier New"/>
          <w:spacing w:val="-5"/>
          <w:kern w:val="20"/>
          <w:szCs w:val="24"/>
          <w:lang w:val="x-none" w:eastAsia="x-none"/>
        </w:rPr>
        <w:t>, Prohibition of Hexavalent Chromium, as</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prescribed in </w:t>
      </w:r>
      <w:hyperlink r:id="rId88" w:anchor="223.7306" w:history="1">
        <w:r w:rsidRPr="009C31E2">
          <w:rPr>
            <w:rFonts w:cs="Courier New"/>
            <w:color w:val="0000FF"/>
            <w:spacing w:val="-5"/>
            <w:kern w:val="20"/>
            <w:szCs w:val="24"/>
            <w:u w:val="single"/>
            <w:lang w:val="x-none" w:eastAsia="x-none"/>
          </w:rPr>
          <w:t>223.7306</w:t>
        </w:r>
      </w:hyperlink>
      <w:r w:rsidRPr="009C31E2">
        <w:rPr>
          <w:rFonts w:cs="Courier New"/>
          <w:spacing w:val="-5"/>
          <w:kern w:val="20"/>
          <w:szCs w:val="24"/>
          <w:lang w:val="x-none" w:eastAsia="x-none"/>
        </w:rPr>
        <w:t>.</w:t>
      </w:r>
    </w:p>
    <w:p w14:paraId="429D5196" w14:textId="77777777" w:rsidR="00623F6E" w:rsidRDefault="00623F6E" w:rsidP="00CD1EFF">
      <w:pPr>
        <w:pStyle w:val="List3"/>
      </w:pPr>
      <w:r>
        <w:rPr>
          <w:rFonts w:cs="Courier New"/>
          <w:b/>
          <w:spacing w:val="-5"/>
          <w:kern w:val="20"/>
          <w:szCs w:val="24"/>
          <w:lang w:eastAsia="x-none"/>
        </w:rPr>
        <w:br/>
      </w:r>
      <w:r w:rsidRPr="009C31E2">
        <w:rPr>
          <w:rFonts w:cs="Courier New"/>
          <w:spacing w:val="-5"/>
          <w:kern w:val="20"/>
          <w:szCs w:val="24"/>
          <w:lang w:eastAsia="x-none"/>
        </w:rPr>
        <w:t>(</w:t>
      </w:r>
      <w:r>
        <w:rPr>
          <w:rFonts w:cs="Courier New"/>
          <w:spacing w:val="-5"/>
          <w:kern w:val="20"/>
          <w:szCs w:val="24"/>
          <w:lang w:eastAsia="x-none"/>
        </w:rPr>
        <w:t>ix</w:t>
      </w:r>
      <w:r w:rsidRPr="009C31E2">
        <w:rPr>
          <w:rFonts w:cs="Courier New"/>
          <w:spacing w:val="-5"/>
          <w:kern w:val="20"/>
          <w:szCs w:val="24"/>
          <w:lang w:eastAsia="x-none"/>
        </w:rPr>
        <w:t xml:space="preserve">)  </w:t>
      </w:r>
      <w:r w:rsidRPr="009C31E2">
        <w:rPr>
          <w:rFonts w:cs="Courier New"/>
          <w:i/>
          <w:spacing w:val="-5"/>
          <w:kern w:val="20"/>
          <w:szCs w:val="24"/>
          <w:lang w:eastAsia="x-none"/>
        </w:rPr>
        <w:t>Part 225—Foreign Acquisition.</w:t>
      </w:r>
    </w:p>
    <w:p w14:paraId="284FC079" w14:textId="77777777" w:rsidR="00623F6E" w:rsidRDefault="00623F6E" w:rsidP="00CD1EFF">
      <w:pPr>
        <w:pStyle w:val="List4"/>
      </w:pPr>
      <w:r>
        <w:rPr>
          <w:rFonts w:cs="Courier New"/>
          <w:b/>
          <w:spacing w:val="-5"/>
          <w:kern w:val="20"/>
          <w:szCs w:val="24"/>
          <w:lang w:eastAsia="x-none"/>
        </w:rPr>
        <w:br/>
      </w:r>
      <w:r w:rsidRPr="009C31E2">
        <w:rPr>
          <w:spacing w:val="-5"/>
          <w:kern w:val="20"/>
          <w:szCs w:val="24"/>
          <w:lang w:val="x-none" w:eastAsia="x-none"/>
        </w:rPr>
        <w:t>(</w:t>
      </w:r>
      <w:r w:rsidRPr="009C31E2">
        <w:rPr>
          <w:spacing w:val="-5"/>
          <w:kern w:val="20"/>
          <w:szCs w:val="24"/>
          <w:lang w:eastAsia="x-none"/>
        </w:rPr>
        <w:t>A</w:t>
      </w:r>
      <w:r w:rsidRPr="009C31E2">
        <w:rPr>
          <w:spacing w:val="-5"/>
          <w:kern w:val="20"/>
          <w:szCs w:val="24"/>
          <w:lang w:val="x-none" w:eastAsia="x-none"/>
        </w:rPr>
        <w:t xml:space="preserve">)  Use the provision at </w:t>
      </w:r>
      <w:hyperlink r:id="rId89" w:anchor="252.225-7000" w:history="1">
        <w:r w:rsidRPr="009C31E2">
          <w:rPr>
            <w:color w:val="0000FF"/>
            <w:spacing w:val="-5"/>
            <w:kern w:val="20"/>
            <w:szCs w:val="24"/>
            <w:u w:val="single"/>
            <w:lang w:val="x-none" w:eastAsia="x-none"/>
          </w:rPr>
          <w:t>252.225-7000</w:t>
        </w:r>
      </w:hyperlink>
      <w:r w:rsidRPr="009C31E2">
        <w:rPr>
          <w:spacing w:val="-5"/>
          <w:kern w:val="20"/>
          <w:szCs w:val="24"/>
          <w:lang w:val="x-none" w:eastAsia="x-none"/>
        </w:rPr>
        <w:t>, Buy American—Balance of Payments Program Certificate, to comply with 41 U.S.C. chapter 83 and Executive Order 10582 of December 17, 1954, Prescribing Uniform Procedures for Certain Determinations Under the Buy-American Act.</w:t>
      </w:r>
    </w:p>
    <w:p w14:paraId="16979D01" w14:textId="77777777" w:rsidR="00623F6E" w:rsidRDefault="00623F6E" w:rsidP="00CD1EFF">
      <w:pPr>
        <w:pStyle w:val="List2"/>
      </w:pPr>
      <w:r>
        <w:rPr>
          <w:b/>
          <w:spacing w:val="-5"/>
          <w:kern w:val="20"/>
          <w:szCs w:val="24"/>
          <w:lang w:eastAsia="x-none"/>
        </w:rPr>
        <w:br/>
      </w:r>
      <w:r w:rsidRPr="009C31E2">
        <w:rPr>
          <w:spacing w:val="-5"/>
          <w:kern w:val="20"/>
          <w:szCs w:val="24"/>
          <w:lang w:eastAsia="x-none"/>
        </w:rPr>
        <w:t>(</w:t>
      </w:r>
      <w:r w:rsidRPr="009C31E2">
        <w:rPr>
          <w:i/>
          <w:spacing w:val="-5"/>
          <w:kern w:val="20"/>
          <w:szCs w:val="24"/>
          <w:lang w:eastAsia="x-none"/>
        </w:rPr>
        <w:t>1</w:t>
      </w:r>
      <w:r w:rsidRPr="009C31E2">
        <w:rPr>
          <w:spacing w:val="-5"/>
          <w:kern w:val="20"/>
          <w:szCs w:val="24"/>
          <w:lang w:eastAsia="x-none"/>
        </w:rPr>
        <w:t xml:space="preserve">)  Use the basic provision as prescribed in </w:t>
      </w:r>
      <w:hyperlink r:id="rId90" w:anchor="225.1101" w:history="1">
        <w:r w:rsidRPr="009C31E2">
          <w:rPr>
            <w:color w:val="0000FF"/>
            <w:spacing w:val="-5"/>
            <w:kern w:val="20"/>
            <w:szCs w:val="24"/>
            <w:u w:val="single"/>
            <w:lang w:eastAsia="x-none"/>
          </w:rPr>
          <w:t>225.1101</w:t>
        </w:r>
      </w:hyperlink>
      <w:r w:rsidRPr="009C31E2">
        <w:rPr>
          <w:spacing w:val="-5"/>
          <w:kern w:val="20"/>
          <w:szCs w:val="24"/>
          <w:lang w:eastAsia="x-none"/>
        </w:rPr>
        <w:t>(1)(</w:t>
      </w:r>
      <w:proofErr w:type="spellStart"/>
      <w:r w:rsidRPr="009C31E2">
        <w:rPr>
          <w:spacing w:val="-5"/>
          <w:kern w:val="20"/>
          <w:szCs w:val="24"/>
          <w:lang w:eastAsia="x-none"/>
        </w:rPr>
        <w:t>i</w:t>
      </w:r>
      <w:proofErr w:type="spellEnd"/>
      <w:r w:rsidRPr="009C31E2">
        <w:rPr>
          <w:spacing w:val="-5"/>
          <w:kern w:val="20"/>
          <w:szCs w:val="24"/>
          <w:lang w:eastAsia="x-none"/>
        </w:rPr>
        <w:t>).</w:t>
      </w:r>
    </w:p>
    <w:p w14:paraId="516EE7EF" w14:textId="77777777" w:rsidR="00623F6E" w:rsidRDefault="00623F6E" w:rsidP="00CD1EFF">
      <w:pPr>
        <w:pStyle w:val="List2"/>
      </w:pPr>
      <w:r>
        <w:rPr>
          <w:b/>
          <w:spacing w:val="-5"/>
          <w:kern w:val="20"/>
          <w:szCs w:val="24"/>
          <w:lang w:eastAsia="x-none"/>
        </w:rPr>
        <w:br/>
      </w:r>
      <w:r w:rsidRPr="009C31E2">
        <w:rPr>
          <w:spacing w:val="-5"/>
          <w:kern w:val="20"/>
          <w:szCs w:val="24"/>
          <w:lang w:eastAsia="x-none"/>
        </w:rPr>
        <w:t>(</w:t>
      </w:r>
      <w:r w:rsidRPr="009C31E2">
        <w:rPr>
          <w:i/>
          <w:spacing w:val="-5"/>
          <w:kern w:val="20"/>
          <w:szCs w:val="24"/>
          <w:lang w:eastAsia="x-none"/>
        </w:rPr>
        <w:t>2</w:t>
      </w:r>
      <w:r w:rsidRPr="009C31E2">
        <w:rPr>
          <w:spacing w:val="-5"/>
          <w:kern w:val="20"/>
          <w:szCs w:val="24"/>
          <w:lang w:eastAsia="x-none"/>
        </w:rPr>
        <w:t xml:space="preserve">)  </w:t>
      </w:r>
      <w:r w:rsidRPr="009C31E2">
        <w:rPr>
          <w:spacing w:val="-5"/>
          <w:kern w:val="20"/>
          <w:szCs w:val="24"/>
          <w:lang w:val="x-none" w:eastAsia="x-none"/>
        </w:rPr>
        <w:t xml:space="preserve">Use the </w:t>
      </w:r>
      <w:r w:rsidRPr="009C31E2">
        <w:rPr>
          <w:spacing w:val="-5"/>
          <w:kern w:val="20"/>
          <w:szCs w:val="24"/>
          <w:lang w:eastAsia="x-none"/>
        </w:rPr>
        <w:t xml:space="preserve">alternate I </w:t>
      </w:r>
      <w:r w:rsidRPr="009C31E2">
        <w:rPr>
          <w:spacing w:val="-5"/>
          <w:kern w:val="20"/>
          <w:szCs w:val="24"/>
          <w:lang w:val="x-none" w:eastAsia="x-none"/>
        </w:rPr>
        <w:t xml:space="preserve">provision as prescribed in </w:t>
      </w:r>
      <w:hyperlink r:id="rId91" w:anchor="225.1101" w:history="1">
        <w:r w:rsidRPr="009C31E2">
          <w:rPr>
            <w:rFonts w:cs="Courier New"/>
            <w:color w:val="0000FF"/>
            <w:spacing w:val="-5"/>
            <w:kern w:val="20"/>
            <w:szCs w:val="24"/>
            <w:u w:val="single"/>
            <w:lang w:val="x-none" w:eastAsia="x-none"/>
          </w:rPr>
          <w:t>225.1101</w:t>
        </w:r>
      </w:hyperlink>
      <w:r w:rsidRPr="009C31E2">
        <w:rPr>
          <w:rFonts w:cs="Courier New"/>
          <w:spacing w:val="-5"/>
          <w:kern w:val="20"/>
          <w:szCs w:val="24"/>
          <w:lang w:val="x-none" w:eastAsia="x-none"/>
        </w:rPr>
        <w:t>(1)(ii).</w:t>
      </w:r>
    </w:p>
    <w:p w14:paraId="26C49AFC" w14:textId="77777777" w:rsidR="00623F6E" w:rsidRDefault="00623F6E" w:rsidP="00CD1EFF">
      <w:pPr>
        <w:pStyle w:val="List4"/>
      </w:pPr>
      <w:r>
        <w:rPr>
          <w:b/>
          <w:spacing w:val="-5"/>
          <w:kern w:val="20"/>
          <w:szCs w:val="24"/>
          <w:lang w:val="x-none" w:eastAsia="x-none"/>
        </w:rPr>
        <w:br/>
      </w:r>
      <w:r w:rsidRPr="009C31E2">
        <w:rPr>
          <w:spacing w:val="-5"/>
          <w:kern w:val="20"/>
          <w:szCs w:val="24"/>
          <w:lang w:val="x-none" w:eastAsia="x-none"/>
        </w:rPr>
        <w:t>(</w:t>
      </w:r>
      <w:r w:rsidRPr="009C31E2">
        <w:rPr>
          <w:spacing w:val="-5"/>
          <w:kern w:val="20"/>
          <w:szCs w:val="24"/>
          <w:lang w:eastAsia="x-none"/>
        </w:rPr>
        <w:t>B</w:t>
      </w:r>
      <w:r w:rsidRPr="009C31E2">
        <w:rPr>
          <w:spacing w:val="-5"/>
          <w:kern w:val="20"/>
          <w:szCs w:val="24"/>
          <w:lang w:val="x-none" w:eastAsia="x-none"/>
        </w:rPr>
        <w:t xml:space="preserve">)  Use the clause at </w:t>
      </w:r>
      <w:hyperlink r:id="rId92" w:anchor="252.225-7001" w:history="1">
        <w:r w:rsidRPr="009C31E2">
          <w:rPr>
            <w:color w:val="0000FF"/>
            <w:spacing w:val="-5"/>
            <w:kern w:val="20"/>
            <w:szCs w:val="24"/>
            <w:u w:val="single"/>
            <w:lang w:val="x-none" w:eastAsia="x-none"/>
          </w:rPr>
          <w:t>252.225-7001</w:t>
        </w:r>
      </w:hyperlink>
      <w:r w:rsidRPr="009C31E2">
        <w:rPr>
          <w:spacing w:val="-5"/>
          <w:kern w:val="20"/>
          <w:szCs w:val="24"/>
          <w:lang w:val="x-none" w:eastAsia="x-none"/>
        </w:rPr>
        <w:t>, Buy American and Balance of Payments</w:t>
      </w:r>
      <w:r w:rsidRPr="009C31E2">
        <w:rPr>
          <w:spacing w:val="-5"/>
          <w:kern w:val="20"/>
          <w:szCs w:val="24"/>
          <w:lang w:eastAsia="x-none"/>
        </w:rPr>
        <w:t xml:space="preserve"> </w:t>
      </w:r>
      <w:r w:rsidRPr="009C31E2">
        <w:rPr>
          <w:spacing w:val="-5"/>
          <w:kern w:val="20"/>
          <w:szCs w:val="24"/>
          <w:lang w:val="x-none" w:eastAsia="x-none"/>
        </w:rPr>
        <w:t>Program, to comply with 41 U.S.C. chapter 83 and Executive Order 10582 of December 17, 1954, Prescribing Uniform Procedures for Certain Determinations Under the Buy-American Act.</w:t>
      </w:r>
    </w:p>
    <w:p w14:paraId="5F7A833F" w14:textId="77777777" w:rsidR="00623F6E" w:rsidRDefault="00623F6E" w:rsidP="00CD1EFF">
      <w:pPr>
        <w:pStyle w:val="List2"/>
      </w:pPr>
      <w:r>
        <w:rPr>
          <w:b/>
          <w:spacing w:val="-5"/>
          <w:kern w:val="20"/>
          <w:szCs w:val="24"/>
          <w:lang w:eastAsia="x-none"/>
        </w:rPr>
        <w:br/>
      </w:r>
      <w:r w:rsidRPr="009C31E2">
        <w:rPr>
          <w:spacing w:val="-5"/>
          <w:kern w:val="20"/>
          <w:szCs w:val="24"/>
          <w:lang w:eastAsia="x-none"/>
        </w:rPr>
        <w:t>(</w:t>
      </w:r>
      <w:r w:rsidRPr="009C31E2">
        <w:rPr>
          <w:i/>
          <w:spacing w:val="-5"/>
          <w:kern w:val="20"/>
          <w:szCs w:val="24"/>
          <w:lang w:eastAsia="x-none"/>
        </w:rPr>
        <w:t>1</w:t>
      </w:r>
      <w:r w:rsidRPr="009C31E2">
        <w:rPr>
          <w:spacing w:val="-5"/>
          <w:kern w:val="20"/>
          <w:szCs w:val="24"/>
          <w:lang w:eastAsia="x-none"/>
        </w:rPr>
        <w:t xml:space="preserve">)  Use the basic clause as prescribed in </w:t>
      </w:r>
      <w:hyperlink r:id="rId93" w:anchor="225.1101" w:history="1">
        <w:r w:rsidRPr="009C31E2">
          <w:rPr>
            <w:color w:val="0000FF"/>
            <w:spacing w:val="-5"/>
            <w:kern w:val="20"/>
            <w:szCs w:val="24"/>
            <w:u w:val="single"/>
            <w:lang w:eastAsia="x-none"/>
          </w:rPr>
          <w:t>225.1101</w:t>
        </w:r>
      </w:hyperlink>
      <w:r w:rsidRPr="009C31E2">
        <w:rPr>
          <w:spacing w:val="-5"/>
          <w:kern w:val="20"/>
          <w:szCs w:val="24"/>
          <w:lang w:eastAsia="x-none"/>
        </w:rPr>
        <w:t>(2)(ii).</w:t>
      </w:r>
    </w:p>
    <w:p w14:paraId="7A09EF96" w14:textId="77777777" w:rsidR="00623F6E" w:rsidRDefault="00623F6E" w:rsidP="00CD1EFF">
      <w:pPr>
        <w:pStyle w:val="List2"/>
      </w:pPr>
      <w:r>
        <w:rPr>
          <w:b/>
          <w:spacing w:val="-5"/>
          <w:kern w:val="20"/>
          <w:szCs w:val="24"/>
          <w:lang w:eastAsia="x-none"/>
        </w:rPr>
        <w:br/>
      </w:r>
      <w:r w:rsidRPr="009C31E2">
        <w:rPr>
          <w:spacing w:val="-5"/>
          <w:kern w:val="20"/>
          <w:szCs w:val="24"/>
          <w:lang w:eastAsia="x-none"/>
        </w:rPr>
        <w:t>(</w:t>
      </w:r>
      <w:r w:rsidRPr="009C31E2">
        <w:rPr>
          <w:i/>
          <w:spacing w:val="-5"/>
          <w:kern w:val="20"/>
          <w:szCs w:val="24"/>
          <w:lang w:eastAsia="x-none"/>
        </w:rPr>
        <w:t>2</w:t>
      </w:r>
      <w:r w:rsidRPr="009C31E2">
        <w:rPr>
          <w:spacing w:val="-5"/>
          <w:kern w:val="20"/>
          <w:szCs w:val="24"/>
          <w:lang w:eastAsia="x-none"/>
        </w:rPr>
        <w:t xml:space="preserve">)  </w:t>
      </w:r>
      <w:r w:rsidRPr="009C31E2">
        <w:rPr>
          <w:spacing w:val="-5"/>
          <w:kern w:val="20"/>
          <w:szCs w:val="24"/>
          <w:lang w:val="x-none" w:eastAsia="x-none"/>
        </w:rPr>
        <w:t xml:space="preserve">Use the </w:t>
      </w:r>
      <w:r w:rsidRPr="009C31E2">
        <w:rPr>
          <w:spacing w:val="-5"/>
          <w:kern w:val="20"/>
          <w:szCs w:val="24"/>
          <w:lang w:eastAsia="x-none"/>
        </w:rPr>
        <w:t xml:space="preserve">alternate I </w:t>
      </w:r>
      <w:r w:rsidRPr="009C31E2">
        <w:rPr>
          <w:spacing w:val="-5"/>
          <w:kern w:val="20"/>
          <w:szCs w:val="24"/>
          <w:lang w:val="x-none" w:eastAsia="x-none"/>
        </w:rPr>
        <w:t xml:space="preserve">clause as prescribed in </w:t>
      </w:r>
      <w:hyperlink r:id="rId94" w:anchor="225.1101" w:history="1">
        <w:r w:rsidRPr="009C31E2">
          <w:rPr>
            <w:color w:val="0000FF"/>
            <w:spacing w:val="-5"/>
            <w:kern w:val="20"/>
            <w:szCs w:val="24"/>
            <w:u w:val="single"/>
            <w:lang w:val="x-none" w:eastAsia="x-none"/>
          </w:rPr>
          <w:t>225.1101</w:t>
        </w:r>
      </w:hyperlink>
      <w:r w:rsidRPr="009C31E2">
        <w:rPr>
          <w:spacing w:val="-5"/>
          <w:kern w:val="20"/>
          <w:szCs w:val="24"/>
          <w:lang w:val="x-none" w:eastAsia="x-none"/>
        </w:rPr>
        <w:t>(2)(ii</w:t>
      </w:r>
      <w:r w:rsidRPr="009C31E2">
        <w:rPr>
          <w:spacing w:val="-5"/>
          <w:kern w:val="20"/>
          <w:szCs w:val="24"/>
          <w:lang w:eastAsia="x-none"/>
        </w:rPr>
        <w:t>i</w:t>
      </w:r>
      <w:r w:rsidRPr="009C31E2">
        <w:rPr>
          <w:spacing w:val="-5"/>
          <w:kern w:val="20"/>
          <w:szCs w:val="24"/>
          <w:lang w:val="x-none" w:eastAsia="x-none"/>
        </w:rPr>
        <w:t>).</w:t>
      </w:r>
    </w:p>
    <w:p w14:paraId="6A393651" w14:textId="77777777" w:rsidR="00623F6E" w:rsidRDefault="00623F6E" w:rsidP="00CD1EFF">
      <w:pPr>
        <w:pStyle w:val="List4"/>
      </w:pPr>
      <w:r>
        <w:rPr>
          <w:b/>
          <w:spacing w:val="-5"/>
          <w:kern w:val="20"/>
          <w:szCs w:val="24"/>
          <w:lang w:val="x-none" w:eastAsia="x-none"/>
        </w:rPr>
        <w:br/>
      </w:r>
      <w:r w:rsidRPr="00C00BC2">
        <w:rPr>
          <w:szCs w:val="24"/>
        </w:rPr>
        <w:t xml:space="preserve">(C)  </w:t>
      </w:r>
      <w:r w:rsidRPr="00F9528C">
        <w:rPr>
          <w:szCs w:val="24"/>
        </w:rPr>
        <w:t xml:space="preserve">Use the clause at </w:t>
      </w:r>
      <w:hyperlink r:id="rId95" w:anchor="252.225-7006" w:history="1">
        <w:r w:rsidRPr="00F9528C">
          <w:rPr>
            <w:rStyle w:val="Hyperlink"/>
            <w:szCs w:val="24"/>
          </w:rPr>
          <w:t>252.225-7006</w:t>
        </w:r>
      </w:hyperlink>
      <w:r w:rsidRPr="00F9528C">
        <w:rPr>
          <w:szCs w:val="24"/>
        </w:rPr>
        <w:t xml:space="preserve">, Acquisition of the American Flag, as prescribed in </w:t>
      </w:r>
      <w:hyperlink r:id="rId96" w:anchor="225.7002-3" w:history="1">
        <w:r w:rsidRPr="00F9528C">
          <w:rPr>
            <w:rStyle w:val="Hyperlink"/>
            <w:szCs w:val="24"/>
          </w:rPr>
          <w:t>225.7002-3</w:t>
        </w:r>
      </w:hyperlink>
      <w:r w:rsidRPr="00F9528C">
        <w:rPr>
          <w:szCs w:val="24"/>
        </w:rPr>
        <w:t>(c), to comply with section 8123 of the DoD Appropriations Act, 2014 (Pub. L. 113-76, division C, title VIII), and the same provision in subsequent DoD appropriations acts.</w:t>
      </w:r>
    </w:p>
    <w:p w14:paraId="2FE59FC3" w14:textId="77777777" w:rsidR="00623F6E" w:rsidRDefault="00623F6E" w:rsidP="00CD1EFF">
      <w:pPr>
        <w:pStyle w:val="List4"/>
      </w:pPr>
      <w:r>
        <w:rPr>
          <w:b/>
          <w:szCs w:val="24"/>
        </w:rPr>
        <w:br/>
      </w:r>
      <w:r w:rsidRPr="00A837AF">
        <w:rPr>
          <w:rFonts w:cs="Courier New"/>
          <w:szCs w:val="24"/>
        </w:rPr>
        <w:t xml:space="preserve">(D)  Use the clause at </w:t>
      </w:r>
      <w:hyperlink r:id="rId97" w:anchor="252.225-7007" w:history="1">
        <w:r w:rsidRPr="00282675">
          <w:rPr>
            <w:rStyle w:val="Hyperlink"/>
            <w:rFonts w:cs="Courier New"/>
            <w:szCs w:val="24"/>
          </w:rPr>
          <w:t>252.225-7007</w:t>
        </w:r>
      </w:hyperlink>
      <w:r w:rsidRPr="00A837AF">
        <w:rPr>
          <w:rFonts w:cs="Courier New"/>
          <w:szCs w:val="24"/>
        </w:rPr>
        <w:t xml:space="preserve">, </w:t>
      </w:r>
      <w:r w:rsidRPr="00A837AF">
        <w:rPr>
          <w:rFonts w:cs="Courier New"/>
          <w:spacing w:val="-5"/>
          <w:kern w:val="20"/>
          <w:szCs w:val="24"/>
          <w:lang w:val="x-none" w:eastAsia="x-none"/>
        </w:rPr>
        <w:t xml:space="preserve">Prohibition on Acquisition of </w:t>
      </w:r>
      <w:r w:rsidRPr="00A837AF">
        <w:rPr>
          <w:rFonts w:cs="Courier New"/>
          <w:spacing w:val="-5"/>
          <w:kern w:val="20"/>
          <w:szCs w:val="24"/>
          <w:lang w:eastAsia="x-none"/>
        </w:rPr>
        <w:t xml:space="preserve">Certain </w:t>
      </w:r>
      <w:r w:rsidRPr="00A837AF">
        <w:rPr>
          <w:rFonts w:cs="Courier New"/>
          <w:spacing w:val="-5"/>
          <w:kern w:val="20"/>
          <w:szCs w:val="24"/>
          <w:lang w:val="x-none" w:eastAsia="x-none"/>
        </w:rPr>
        <w:t xml:space="preserve">Items from Communist Chinese Military Companies, </w:t>
      </w:r>
      <w:r w:rsidRPr="00A837AF">
        <w:rPr>
          <w:rFonts w:cs="Courier New"/>
          <w:spacing w:val="-5"/>
          <w:kern w:val="20"/>
          <w:szCs w:val="24"/>
          <w:lang w:eastAsia="x-none"/>
        </w:rPr>
        <w:t xml:space="preserve">as prescribed in </w:t>
      </w:r>
      <w:hyperlink r:id="rId98" w:anchor="225.1103" w:history="1">
        <w:r w:rsidRPr="00282675">
          <w:rPr>
            <w:rStyle w:val="Hyperlink"/>
            <w:rFonts w:cs="Courier New"/>
            <w:spacing w:val="-5"/>
            <w:kern w:val="20"/>
            <w:szCs w:val="24"/>
            <w:lang w:eastAsia="x-none"/>
          </w:rPr>
          <w:t>225.1103</w:t>
        </w:r>
      </w:hyperlink>
      <w:r w:rsidRPr="00A837AF">
        <w:rPr>
          <w:rFonts w:cs="Courier New"/>
          <w:spacing w:val="-5"/>
          <w:kern w:val="20"/>
          <w:szCs w:val="24"/>
          <w:lang w:eastAsia="x-none"/>
        </w:rPr>
        <w:t>(4), to comply with section 1211 of the National Defense Authorization Act (NDAA) for Fiscal Year (FY) 2006 (Pub. L. 109-163) as amended by the NDAAs for FY 2012 and FY 2017.</w:t>
      </w:r>
    </w:p>
    <w:p w14:paraId="172EC99E" w14:textId="77777777" w:rsidR="00623F6E" w:rsidRDefault="00623F6E" w:rsidP="004D7F8A">
      <w:pPr>
        <w:pStyle w:val="List4"/>
        <w:rPr>
          <w:b/>
          <w:spacing w:val="-5"/>
          <w:kern w:val="20"/>
          <w:szCs w:val="24"/>
          <w:lang w:val="x-none" w:eastAsia="x-none"/>
        </w:rPr>
      </w:pPr>
      <w:r>
        <w:rPr>
          <w:b/>
          <w:spacing w:val="-5"/>
          <w:kern w:val="20"/>
          <w:szCs w:val="24"/>
          <w:lang w:eastAsia="x-none"/>
        </w:rPr>
        <w:lastRenderedPageBreak/>
        <w:br/>
      </w:r>
      <w:r w:rsidRPr="009C31E2">
        <w:rPr>
          <w:spacing w:val="-5"/>
          <w:kern w:val="20"/>
          <w:szCs w:val="24"/>
          <w:lang w:val="x-none" w:eastAsia="x-none"/>
        </w:rPr>
        <w:t>(</w:t>
      </w:r>
      <w:r>
        <w:rPr>
          <w:spacing w:val="-5"/>
          <w:kern w:val="20"/>
          <w:szCs w:val="24"/>
          <w:lang w:eastAsia="x-none"/>
        </w:rPr>
        <w:t>E</w:t>
      </w:r>
      <w:r w:rsidRPr="009C31E2">
        <w:rPr>
          <w:spacing w:val="-5"/>
          <w:kern w:val="20"/>
          <w:szCs w:val="24"/>
          <w:lang w:val="x-none" w:eastAsia="x-none"/>
        </w:rPr>
        <w:t xml:space="preserve">)  Use the clause at </w:t>
      </w:r>
      <w:hyperlink r:id="rId99" w:anchor="252.225-7008" w:history="1">
        <w:r w:rsidRPr="009C31E2">
          <w:rPr>
            <w:color w:val="0000FF"/>
            <w:spacing w:val="-5"/>
            <w:kern w:val="20"/>
            <w:szCs w:val="24"/>
            <w:u w:val="single"/>
            <w:lang w:val="x-none" w:eastAsia="x-none"/>
          </w:rPr>
          <w:t>252.225-7008</w:t>
        </w:r>
      </w:hyperlink>
      <w:r w:rsidRPr="009C31E2">
        <w:rPr>
          <w:spacing w:val="-5"/>
          <w:kern w:val="20"/>
          <w:szCs w:val="24"/>
          <w:lang w:val="x-none" w:eastAsia="x-none"/>
        </w:rPr>
        <w:t>, Restriction on Acquisition of</w:t>
      </w:r>
      <w:r>
        <w:rPr>
          <w:spacing w:val="-5"/>
          <w:kern w:val="20"/>
          <w:szCs w:val="24"/>
          <w:lang w:eastAsia="x-none"/>
        </w:rPr>
        <w:t xml:space="preserve"> </w:t>
      </w:r>
      <w:r w:rsidRPr="009C31E2">
        <w:rPr>
          <w:spacing w:val="-5"/>
          <w:kern w:val="20"/>
          <w:szCs w:val="24"/>
          <w:lang w:val="x-none" w:eastAsia="x-none"/>
        </w:rPr>
        <w:t xml:space="preserve">Specialty Metals, as prescribed in </w:t>
      </w:r>
      <w:hyperlink r:id="rId100" w:anchor="225.7003-5" w:history="1">
        <w:r w:rsidRPr="009C31E2">
          <w:rPr>
            <w:rFonts w:cs="Courier New"/>
            <w:color w:val="0000FF"/>
            <w:spacing w:val="-5"/>
            <w:kern w:val="20"/>
            <w:szCs w:val="24"/>
            <w:u w:val="single"/>
            <w:lang w:val="x-none" w:eastAsia="x-none"/>
          </w:rPr>
          <w:t>225.7003-5</w:t>
        </w:r>
      </w:hyperlink>
      <w:r w:rsidRPr="009C31E2">
        <w:rPr>
          <w:rFonts w:cs="Courier New"/>
          <w:spacing w:val="-5"/>
          <w:kern w:val="20"/>
          <w:szCs w:val="24"/>
          <w:lang w:val="x-none" w:eastAsia="x-none"/>
        </w:rPr>
        <w:t>(a)(1), to comply with 10 U.S.C. 2533b</w:t>
      </w:r>
      <w:r w:rsidRPr="009C31E2">
        <w:rPr>
          <w:spacing w:val="-5"/>
          <w:kern w:val="20"/>
          <w:szCs w:val="24"/>
          <w:lang w:val="x-none" w:eastAsia="x-none"/>
        </w:rPr>
        <w:t>.</w:t>
      </w:r>
    </w:p>
    <w:p w14:paraId="78F97AB3"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F</w:t>
      </w:r>
      <w:r w:rsidRPr="009C31E2">
        <w:rPr>
          <w:spacing w:val="-5"/>
          <w:kern w:val="20"/>
          <w:szCs w:val="24"/>
          <w:lang w:val="x-none" w:eastAsia="x-none"/>
        </w:rPr>
        <w:t xml:space="preserve">)  Use the clause at </w:t>
      </w:r>
      <w:hyperlink r:id="rId101" w:anchor="252.225-7009" w:history="1">
        <w:r w:rsidRPr="009C31E2">
          <w:rPr>
            <w:color w:val="0000FF"/>
            <w:spacing w:val="-5"/>
            <w:kern w:val="20"/>
            <w:szCs w:val="24"/>
            <w:u w:val="single"/>
            <w:lang w:val="x-none" w:eastAsia="x-none"/>
          </w:rPr>
          <w:t>252.225-7009</w:t>
        </w:r>
      </w:hyperlink>
      <w:r w:rsidRPr="009C31E2">
        <w:rPr>
          <w:spacing w:val="-5"/>
          <w:kern w:val="20"/>
          <w:szCs w:val="24"/>
          <w:lang w:val="x-none" w:eastAsia="x-none"/>
        </w:rPr>
        <w:t>, Restriction on Acquisition of Certain</w:t>
      </w:r>
      <w:r>
        <w:rPr>
          <w:spacing w:val="-5"/>
          <w:kern w:val="20"/>
          <w:szCs w:val="24"/>
          <w:lang w:eastAsia="x-none"/>
        </w:rPr>
        <w:t xml:space="preserve"> </w:t>
      </w:r>
      <w:r w:rsidRPr="009C31E2">
        <w:rPr>
          <w:spacing w:val="-5"/>
          <w:kern w:val="20"/>
          <w:szCs w:val="24"/>
          <w:lang w:val="x-none" w:eastAsia="x-none"/>
        </w:rPr>
        <w:t xml:space="preserve">Articles Containing Specialty Metals, as prescribed in </w:t>
      </w:r>
      <w:hyperlink r:id="rId102" w:anchor="225.7003-5" w:history="1">
        <w:r w:rsidRPr="009C31E2">
          <w:rPr>
            <w:rFonts w:cs="Courier New"/>
            <w:color w:val="0000FF"/>
            <w:spacing w:val="-5"/>
            <w:kern w:val="20"/>
            <w:szCs w:val="24"/>
            <w:u w:val="single"/>
            <w:lang w:val="x-none" w:eastAsia="x-none"/>
          </w:rPr>
          <w:t>225.7003-5</w:t>
        </w:r>
      </w:hyperlink>
      <w:r w:rsidRPr="009C31E2">
        <w:rPr>
          <w:rFonts w:cs="Courier New"/>
          <w:spacing w:val="-5"/>
          <w:kern w:val="20"/>
          <w:szCs w:val="24"/>
          <w:lang w:val="x-none" w:eastAsia="x-none"/>
        </w:rPr>
        <w:t>(a)(2), to comply with 10 U.S.C. 2533b</w:t>
      </w:r>
      <w:r w:rsidRPr="009C31E2">
        <w:rPr>
          <w:spacing w:val="-5"/>
          <w:kern w:val="20"/>
          <w:szCs w:val="24"/>
          <w:lang w:val="x-none" w:eastAsia="x-none"/>
        </w:rPr>
        <w:t>.</w:t>
      </w:r>
    </w:p>
    <w:p w14:paraId="15E53019" w14:textId="77777777" w:rsidR="00623F6E" w:rsidRDefault="00623F6E" w:rsidP="000E7F65">
      <w:pPr>
        <w:pStyle w:val="List4"/>
        <w:rPr>
          <w:b/>
          <w:spacing w:val="-5"/>
          <w:kern w:val="20"/>
          <w:szCs w:val="24"/>
          <w:lang w:val="x-none" w:eastAsia="x-none"/>
        </w:rPr>
      </w:pPr>
      <w:r>
        <w:rPr>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G</w:t>
      </w:r>
      <w:r w:rsidRPr="009C31E2">
        <w:rPr>
          <w:rFonts w:cs="Courier New"/>
          <w:spacing w:val="-5"/>
          <w:kern w:val="20"/>
          <w:szCs w:val="24"/>
          <w:lang w:eastAsia="x-none"/>
        </w:rPr>
        <w:t>)</w:t>
      </w:r>
      <w:r w:rsidRPr="009C31E2">
        <w:rPr>
          <w:rFonts w:cs="Courier New"/>
          <w:spacing w:val="-5"/>
          <w:kern w:val="20"/>
          <w:szCs w:val="24"/>
          <w:lang w:val="x-none" w:eastAsia="x-none"/>
        </w:rPr>
        <w:t xml:space="preserve">  Use the provision at </w:t>
      </w:r>
      <w:hyperlink r:id="rId103" w:anchor="252.225-7010" w:history="1">
        <w:r w:rsidRPr="009C31E2">
          <w:rPr>
            <w:rFonts w:cs="Courier New"/>
            <w:color w:val="0000FF"/>
            <w:spacing w:val="-5"/>
            <w:kern w:val="20"/>
            <w:szCs w:val="24"/>
            <w:u w:val="single"/>
            <w:lang w:val="x-none" w:eastAsia="x-none"/>
          </w:rPr>
          <w:t>252.225-7010</w:t>
        </w:r>
      </w:hyperlink>
      <w:r w:rsidRPr="009C31E2">
        <w:rPr>
          <w:rFonts w:cs="Courier New"/>
          <w:spacing w:val="-5"/>
          <w:kern w:val="20"/>
          <w:szCs w:val="24"/>
          <w:lang w:val="x-none" w:eastAsia="x-none"/>
        </w:rPr>
        <w:t>, Commercial Derivative Military</w:t>
      </w:r>
      <w:r>
        <w:rPr>
          <w:rFonts w:cs="Courier New"/>
          <w:spacing w:val="-5"/>
          <w:kern w:val="20"/>
          <w:szCs w:val="24"/>
          <w:lang w:eastAsia="x-none"/>
        </w:rPr>
        <w:t xml:space="preserve"> </w:t>
      </w:r>
      <w:r w:rsidRPr="009C31E2">
        <w:rPr>
          <w:rFonts w:cs="Courier New"/>
          <w:spacing w:val="-5"/>
          <w:kern w:val="20"/>
          <w:szCs w:val="24"/>
          <w:lang w:val="x-none" w:eastAsia="x-none"/>
        </w:rPr>
        <w:t xml:space="preserve">Article—Specialty Metals Compliance Certificate, as prescribed in </w:t>
      </w:r>
      <w:hyperlink r:id="rId104" w:anchor="225.7003-5" w:history="1">
        <w:r w:rsidRPr="009C31E2">
          <w:rPr>
            <w:rFonts w:cs="Courier New"/>
            <w:color w:val="0000FF"/>
            <w:spacing w:val="-5"/>
            <w:kern w:val="20"/>
            <w:szCs w:val="24"/>
            <w:u w:val="single"/>
            <w:lang w:val="x-none" w:eastAsia="x-none"/>
          </w:rPr>
          <w:t>225.7003-5</w:t>
        </w:r>
      </w:hyperlink>
      <w:r w:rsidRPr="009C31E2">
        <w:rPr>
          <w:rFonts w:cs="Courier New"/>
          <w:spacing w:val="-5"/>
          <w:kern w:val="20"/>
          <w:szCs w:val="24"/>
          <w:lang w:val="x-none" w:eastAsia="x-none"/>
        </w:rPr>
        <w:t>(b), to comply with 10 U.S.C. 2533b</w:t>
      </w:r>
      <w:r w:rsidRPr="009C31E2">
        <w:rPr>
          <w:spacing w:val="-5"/>
          <w:kern w:val="20"/>
          <w:szCs w:val="24"/>
          <w:lang w:val="x-none" w:eastAsia="x-none"/>
        </w:rPr>
        <w:t>.</w:t>
      </w:r>
    </w:p>
    <w:p w14:paraId="1472E75B"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H</w:t>
      </w:r>
      <w:r w:rsidRPr="009C31E2">
        <w:rPr>
          <w:spacing w:val="-5"/>
          <w:kern w:val="20"/>
          <w:szCs w:val="24"/>
          <w:lang w:val="x-none" w:eastAsia="x-none"/>
        </w:rPr>
        <w:t xml:space="preserve">)  Use the clause at </w:t>
      </w:r>
      <w:hyperlink r:id="rId105" w:anchor="252.225-7012" w:history="1">
        <w:r w:rsidRPr="009C31E2">
          <w:rPr>
            <w:color w:val="0000FF"/>
            <w:spacing w:val="-5"/>
            <w:kern w:val="20"/>
            <w:szCs w:val="24"/>
            <w:u w:val="single"/>
            <w:lang w:val="x-none" w:eastAsia="x-none"/>
          </w:rPr>
          <w:t>252.225-7012</w:t>
        </w:r>
      </w:hyperlink>
      <w:r w:rsidRPr="009C31E2">
        <w:rPr>
          <w:spacing w:val="-5"/>
          <w:kern w:val="20"/>
          <w:szCs w:val="24"/>
          <w:lang w:val="x-none" w:eastAsia="x-none"/>
        </w:rPr>
        <w:t>, Preference for Certain Domestic</w:t>
      </w:r>
      <w:r>
        <w:rPr>
          <w:spacing w:val="-5"/>
          <w:kern w:val="20"/>
          <w:szCs w:val="24"/>
          <w:lang w:eastAsia="x-none"/>
        </w:rPr>
        <w:t xml:space="preserve"> </w:t>
      </w:r>
      <w:r w:rsidRPr="009C31E2">
        <w:rPr>
          <w:spacing w:val="-5"/>
          <w:kern w:val="20"/>
          <w:szCs w:val="24"/>
          <w:lang w:val="x-none" w:eastAsia="x-none"/>
        </w:rPr>
        <w:t xml:space="preserve">Commodities, as prescribed in </w:t>
      </w:r>
      <w:hyperlink r:id="rId106" w:anchor="225.7002-3" w:history="1">
        <w:r w:rsidRPr="009C31E2">
          <w:rPr>
            <w:color w:val="0000FF"/>
            <w:spacing w:val="-5"/>
            <w:kern w:val="20"/>
            <w:szCs w:val="24"/>
            <w:u w:val="single"/>
            <w:lang w:val="x-none" w:eastAsia="x-none"/>
          </w:rPr>
          <w:t>225.7002-3</w:t>
        </w:r>
      </w:hyperlink>
      <w:r w:rsidRPr="009C31E2">
        <w:rPr>
          <w:spacing w:val="-5"/>
          <w:kern w:val="20"/>
          <w:szCs w:val="24"/>
          <w:lang w:val="x-none" w:eastAsia="x-none"/>
        </w:rPr>
        <w:t>(a), to comply with 10 U.S.C. 2533a.</w:t>
      </w:r>
    </w:p>
    <w:p w14:paraId="17225159"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I</w:t>
      </w:r>
      <w:r w:rsidRPr="009C31E2">
        <w:rPr>
          <w:spacing w:val="-5"/>
          <w:kern w:val="20"/>
          <w:szCs w:val="24"/>
          <w:lang w:val="x-none" w:eastAsia="x-none"/>
        </w:rPr>
        <w:t xml:space="preserve">)  Use the clause at </w:t>
      </w:r>
      <w:hyperlink r:id="rId107" w:anchor="252.225-7015" w:history="1">
        <w:r w:rsidRPr="009C31E2">
          <w:rPr>
            <w:color w:val="0000FF"/>
            <w:spacing w:val="-5"/>
            <w:kern w:val="20"/>
            <w:szCs w:val="24"/>
            <w:u w:val="single"/>
            <w:lang w:val="x-none" w:eastAsia="x-none"/>
          </w:rPr>
          <w:t>252.225-7015</w:t>
        </w:r>
      </w:hyperlink>
      <w:r w:rsidRPr="009C31E2">
        <w:rPr>
          <w:spacing w:val="-5"/>
          <w:kern w:val="20"/>
          <w:szCs w:val="24"/>
          <w:lang w:val="x-none" w:eastAsia="x-none"/>
        </w:rPr>
        <w:t>, Restriction on Acquisition of Hand or</w:t>
      </w:r>
      <w:r>
        <w:rPr>
          <w:spacing w:val="-5"/>
          <w:kern w:val="20"/>
          <w:szCs w:val="24"/>
          <w:lang w:eastAsia="x-none"/>
        </w:rPr>
        <w:t xml:space="preserve"> </w:t>
      </w:r>
      <w:r w:rsidRPr="009C31E2">
        <w:rPr>
          <w:spacing w:val="-5"/>
          <w:kern w:val="20"/>
          <w:szCs w:val="24"/>
          <w:lang w:val="x-none" w:eastAsia="x-none"/>
        </w:rPr>
        <w:t xml:space="preserve">Measuring Tools, as prescribed in </w:t>
      </w:r>
      <w:hyperlink r:id="rId108" w:anchor="225.7002-3" w:history="1">
        <w:r w:rsidRPr="009C31E2">
          <w:rPr>
            <w:color w:val="0000FF"/>
            <w:spacing w:val="-5"/>
            <w:kern w:val="20"/>
            <w:szCs w:val="24"/>
            <w:u w:val="single"/>
            <w:lang w:val="x-none" w:eastAsia="x-none"/>
          </w:rPr>
          <w:t>225.7002-3</w:t>
        </w:r>
      </w:hyperlink>
      <w:r w:rsidRPr="009C31E2">
        <w:rPr>
          <w:spacing w:val="-5"/>
          <w:kern w:val="20"/>
          <w:szCs w:val="24"/>
          <w:lang w:val="x-none" w:eastAsia="x-none"/>
        </w:rPr>
        <w:t>(b), to comply with 10 U.S.C. 2533a.</w:t>
      </w:r>
    </w:p>
    <w:p w14:paraId="1A977B28" w14:textId="77777777" w:rsidR="00623F6E" w:rsidRDefault="00623F6E" w:rsidP="004D7F8A">
      <w:pPr>
        <w:pStyle w:val="List4"/>
        <w:rPr>
          <w:b/>
          <w:spacing w:val="-5"/>
          <w:kern w:val="20"/>
          <w:szCs w:val="24"/>
          <w:lang w:eastAsia="x-none"/>
        </w:rPr>
      </w:pPr>
      <w:r>
        <w:rPr>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J</w:t>
      </w:r>
      <w:r w:rsidRPr="009C31E2">
        <w:rPr>
          <w:rFonts w:cs="Courier New"/>
          <w:spacing w:val="-5"/>
          <w:kern w:val="20"/>
          <w:szCs w:val="24"/>
          <w:lang w:val="x-none" w:eastAsia="x-none"/>
        </w:rPr>
        <w:t xml:space="preserve">)  </w:t>
      </w:r>
      <w:r w:rsidRPr="009C31E2">
        <w:rPr>
          <w:spacing w:val="-5"/>
          <w:kern w:val="20"/>
          <w:szCs w:val="24"/>
          <w:lang w:val="x-none" w:eastAsia="x-none"/>
        </w:rPr>
        <w:t xml:space="preserve">Use the clause at </w:t>
      </w:r>
      <w:hyperlink r:id="rId109" w:anchor="252.225-7016" w:history="1">
        <w:r w:rsidRPr="009C31E2">
          <w:rPr>
            <w:color w:val="0000FF"/>
            <w:spacing w:val="-5"/>
            <w:kern w:val="20"/>
            <w:szCs w:val="24"/>
            <w:u w:val="single"/>
            <w:lang w:val="x-none" w:eastAsia="x-none"/>
          </w:rPr>
          <w:t>252.225-7016</w:t>
        </w:r>
      </w:hyperlink>
      <w:r w:rsidRPr="009C31E2">
        <w:rPr>
          <w:spacing w:val="-5"/>
          <w:kern w:val="20"/>
          <w:szCs w:val="24"/>
          <w:lang w:val="x-none" w:eastAsia="x-none"/>
        </w:rPr>
        <w:t>, Restriction on Acquisition of Ball and</w:t>
      </w:r>
      <w:r>
        <w:rPr>
          <w:spacing w:val="-5"/>
          <w:kern w:val="20"/>
          <w:szCs w:val="24"/>
          <w:lang w:eastAsia="x-none"/>
        </w:rPr>
        <w:t xml:space="preserve"> </w:t>
      </w:r>
      <w:r w:rsidRPr="009C31E2">
        <w:rPr>
          <w:spacing w:val="-5"/>
          <w:kern w:val="20"/>
          <w:szCs w:val="24"/>
          <w:lang w:val="x-none" w:eastAsia="x-none"/>
        </w:rPr>
        <w:t xml:space="preserve">Roller Bearings, as prescribed in </w:t>
      </w:r>
      <w:hyperlink r:id="rId110" w:anchor="225.7009-5" w:history="1">
        <w:r w:rsidRPr="009C31E2">
          <w:rPr>
            <w:color w:val="0000FF"/>
            <w:spacing w:val="-5"/>
            <w:kern w:val="20"/>
            <w:szCs w:val="24"/>
            <w:u w:val="single"/>
            <w:lang w:val="x-none" w:eastAsia="x-none"/>
          </w:rPr>
          <w:t>225.7009-5</w:t>
        </w:r>
      </w:hyperlink>
      <w:r w:rsidRPr="009C31E2">
        <w:rPr>
          <w:spacing w:val="-5"/>
          <w:kern w:val="20"/>
          <w:szCs w:val="24"/>
          <w:lang w:val="x-none" w:eastAsia="x-none"/>
        </w:rPr>
        <w:t>, to comply with section 8065 of Pub. L. 107-117 and the same restriction in subsequent DoD appropriations acts.</w:t>
      </w:r>
    </w:p>
    <w:p w14:paraId="405C6D5F" w14:textId="77777777" w:rsidR="00623F6E" w:rsidRDefault="00623F6E" w:rsidP="004D7F8A">
      <w:pPr>
        <w:pStyle w:val="List4"/>
        <w:rPr>
          <w:b/>
          <w:spacing w:val="-5"/>
          <w:kern w:val="20"/>
          <w:szCs w:val="24"/>
          <w:lang w:val="x-none" w:eastAsia="x-none"/>
        </w:rPr>
      </w:pPr>
      <w:r>
        <w:rPr>
          <w:b/>
          <w:spacing w:val="-5"/>
          <w:kern w:val="20"/>
          <w:szCs w:val="24"/>
          <w:lang w:eastAsia="x-none"/>
        </w:rPr>
        <w:br/>
      </w:r>
      <w:r w:rsidRPr="009C31E2">
        <w:rPr>
          <w:spacing w:val="-5"/>
          <w:kern w:val="20"/>
          <w:szCs w:val="24"/>
          <w:lang w:val="x-none" w:eastAsia="x-none"/>
        </w:rPr>
        <w:t>(</w:t>
      </w:r>
      <w:r>
        <w:rPr>
          <w:spacing w:val="-5"/>
          <w:kern w:val="20"/>
          <w:szCs w:val="24"/>
          <w:lang w:eastAsia="x-none"/>
        </w:rPr>
        <w:t>K</w:t>
      </w:r>
      <w:r w:rsidRPr="009C31E2">
        <w:rPr>
          <w:spacing w:val="-5"/>
          <w:kern w:val="20"/>
          <w:szCs w:val="24"/>
          <w:lang w:val="x-none" w:eastAsia="x-none"/>
        </w:rPr>
        <w:t xml:space="preserve">)  Use the clause at </w:t>
      </w:r>
      <w:hyperlink r:id="rId111" w:anchor="252.225-7017" w:history="1">
        <w:r w:rsidRPr="009C31E2">
          <w:rPr>
            <w:color w:val="0000FF"/>
            <w:spacing w:val="-5"/>
            <w:kern w:val="20"/>
            <w:szCs w:val="24"/>
            <w:u w:val="single"/>
            <w:lang w:val="x-none" w:eastAsia="x-none"/>
          </w:rPr>
          <w:t>252.225-7017</w:t>
        </w:r>
      </w:hyperlink>
      <w:r w:rsidRPr="009C31E2">
        <w:rPr>
          <w:spacing w:val="-5"/>
          <w:kern w:val="20"/>
          <w:szCs w:val="24"/>
          <w:lang w:val="x-none" w:eastAsia="x-none"/>
        </w:rPr>
        <w:t>, Photovoltaic Devices, as prescribed in</w:t>
      </w:r>
      <w:r>
        <w:rPr>
          <w:spacing w:val="-5"/>
          <w:kern w:val="20"/>
          <w:szCs w:val="24"/>
          <w:lang w:eastAsia="x-none"/>
        </w:rPr>
        <w:t xml:space="preserve"> </w:t>
      </w:r>
      <w:hyperlink r:id="rId112" w:anchor="225.7017-4" w:history="1">
        <w:r w:rsidRPr="007F72E0">
          <w:rPr>
            <w:rStyle w:val="Hyperlink"/>
            <w:spacing w:val="-5"/>
            <w:kern w:val="20"/>
            <w:szCs w:val="24"/>
            <w:lang w:val="x-none" w:eastAsia="x-none"/>
          </w:rPr>
          <w:t>225.7017-</w:t>
        </w:r>
        <w:r>
          <w:rPr>
            <w:rStyle w:val="Hyperlink"/>
            <w:spacing w:val="-5"/>
            <w:kern w:val="20"/>
            <w:szCs w:val="24"/>
            <w:lang w:eastAsia="x-none"/>
          </w:rPr>
          <w:t>4</w:t>
        </w:r>
      </w:hyperlink>
      <w:r w:rsidRPr="009C31E2">
        <w:rPr>
          <w:spacing w:val="-5"/>
          <w:kern w:val="20"/>
          <w:szCs w:val="24"/>
          <w:lang w:val="x-none" w:eastAsia="x-none"/>
        </w:rPr>
        <w:t xml:space="preserve">(a), to comply with section </w:t>
      </w:r>
      <w:r>
        <w:rPr>
          <w:spacing w:val="-5"/>
          <w:kern w:val="20"/>
          <w:szCs w:val="24"/>
          <w:lang w:eastAsia="x-none"/>
        </w:rPr>
        <w:t>846</w:t>
      </w:r>
      <w:r w:rsidRPr="009C31E2">
        <w:rPr>
          <w:spacing w:val="-5"/>
          <w:kern w:val="20"/>
          <w:szCs w:val="24"/>
          <w:lang w:val="x-none" w:eastAsia="x-none"/>
        </w:rPr>
        <w:t xml:space="preserve"> of </w:t>
      </w:r>
      <w:r>
        <w:rPr>
          <w:spacing w:val="-5"/>
          <w:kern w:val="20"/>
          <w:szCs w:val="24"/>
          <w:lang w:eastAsia="x-none"/>
        </w:rPr>
        <w:t>Public Law 111-383</w:t>
      </w:r>
      <w:r w:rsidRPr="009C31E2">
        <w:rPr>
          <w:spacing w:val="-5"/>
          <w:kern w:val="20"/>
          <w:szCs w:val="24"/>
          <w:lang w:val="x-none" w:eastAsia="x-none"/>
        </w:rPr>
        <w:t>.</w:t>
      </w:r>
    </w:p>
    <w:p w14:paraId="34DCA610" w14:textId="77777777" w:rsidR="00623F6E" w:rsidRDefault="00623F6E" w:rsidP="00CD1EFF">
      <w:pPr>
        <w:pStyle w:val="List4"/>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L</w:t>
      </w:r>
      <w:r w:rsidRPr="009C31E2">
        <w:rPr>
          <w:spacing w:val="-5"/>
          <w:kern w:val="20"/>
          <w:szCs w:val="24"/>
          <w:lang w:val="x-none" w:eastAsia="x-none"/>
        </w:rPr>
        <w:t xml:space="preserve">)  Use the provision at </w:t>
      </w:r>
      <w:hyperlink r:id="rId113" w:anchor="252.225-7018" w:history="1">
        <w:r w:rsidRPr="009C31E2">
          <w:rPr>
            <w:color w:val="0000FF"/>
            <w:spacing w:val="-5"/>
            <w:kern w:val="20"/>
            <w:szCs w:val="24"/>
            <w:u w:val="single"/>
            <w:lang w:val="x-none" w:eastAsia="x-none"/>
          </w:rPr>
          <w:t>252.225-7018</w:t>
        </w:r>
      </w:hyperlink>
      <w:r w:rsidRPr="009C31E2">
        <w:rPr>
          <w:spacing w:val="-5"/>
          <w:kern w:val="20"/>
          <w:szCs w:val="24"/>
          <w:lang w:val="x-none" w:eastAsia="x-none"/>
        </w:rPr>
        <w:t>, Photovoltaic Devices—Certificate,</w:t>
      </w:r>
      <w:r>
        <w:rPr>
          <w:spacing w:val="-5"/>
          <w:kern w:val="20"/>
          <w:szCs w:val="24"/>
          <w:lang w:eastAsia="x-none"/>
        </w:rPr>
        <w:t xml:space="preserve"> </w:t>
      </w:r>
      <w:r w:rsidRPr="009C31E2">
        <w:rPr>
          <w:spacing w:val="-5"/>
          <w:kern w:val="20"/>
          <w:szCs w:val="24"/>
          <w:lang w:val="x-none" w:eastAsia="x-none"/>
        </w:rPr>
        <w:t xml:space="preserve">as prescribed in </w:t>
      </w:r>
      <w:hyperlink r:id="rId114" w:anchor="225.7017-4" w:history="1">
        <w:r w:rsidRPr="007F72E0">
          <w:rPr>
            <w:rStyle w:val="Hyperlink"/>
            <w:spacing w:val="-5"/>
            <w:kern w:val="20"/>
            <w:szCs w:val="24"/>
            <w:lang w:val="x-none" w:eastAsia="x-none"/>
          </w:rPr>
          <w:t>225.7017-</w:t>
        </w:r>
        <w:r>
          <w:rPr>
            <w:rStyle w:val="Hyperlink"/>
            <w:spacing w:val="-5"/>
            <w:kern w:val="20"/>
            <w:szCs w:val="24"/>
            <w:lang w:eastAsia="x-none"/>
          </w:rPr>
          <w:t>4</w:t>
        </w:r>
      </w:hyperlink>
      <w:r w:rsidRPr="009C31E2">
        <w:rPr>
          <w:spacing w:val="-5"/>
          <w:kern w:val="20"/>
          <w:szCs w:val="24"/>
          <w:lang w:val="x-none" w:eastAsia="x-none"/>
        </w:rPr>
        <w:t xml:space="preserve">(b), to comply with section </w:t>
      </w:r>
      <w:r>
        <w:rPr>
          <w:spacing w:val="-5"/>
          <w:kern w:val="20"/>
          <w:szCs w:val="24"/>
          <w:lang w:eastAsia="x-none"/>
        </w:rPr>
        <w:t xml:space="preserve">846 </w:t>
      </w:r>
      <w:r w:rsidRPr="009C31E2">
        <w:rPr>
          <w:spacing w:val="-5"/>
          <w:kern w:val="20"/>
          <w:szCs w:val="24"/>
          <w:lang w:val="x-none" w:eastAsia="x-none"/>
        </w:rPr>
        <w:t xml:space="preserve">of </w:t>
      </w:r>
      <w:r>
        <w:rPr>
          <w:spacing w:val="-5"/>
          <w:kern w:val="20"/>
          <w:szCs w:val="24"/>
          <w:lang w:eastAsia="x-none"/>
        </w:rPr>
        <w:t>Public Law 111-383</w:t>
      </w:r>
      <w:r w:rsidRPr="009C31E2">
        <w:rPr>
          <w:spacing w:val="-5"/>
          <w:kern w:val="20"/>
          <w:szCs w:val="24"/>
          <w:lang w:val="x-none" w:eastAsia="x-none"/>
        </w:rPr>
        <w:t>.</w:t>
      </w:r>
    </w:p>
    <w:p w14:paraId="0FDB7168" w14:textId="77777777" w:rsidR="00623F6E" w:rsidRDefault="00623F6E" w:rsidP="00CD1EFF">
      <w:pPr>
        <w:pStyle w:val="List4"/>
      </w:pPr>
      <w:r>
        <w:rPr>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M</w:t>
      </w:r>
      <w:r w:rsidRPr="009C31E2">
        <w:rPr>
          <w:rFonts w:cs="Courier New"/>
          <w:spacing w:val="-5"/>
          <w:kern w:val="20"/>
          <w:szCs w:val="24"/>
          <w:lang w:val="x-none" w:eastAsia="x-none"/>
        </w:rPr>
        <w:t xml:space="preserve">)  Use the provision at </w:t>
      </w:r>
      <w:hyperlink r:id="rId115" w:anchor="252.225-7020" w:history="1">
        <w:r w:rsidRPr="009C31E2">
          <w:rPr>
            <w:color w:val="0000FF"/>
            <w:spacing w:val="-5"/>
            <w:kern w:val="20"/>
            <w:szCs w:val="24"/>
            <w:u w:val="single"/>
            <w:lang w:val="x-none" w:eastAsia="x-none"/>
          </w:rPr>
          <w:t>252.225-7020</w:t>
        </w:r>
      </w:hyperlink>
      <w:r w:rsidRPr="009C31E2">
        <w:rPr>
          <w:spacing w:val="-5"/>
          <w:kern w:val="20"/>
          <w:szCs w:val="24"/>
          <w:lang w:val="x-none" w:eastAsia="x-none"/>
        </w:rPr>
        <w:t>, Trade Agreements Certificate</w:t>
      </w:r>
      <w:r w:rsidRPr="009C31E2">
        <w:rPr>
          <w:rFonts w:cs="Courier New"/>
          <w:spacing w:val="-5"/>
          <w:kern w:val="20"/>
          <w:szCs w:val="24"/>
          <w:lang w:val="x-none" w:eastAsia="x-none"/>
        </w:rPr>
        <w:t>,</w:t>
      </w:r>
      <w:r>
        <w:rPr>
          <w:rFonts w:cs="Courier New"/>
          <w:spacing w:val="-5"/>
          <w:kern w:val="20"/>
          <w:szCs w:val="24"/>
          <w:lang w:eastAsia="x-none"/>
        </w:rPr>
        <w:t xml:space="preserve"> </w:t>
      </w:r>
      <w:proofErr w:type="spellStart"/>
      <w:r>
        <w:rPr>
          <w:spacing w:val="-5"/>
          <w:kern w:val="20"/>
          <w:szCs w:val="24"/>
          <w:lang w:eastAsia="x-none"/>
        </w:rPr>
        <w:t>t</w:t>
      </w:r>
      <w:r w:rsidRPr="009C31E2">
        <w:rPr>
          <w:spacing w:val="-5"/>
          <w:kern w:val="20"/>
          <w:szCs w:val="24"/>
          <w:lang w:val="x-none" w:eastAsia="x-none"/>
        </w:rPr>
        <w:t>o</w:t>
      </w:r>
      <w:proofErr w:type="spellEnd"/>
      <w:r>
        <w:rPr>
          <w:spacing w:val="-5"/>
          <w:kern w:val="20"/>
          <w:szCs w:val="24"/>
          <w:lang w:eastAsia="x-none"/>
        </w:rPr>
        <w:t xml:space="preserve"> </w:t>
      </w:r>
      <w:r w:rsidRPr="009C31E2">
        <w:rPr>
          <w:spacing w:val="-5"/>
          <w:kern w:val="20"/>
          <w:szCs w:val="24"/>
          <w:lang w:val="x-none" w:eastAsia="x-none"/>
        </w:rPr>
        <w:t>comply with 19 U.S.C. 2501-2518 and 19 U.S.C. 3301 note.  Alternate I also</w:t>
      </w:r>
      <w:r>
        <w:rPr>
          <w:spacing w:val="-5"/>
          <w:kern w:val="20"/>
          <w:szCs w:val="24"/>
          <w:lang w:eastAsia="x-none"/>
        </w:rPr>
        <w:t xml:space="preserve"> </w:t>
      </w:r>
      <w:r w:rsidRPr="009C31E2">
        <w:rPr>
          <w:spacing w:val="-5"/>
          <w:kern w:val="20"/>
          <w:szCs w:val="24"/>
          <w:lang w:val="x-none" w:eastAsia="x-none"/>
        </w:rPr>
        <w:t xml:space="preserve">implements </w:t>
      </w:r>
      <w:r w:rsidRPr="009C31E2">
        <w:rPr>
          <w:rFonts w:cs="Courier New"/>
          <w:spacing w:val="-5"/>
          <w:kern w:val="20"/>
          <w:szCs w:val="24"/>
          <w:lang w:val="x-none" w:eastAsia="x-none"/>
        </w:rPr>
        <w:t>section 886 of the National Defense Authorization Act for Fiscal Year 2008 (Pub. L. 110-181)</w:t>
      </w:r>
      <w:r w:rsidRPr="009C31E2">
        <w:rPr>
          <w:spacing w:val="-5"/>
          <w:kern w:val="20"/>
          <w:szCs w:val="24"/>
          <w:lang w:val="x-none" w:eastAsia="x-none"/>
        </w:rPr>
        <w:t>.</w:t>
      </w:r>
    </w:p>
    <w:p w14:paraId="709A6218" w14:textId="77777777" w:rsidR="00623F6E" w:rsidRDefault="00623F6E" w:rsidP="00CD1EFF">
      <w:pPr>
        <w:pStyle w:val="List2"/>
      </w:pPr>
      <w:r>
        <w:rPr>
          <w:b/>
          <w:spacing w:val="-5"/>
          <w:kern w:val="20"/>
          <w:szCs w:val="24"/>
          <w:lang w:eastAsia="x-none"/>
        </w:rPr>
        <w:br/>
      </w:r>
      <w:r w:rsidRPr="009C31E2">
        <w:rPr>
          <w:spacing w:val="-5"/>
          <w:kern w:val="20"/>
          <w:szCs w:val="24"/>
          <w:lang w:val="x-none" w:eastAsia="x-none"/>
        </w:rPr>
        <w:t>(</w:t>
      </w:r>
      <w:r w:rsidRPr="009C31E2">
        <w:rPr>
          <w:i/>
          <w:spacing w:val="-5"/>
          <w:kern w:val="20"/>
          <w:szCs w:val="24"/>
          <w:lang w:eastAsia="x-none"/>
        </w:rPr>
        <w:t>1</w:t>
      </w:r>
      <w:r w:rsidRPr="009C31E2">
        <w:rPr>
          <w:spacing w:val="-5"/>
          <w:kern w:val="20"/>
          <w:szCs w:val="24"/>
          <w:lang w:val="x-none" w:eastAsia="x-none"/>
        </w:rPr>
        <w:t xml:space="preserve">) </w:t>
      </w:r>
      <w:r w:rsidRPr="009C31E2">
        <w:rPr>
          <w:spacing w:val="-5"/>
          <w:kern w:val="20"/>
          <w:szCs w:val="24"/>
          <w:lang w:eastAsia="x-none"/>
        </w:rPr>
        <w:t xml:space="preserve"> </w:t>
      </w:r>
      <w:r w:rsidRPr="009C31E2">
        <w:rPr>
          <w:spacing w:val="-5"/>
          <w:kern w:val="20"/>
          <w:szCs w:val="24"/>
          <w:lang w:val="x-none" w:eastAsia="x-none"/>
        </w:rPr>
        <w:t xml:space="preserve">Use the basic provision as prescribed in  </w:t>
      </w:r>
      <w:hyperlink r:id="rId116" w:anchor="225.1101" w:history="1">
        <w:r w:rsidRPr="009C31E2">
          <w:rPr>
            <w:color w:val="0000FF"/>
            <w:spacing w:val="-5"/>
            <w:kern w:val="20"/>
            <w:szCs w:val="24"/>
            <w:u w:val="single"/>
            <w:lang w:val="x-none" w:eastAsia="x-none"/>
          </w:rPr>
          <w:t>225.1101</w:t>
        </w:r>
      </w:hyperlink>
      <w:r w:rsidRPr="009C31E2">
        <w:rPr>
          <w:spacing w:val="-5"/>
          <w:kern w:val="20"/>
          <w:szCs w:val="24"/>
          <w:lang w:val="x-none" w:eastAsia="x-none"/>
        </w:rPr>
        <w:t>(5)(</w:t>
      </w:r>
      <w:proofErr w:type="spellStart"/>
      <w:r w:rsidRPr="009C31E2">
        <w:rPr>
          <w:spacing w:val="-5"/>
          <w:kern w:val="20"/>
          <w:szCs w:val="24"/>
          <w:lang w:val="x-none" w:eastAsia="x-none"/>
        </w:rPr>
        <w:t>i</w:t>
      </w:r>
      <w:proofErr w:type="spellEnd"/>
      <w:r w:rsidRPr="009C31E2">
        <w:rPr>
          <w:spacing w:val="-5"/>
          <w:kern w:val="20"/>
          <w:szCs w:val="24"/>
          <w:lang w:val="x-none" w:eastAsia="x-none"/>
        </w:rPr>
        <w:t>)</w:t>
      </w:r>
      <w:r w:rsidRPr="009C31E2">
        <w:rPr>
          <w:spacing w:val="-5"/>
          <w:kern w:val="20"/>
          <w:szCs w:val="24"/>
          <w:lang w:eastAsia="x-none"/>
        </w:rPr>
        <w:t>.</w:t>
      </w:r>
    </w:p>
    <w:p w14:paraId="6DB21F36" w14:textId="77777777" w:rsidR="00623F6E" w:rsidRDefault="00623F6E" w:rsidP="00CD1EFF">
      <w:pPr>
        <w:pStyle w:val="List2"/>
      </w:pPr>
      <w:r>
        <w:rPr>
          <w:b/>
          <w:spacing w:val="-5"/>
          <w:kern w:val="20"/>
          <w:szCs w:val="24"/>
          <w:lang w:eastAsia="x-none"/>
        </w:rPr>
        <w:br/>
      </w:r>
      <w:r w:rsidRPr="009C31E2">
        <w:rPr>
          <w:spacing w:val="-5"/>
          <w:kern w:val="20"/>
          <w:szCs w:val="24"/>
          <w:lang w:val="x-none" w:eastAsia="x-none"/>
        </w:rPr>
        <w:t>(</w:t>
      </w:r>
      <w:r w:rsidRPr="009C31E2">
        <w:rPr>
          <w:i/>
          <w:spacing w:val="-5"/>
          <w:kern w:val="20"/>
          <w:szCs w:val="24"/>
          <w:lang w:eastAsia="x-none"/>
        </w:rPr>
        <w:t>2</w:t>
      </w:r>
      <w:r w:rsidRPr="009C31E2">
        <w:rPr>
          <w:spacing w:val="-5"/>
          <w:kern w:val="20"/>
          <w:szCs w:val="24"/>
          <w:lang w:val="x-none" w:eastAsia="x-none"/>
        </w:rPr>
        <w:t xml:space="preserve">)  Use the </w:t>
      </w:r>
      <w:r w:rsidRPr="009C31E2">
        <w:rPr>
          <w:spacing w:val="-5"/>
          <w:kern w:val="20"/>
          <w:szCs w:val="24"/>
          <w:lang w:eastAsia="x-none"/>
        </w:rPr>
        <w:t xml:space="preserve">alternate I </w:t>
      </w:r>
      <w:r w:rsidRPr="009C31E2">
        <w:rPr>
          <w:spacing w:val="-5"/>
          <w:kern w:val="20"/>
          <w:szCs w:val="24"/>
          <w:lang w:val="x-none" w:eastAsia="x-none"/>
        </w:rPr>
        <w:t xml:space="preserve">provision as prescribed in </w:t>
      </w:r>
      <w:hyperlink r:id="rId117" w:anchor="225.1101" w:history="1">
        <w:r w:rsidRPr="009C31E2">
          <w:rPr>
            <w:rFonts w:cs="Courier New"/>
            <w:color w:val="0000FF"/>
            <w:spacing w:val="-5"/>
            <w:kern w:val="20"/>
            <w:szCs w:val="24"/>
            <w:u w:val="single"/>
            <w:lang w:val="x-none" w:eastAsia="x-none"/>
          </w:rPr>
          <w:t>225.1101</w:t>
        </w:r>
      </w:hyperlink>
      <w:r w:rsidRPr="009C31E2">
        <w:rPr>
          <w:rFonts w:cs="Courier New"/>
          <w:spacing w:val="-5"/>
          <w:kern w:val="20"/>
          <w:szCs w:val="24"/>
          <w:lang w:val="x-none" w:eastAsia="x-none"/>
        </w:rPr>
        <w:t>(5)(ii).</w:t>
      </w:r>
    </w:p>
    <w:p w14:paraId="65645B6B" w14:textId="77777777" w:rsidR="00623F6E" w:rsidRDefault="00623F6E" w:rsidP="002E403D">
      <w:pPr>
        <w:pStyle w:val="List4"/>
        <w:rPr>
          <w:b/>
          <w:spacing w:val="-5"/>
          <w:kern w:val="20"/>
          <w:szCs w:val="24"/>
          <w:lang w:eastAsia="x-none"/>
        </w:rPr>
      </w:pPr>
      <w:r>
        <w:rPr>
          <w:b/>
          <w:spacing w:val="-5"/>
          <w:kern w:val="20"/>
          <w:szCs w:val="24"/>
          <w:lang w:eastAsia="x-none"/>
        </w:rPr>
        <w:br/>
      </w:r>
      <w:r w:rsidRPr="009C31E2">
        <w:rPr>
          <w:rFonts w:cs="Courier New"/>
          <w:spacing w:val="-5"/>
          <w:kern w:val="20"/>
          <w:szCs w:val="24"/>
          <w:lang w:val="x-none" w:eastAsia="x-none"/>
        </w:rPr>
        <w:t>(</w:t>
      </w:r>
      <w:r>
        <w:rPr>
          <w:rFonts w:cs="Courier New"/>
          <w:spacing w:val="-5"/>
          <w:kern w:val="20"/>
          <w:szCs w:val="24"/>
          <w:lang w:eastAsia="x-none"/>
        </w:rPr>
        <w:t>N</w:t>
      </w:r>
      <w:r w:rsidRPr="009C31E2">
        <w:rPr>
          <w:rFonts w:cs="Courier New"/>
          <w:spacing w:val="-5"/>
          <w:kern w:val="20"/>
          <w:szCs w:val="24"/>
          <w:lang w:val="x-none" w:eastAsia="x-none"/>
        </w:rPr>
        <w:t xml:space="preserve">)  </w:t>
      </w:r>
      <w:r w:rsidRPr="009C31E2">
        <w:rPr>
          <w:spacing w:val="-5"/>
          <w:kern w:val="20"/>
          <w:szCs w:val="24"/>
          <w:lang w:val="x-none" w:eastAsia="x-none"/>
        </w:rPr>
        <w:t xml:space="preserve">Use the clause at </w:t>
      </w:r>
      <w:hyperlink r:id="rId118" w:anchor="252.225-7021" w:history="1">
        <w:r w:rsidRPr="009C31E2">
          <w:rPr>
            <w:color w:val="0000FF"/>
            <w:spacing w:val="-5"/>
            <w:kern w:val="20"/>
            <w:szCs w:val="24"/>
            <w:u w:val="single"/>
            <w:lang w:val="x-none" w:eastAsia="x-none"/>
          </w:rPr>
          <w:t>252.225-7021</w:t>
        </w:r>
      </w:hyperlink>
      <w:r w:rsidRPr="009C31E2">
        <w:rPr>
          <w:spacing w:val="-5"/>
          <w:kern w:val="20"/>
          <w:szCs w:val="24"/>
          <w:lang w:val="x-none" w:eastAsia="x-none"/>
        </w:rPr>
        <w:t>, Trade Agreements to comply with</w:t>
      </w:r>
      <w:r>
        <w:rPr>
          <w:spacing w:val="-5"/>
          <w:kern w:val="20"/>
          <w:szCs w:val="24"/>
          <w:lang w:eastAsia="x-none"/>
        </w:rPr>
        <w:t xml:space="preserve"> </w:t>
      </w:r>
      <w:r w:rsidRPr="009C31E2">
        <w:rPr>
          <w:spacing w:val="-5"/>
          <w:kern w:val="20"/>
          <w:szCs w:val="24"/>
          <w:lang w:val="x-none" w:eastAsia="x-none"/>
        </w:rPr>
        <w:t>19</w:t>
      </w:r>
      <w:r>
        <w:rPr>
          <w:spacing w:val="-5"/>
          <w:kern w:val="20"/>
          <w:szCs w:val="24"/>
          <w:lang w:eastAsia="x-none"/>
        </w:rPr>
        <w:t xml:space="preserve"> </w:t>
      </w:r>
      <w:r w:rsidRPr="009C31E2">
        <w:rPr>
          <w:spacing w:val="-5"/>
          <w:kern w:val="20"/>
          <w:szCs w:val="24"/>
          <w:lang w:val="x-none" w:eastAsia="x-none"/>
        </w:rPr>
        <w:t xml:space="preserve">U.S.C. 2501-2518 and 19 U.S.C. 3301 note. </w:t>
      </w:r>
    </w:p>
    <w:p w14:paraId="5613FB00" w14:textId="77777777" w:rsidR="00623F6E" w:rsidRDefault="00623F6E" w:rsidP="00CD1EFF">
      <w:pPr>
        <w:pStyle w:val="List2"/>
      </w:pPr>
      <w:r>
        <w:rPr>
          <w:b/>
          <w:spacing w:val="-5"/>
          <w:kern w:val="20"/>
          <w:szCs w:val="24"/>
          <w:lang w:eastAsia="x-none"/>
        </w:rPr>
        <w:br/>
      </w:r>
      <w:r w:rsidRPr="009C31E2">
        <w:rPr>
          <w:spacing w:val="-5"/>
          <w:kern w:val="20"/>
          <w:szCs w:val="24"/>
          <w:lang w:val="x-none" w:eastAsia="x-none"/>
        </w:rPr>
        <w:t>(</w:t>
      </w:r>
      <w:r w:rsidRPr="009C31E2">
        <w:rPr>
          <w:i/>
          <w:spacing w:val="-5"/>
          <w:kern w:val="20"/>
          <w:szCs w:val="24"/>
          <w:lang w:eastAsia="x-none"/>
        </w:rPr>
        <w:t>1</w:t>
      </w:r>
      <w:r w:rsidRPr="009C31E2">
        <w:rPr>
          <w:spacing w:val="-5"/>
          <w:kern w:val="20"/>
          <w:szCs w:val="24"/>
          <w:lang w:val="x-none" w:eastAsia="x-none"/>
        </w:rPr>
        <w:t>)</w:t>
      </w:r>
      <w:r w:rsidRPr="009C31E2">
        <w:rPr>
          <w:spacing w:val="-5"/>
          <w:kern w:val="20"/>
          <w:szCs w:val="24"/>
          <w:lang w:eastAsia="x-none"/>
        </w:rPr>
        <w:t xml:space="preserve"> </w:t>
      </w:r>
      <w:r w:rsidRPr="009C31E2">
        <w:rPr>
          <w:spacing w:val="-5"/>
          <w:kern w:val="20"/>
          <w:szCs w:val="24"/>
          <w:lang w:val="x-none" w:eastAsia="x-none"/>
        </w:rPr>
        <w:t xml:space="preserve"> Use the basic clause as prescribed in </w:t>
      </w:r>
      <w:hyperlink r:id="rId119" w:anchor="225.1101" w:history="1">
        <w:r w:rsidRPr="009C31E2">
          <w:rPr>
            <w:color w:val="0000FF"/>
            <w:spacing w:val="-5"/>
            <w:kern w:val="20"/>
            <w:szCs w:val="24"/>
            <w:u w:val="single"/>
            <w:lang w:val="x-none" w:eastAsia="x-none"/>
          </w:rPr>
          <w:t>225.1101</w:t>
        </w:r>
      </w:hyperlink>
      <w:r w:rsidRPr="009C31E2">
        <w:rPr>
          <w:spacing w:val="-5"/>
          <w:kern w:val="20"/>
          <w:szCs w:val="24"/>
          <w:lang w:val="x-none" w:eastAsia="x-none"/>
        </w:rPr>
        <w:t>(6)(</w:t>
      </w:r>
      <w:proofErr w:type="spellStart"/>
      <w:r w:rsidRPr="009C31E2">
        <w:rPr>
          <w:spacing w:val="-5"/>
          <w:kern w:val="20"/>
          <w:szCs w:val="24"/>
          <w:lang w:val="x-none" w:eastAsia="x-none"/>
        </w:rPr>
        <w:t>i</w:t>
      </w:r>
      <w:proofErr w:type="spellEnd"/>
      <w:r w:rsidRPr="009C31E2">
        <w:rPr>
          <w:spacing w:val="-5"/>
          <w:kern w:val="20"/>
          <w:szCs w:val="24"/>
          <w:lang w:val="x-none" w:eastAsia="x-none"/>
        </w:rPr>
        <w:t>).</w:t>
      </w:r>
    </w:p>
    <w:p w14:paraId="579114C0" w14:textId="77777777" w:rsidR="00623F6E" w:rsidRDefault="00623F6E" w:rsidP="00CD1EFF">
      <w:pPr>
        <w:pStyle w:val="List2"/>
      </w:pPr>
      <w:r>
        <w:rPr>
          <w:b/>
          <w:spacing w:val="-5"/>
          <w:kern w:val="20"/>
          <w:szCs w:val="24"/>
          <w:lang w:eastAsia="x-none"/>
        </w:rPr>
        <w:br/>
      </w:r>
      <w:r w:rsidRPr="009C31E2">
        <w:rPr>
          <w:rFonts w:cs="Courier New"/>
          <w:spacing w:val="-5"/>
          <w:kern w:val="20"/>
          <w:szCs w:val="24"/>
          <w:lang w:val="x-none" w:eastAsia="x-none"/>
        </w:rPr>
        <w:t>(</w:t>
      </w:r>
      <w:r w:rsidRPr="009C31E2">
        <w:rPr>
          <w:rFonts w:cs="Courier New"/>
          <w:i/>
          <w:spacing w:val="-5"/>
          <w:kern w:val="20"/>
          <w:szCs w:val="24"/>
          <w:lang w:eastAsia="x-none"/>
        </w:rPr>
        <w:t>2</w:t>
      </w:r>
      <w:r w:rsidRPr="009C31E2">
        <w:rPr>
          <w:rFonts w:cs="Courier New"/>
          <w:spacing w:val="-5"/>
          <w:kern w:val="20"/>
          <w:szCs w:val="24"/>
          <w:lang w:val="x-none" w:eastAsia="x-none"/>
        </w:rPr>
        <w:t xml:space="preserve">)  </w:t>
      </w:r>
      <w:r w:rsidRPr="009C31E2">
        <w:rPr>
          <w:spacing w:val="-5"/>
          <w:kern w:val="20"/>
          <w:szCs w:val="24"/>
          <w:lang w:val="x-none" w:eastAsia="x-none"/>
        </w:rPr>
        <w:t xml:space="preserve">Use the </w:t>
      </w:r>
      <w:r w:rsidRPr="009C31E2">
        <w:rPr>
          <w:spacing w:val="-5"/>
          <w:kern w:val="20"/>
          <w:szCs w:val="24"/>
          <w:lang w:eastAsia="x-none"/>
        </w:rPr>
        <w:t xml:space="preserve">alternate II </w:t>
      </w:r>
      <w:r w:rsidRPr="009C31E2">
        <w:rPr>
          <w:spacing w:val="-5"/>
          <w:kern w:val="20"/>
          <w:szCs w:val="24"/>
          <w:lang w:val="x-none" w:eastAsia="x-none"/>
        </w:rPr>
        <w:t xml:space="preserve">clause as prescribed in </w:t>
      </w:r>
      <w:hyperlink r:id="rId120" w:anchor="225.1101" w:history="1">
        <w:r w:rsidRPr="009C31E2">
          <w:rPr>
            <w:rFonts w:cs="Courier New"/>
            <w:color w:val="0000FF"/>
            <w:spacing w:val="-5"/>
            <w:kern w:val="20"/>
            <w:szCs w:val="24"/>
            <w:u w:val="single"/>
            <w:lang w:val="x-none" w:eastAsia="x-none"/>
          </w:rPr>
          <w:t>225.1101</w:t>
        </w:r>
      </w:hyperlink>
      <w:r w:rsidRPr="009C31E2">
        <w:rPr>
          <w:rFonts w:cs="Courier New"/>
          <w:spacing w:val="-5"/>
          <w:kern w:val="20"/>
          <w:szCs w:val="24"/>
          <w:lang w:val="x-none" w:eastAsia="x-none"/>
        </w:rPr>
        <w:t>(6)(iii)</w:t>
      </w:r>
      <w:r w:rsidRPr="009C31E2">
        <w:rPr>
          <w:spacing w:val="-5"/>
          <w:kern w:val="20"/>
          <w:szCs w:val="24"/>
          <w:lang w:val="x-none" w:eastAsia="x-none"/>
        </w:rPr>
        <w:t>.</w:t>
      </w:r>
    </w:p>
    <w:p w14:paraId="73D5FD36"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O</w:t>
      </w:r>
      <w:r w:rsidRPr="009C31E2">
        <w:rPr>
          <w:rFonts w:cs="Courier New"/>
          <w:spacing w:val="-5"/>
          <w:kern w:val="20"/>
          <w:szCs w:val="24"/>
          <w:lang w:val="x-none" w:eastAsia="x-none"/>
        </w:rPr>
        <w:t xml:space="preserve">)  </w:t>
      </w:r>
      <w:r w:rsidRPr="009C31E2">
        <w:rPr>
          <w:spacing w:val="-5"/>
          <w:kern w:val="20"/>
          <w:szCs w:val="24"/>
          <w:lang w:val="x-none" w:eastAsia="x-none"/>
        </w:rPr>
        <w:t xml:space="preserve">Use the provision at </w:t>
      </w:r>
      <w:hyperlink r:id="rId121" w:anchor="252.225-7023" w:history="1">
        <w:r w:rsidRPr="009C31E2">
          <w:rPr>
            <w:rFonts w:cs="Courier New"/>
            <w:color w:val="0000FF"/>
            <w:spacing w:val="-5"/>
            <w:kern w:val="20"/>
            <w:szCs w:val="24"/>
            <w:u w:val="single"/>
            <w:lang w:val="x-none" w:eastAsia="x-none"/>
          </w:rPr>
          <w:t>252.225-7023</w:t>
        </w:r>
      </w:hyperlink>
      <w:r w:rsidRPr="009C31E2">
        <w:rPr>
          <w:rFonts w:cs="Courier New"/>
          <w:spacing w:val="-5"/>
          <w:kern w:val="20"/>
          <w:szCs w:val="24"/>
          <w:lang w:val="x-none" w:eastAsia="x-none"/>
        </w:rPr>
        <w:t>, Preference for Products or</w:t>
      </w:r>
      <w:r>
        <w:rPr>
          <w:rFonts w:cs="Courier New"/>
          <w:spacing w:val="-5"/>
          <w:kern w:val="20"/>
          <w:szCs w:val="24"/>
          <w:lang w:eastAsia="x-none"/>
        </w:rPr>
        <w:t xml:space="preserve"> </w:t>
      </w:r>
      <w:r w:rsidRPr="009C31E2">
        <w:rPr>
          <w:rFonts w:cs="Courier New"/>
          <w:spacing w:val="-5"/>
          <w:kern w:val="20"/>
          <w:szCs w:val="24"/>
          <w:lang w:val="x-none" w:eastAsia="x-none"/>
        </w:rPr>
        <w:t>Services</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from </w:t>
      </w:r>
      <w:r w:rsidRPr="009C31E2">
        <w:rPr>
          <w:rFonts w:cs="Courier New"/>
          <w:spacing w:val="-5"/>
          <w:kern w:val="20"/>
          <w:szCs w:val="24"/>
          <w:lang w:val="x-none" w:eastAsia="x-none"/>
        </w:rPr>
        <w:lastRenderedPageBreak/>
        <w:t xml:space="preserve">Afghanistan, </w:t>
      </w:r>
      <w:r w:rsidRPr="009C31E2">
        <w:rPr>
          <w:spacing w:val="-5"/>
          <w:kern w:val="20"/>
          <w:szCs w:val="24"/>
          <w:lang w:val="x-none" w:eastAsia="x-none"/>
        </w:rPr>
        <w:t xml:space="preserve">as prescribed in </w:t>
      </w:r>
      <w:hyperlink r:id="rId122" w:anchor="225.7703-54" w:history="1">
        <w:r w:rsidRPr="009C31E2">
          <w:rPr>
            <w:rFonts w:cs="Courier New"/>
            <w:color w:val="0000FF"/>
            <w:spacing w:val="-5"/>
            <w:kern w:val="20"/>
            <w:szCs w:val="24"/>
            <w:u w:val="single"/>
            <w:lang w:val="x-none" w:eastAsia="x-none"/>
          </w:rPr>
          <w:t>225.7703-</w:t>
        </w:r>
        <w:r w:rsidRPr="009C31E2">
          <w:rPr>
            <w:rFonts w:cs="Courier New"/>
            <w:color w:val="0000FF"/>
            <w:spacing w:val="-5"/>
            <w:kern w:val="20"/>
            <w:szCs w:val="24"/>
            <w:u w:val="single"/>
            <w:lang w:eastAsia="x-none"/>
          </w:rPr>
          <w:t>4</w:t>
        </w:r>
      </w:hyperlink>
      <w:r w:rsidRPr="009C31E2">
        <w:rPr>
          <w:rFonts w:cs="Courier New"/>
          <w:spacing w:val="-5"/>
          <w:kern w:val="20"/>
          <w:szCs w:val="24"/>
          <w:lang w:val="x-none" w:eastAsia="x-none"/>
        </w:rPr>
        <w:t>(a), to comply with section 886 of the</w:t>
      </w:r>
      <w:r w:rsidRPr="009C31E2">
        <w:rPr>
          <w:rFonts w:cs="Courier New"/>
          <w:spacing w:val="-5"/>
          <w:kern w:val="20"/>
          <w:szCs w:val="24"/>
          <w:lang w:eastAsia="x-none"/>
        </w:rPr>
        <w:t xml:space="preserve"> </w:t>
      </w:r>
      <w:r w:rsidRPr="009C31E2">
        <w:rPr>
          <w:rFonts w:cs="Courier New"/>
          <w:spacing w:val="-5"/>
          <w:kern w:val="20"/>
          <w:szCs w:val="24"/>
          <w:lang w:val="x-none" w:eastAsia="x-none"/>
        </w:rPr>
        <w:t>National Defense Authorization Act for Fiscal Year 2008 (Pub. L. 110-181).</w:t>
      </w:r>
    </w:p>
    <w:p w14:paraId="735FFD4C"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P</w:t>
      </w:r>
      <w:r w:rsidRPr="009C31E2">
        <w:rPr>
          <w:rFonts w:cs="Courier New"/>
          <w:spacing w:val="-5"/>
          <w:kern w:val="20"/>
          <w:szCs w:val="24"/>
          <w:lang w:val="x-none" w:eastAsia="x-none"/>
        </w:rPr>
        <w:t xml:space="preserve">)  </w:t>
      </w:r>
      <w:r w:rsidRPr="009C31E2">
        <w:rPr>
          <w:spacing w:val="-5"/>
          <w:kern w:val="20"/>
          <w:szCs w:val="24"/>
          <w:lang w:val="x-none" w:eastAsia="x-none"/>
        </w:rPr>
        <w:t xml:space="preserve">Use the clause at </w:t>
      </w:r>
      <w:hyperlink r:id="rId123" w:anchor="252.225-7024" w:history="1">
        <w:r w:rsidRPr="009C31E2">
          <w:rPr>
            <w:rFonts w:cs="Courier New"/>
            <w:color w:val="0000FF"/>
            <w:spacing w:val="-5"/>
            <w:kern w:val="20"/>
            <w:szCs w:val="24"/>
            <w:u w:val="single"/>
            <w:lang w:val="x-none" w:eastAsia="x-none"/>
          </w:rPr>
          <w:t>252.225-7024</w:t>
        </w:r>
      </w:hyperlink>
      <w:r w:rsidRPr="009C31E2">
        <w:rPr>
          <w:rFonts w:cs="Courier New"/>
          <w:spacing w:val="-5"/>
          <w:kern w:val="20"/>
          <w:szCs w:val="24"/>
          <w:lang w:val="x-none" w:eastAsia="x-none"/>
        </w:rPr>
        <w:t>, Requirement for Products or</w:t>
      </w:r>
      <w:r>
        <w:rPr>
          <w:rFonts w:cs="Courier New"/>
          <w:spacing w:val="-5"/>
          <w:kern w:val="20"/>
          <w:szCs w:val="24"/>
          <w:lang w:eastAsia="x-none"/>
        </w:rPr>
        <w:t xml:space="preserve"> </w:t>
      </w:r>
      <w:r w:rsidRPr="009C31E2">
        <w:rPr>
          <w:rFonts w:cs="Courier New"/>
          <w:spacing w:val="-5"/>
          <w:kern w:val="20"/>
          <w:szCs w:val="24"/>
          <w:lang w:val="x-none" w:eastAsia="x-none"/>
        </w:rPr>
        <w:t>Services</w:t>
      </w:r>
      <w:r>
        <w:rPr>
          <w:rFonts w:cs="Courier New"/>
          <w:spacing w:val="-5"/>
          <w:kern w:val="20"/>
          <w:szCs w:val="24"/>
          <w:lang w:eastAsia="x-none"/>
        </w:rPr>
        <w:t xml:space="preserve"> </w:t>
      </w:r>
      <w:r w:rsidRPr="009C31E2">
        <w:rPr>
          <w:rFonts w:cs="Courier New"/>
          <w:spacing w:val="-5"/>
          <w:kern w:val="20"/>
          <w:szCs w:val="24"/>
          <w:lang w:val="x-none" w:eastAsia="x-none"/>
        </w:rPr>
        <w:t>from Afghanistan</w:t>
      </w:r>
      <w:r w:rsidRPr="009C31E2">
        <w:rPr>
          <w:spacing w:val="-5"/>
          <w:kern w:val="20"/>
          <w:szCs w:val="24"/>
          <w:lang w:val="x-none" w:eastAsia="x-none"/>
        </w:rPr>
        <w:t xml:space="preserve">, as prescribed in </w:t>
      </w:r>
      <w:hyperlink r:id="rId124" w:anchor="225.7703-54" w:history="1">
        <w:r w:rsidRPr="009C31E2">
          <w:rPr>
            <w:rFonts w:cs="Courier New"/>
            <w:color w:val="0000FF"/>
            <w:spacing w:val="-5"/>
            <w:kern w:val="20"/>
            <w:szCs w:val="24"/>
            <w:u w:val="single"/>
            <w:lang w:val="x-none" w:eastAsia="x-none"/>
          </w:rPr>
          <w:t>225.7703-</w:t>
        </w:r>
        <w:r w:rsidRPr="009C31E2">
          <w:rPr>
            <w:rFonts w:cs="Courier New"/>
            <w:color w:val="0000FF"/>
            <w:spacing w:val="-5"/>
            <w:kern w:val="20"/>
            <w:szCs w:val="24"/>
            <w:u w:val="single"/>
            <w:lang w:eastAsia="x-none"/>
          </w:rPr>
          <w:t>4</w:t>
        </w:r>
      </w:hyperlink>
      <w:r w:rsidRPr="009C31E2">
        <w:rPr>
          <w:rFonts w:cs="Courier New"/>
          <w:spacing w:val="-5"/>
          <w:kern w:val="20"/>
          <w:szCs w:val="24"/>
          <w:lang w:val="x-none" w:eastAsia="x-none"/>
        </w:rPr>
        <w:t>(b)</w:t>
      </w:r>
      <w:r w:rsidRPr="009C31E2">
        <w:rPr>
          <w:spacing w:val="-5"/>
          <w:kern w:val="20"/>
          <w:szCs w:val="24"/>
          <w:lang w:val="x-none" w:eastAsia="x-none"/>
        </w:rPr>
        <w:t>, to comply with section</w:t>
      </w:r>
      <w:r>
        <w:rPr>
          <w:spacing w:val="-5"/>
          <w:kern w:val="20"/>
          <w:szCs w:val="24"/>
          <w:lang w:eastAsia="x-none"/>
        </w:rPr>
        <w:t xml:space="preserve"> </w:t>
      </w:r>
      <w:r w:rsidRPr="009C31E2">
        <w:rPr>
          <w:spacing w:val="-5"/>
          <w:kern w:val="20"/>
          <w:szCs w:val="24"/>
          <w:lang w:val="x-none" w:eastAsia="x-none"/>
        </w:rPr>
        <w:t>886 of the</w:t>
      </w:r>
      <w:r w:rsidRPr="009C31E2">
        <w:rPr>
          <w:spacing w:val="-5"/>
          <w:kern w:val="20"/>
          <w:szCs w:val="24"/>
          <w:lang w:eastAsia="x-none"/>
        </w:rPr>
        <w:t xml:space="preserve"> </w:t>
      </w:r>
      <w:r w:rsidRPr="009C31E2">
        <w:rPr>
          <w:spacing w:val="-5"/>
          <w:kern w:val="20"/>
          <w:szCs w:val="24"/>
          <w:lang w:val="x-none" w:eastAsia="x-none"/>
        </w:rPr>
        <w:t>National Defense Authorization Act for Fiscal Year 2008 (Pub. L. 110-181).</w:t>
      </w:r>
    </w:p>
    <w:p w14:paraId="4485300A"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Q</w:t>
      </w:r>
      <w:r w:rsidRPr="009C31E2">
        <w:rPr>
          <w:rFonts w:cs="Courier New"/>
          <w:spacing w:val="-5"/>
          <w:kern w:val="20"/>
          <w:szCs w:val="24"/>
          <w:lang w:val="x-none" w:eastAsia="x-none"/>
        </w:rPr>
        <w:t xml:space="preserve">)  </w:t>
      </w:r>
      <w:r w:rsidRPr="009C31E2">
        <w:rPr>
          <w:spacing w:val="-5"/>
          <w:kern w:val="20"/>
          <w:szCs w:val="24"/>
          <w:lang w:val="x-none" w:eastAsia="x-none"/>
        </w:rPr>
        <w:t xml:space="preserve">Use the clause at </w:t>
      </w:r>
      <w:hyperlink r:id="rId125" w:anchor="252.225-7026" w:history="1">
        <w:r w:rsidRPr="009C31E2">
          <w:rPr>
            <w:rFonts w:cs="Courier New"/>
            <w:color w:val="0000FF"/>
            <w:spacing w:val="-5"/>
            <w:kern w:val="20"/>
            <w:szCs w:val="24"/>
            <w:u w:val="single"/>
            <w:lang w:val="x-none" w:eastAsia="x-none"/>
          </w:rPr>
          <w:t>252.225-7026</w:t>
        </w:r>
      </w:hyperlink>
      <w:r w:rsidRPr="009C31E2">
        <w:rPr>
          <w:rFonts w:cs="Courier New"/>
          <w:spacing w:val="-5"/>
          <w:kern w:val="20"/>
          <w:szCs w:val="24"/>
          <w:lang w:val="x-none" w:eastAsia="x-none"/>
        </w:rPr>
        <w:t>, Acquisition Restricted to Products</w:t>
      </w:r>
      <w:r>
        <w:rPr>
          <w:rFonts w:cs="Courier New"/>
          <w:spacing w:val="-5"/>
          <w:kern w:val="20"/>
          <w:szCs w:val="24"/>
          <w:lang w:eastAsia="x-none"/>
        </w:rPr>
        <w:t xml:space="preserve"> </w:t>
      </w:r>
      <w:r w:rsidRPr="009C31E2">
        <w:rPr>
          <w:rFonts w:cs="Courier New"/>
          <w:spacing w:val="-5"/>
          <w:kern w:val="20"/>
          <w:szCs w:val="24"/>
          <w:lang w:val="x-none" w:eastAsia="x-none"/>
        </w:rPr>
        <w:t>or</w:t>
      </w:r>
      <w:r>
        <w:rPr>
          <w:rFonts w:cs="Courier New"/>
          <w:spacing w:val="-5"/>
          <w:kern w:val="20"/>
          <w:szCs w:val="24"/>
          <w:lang w:eastAsia="x-none"/>
        </w:rPr>
        <w:t xml:space="preserve"> </w:t>
      </w:r>
      <w:r w:rsidRPr="009C31E2">
        <w:rPr>
          <w:rFonts w:cs="Courier New"/>
          <w:spacing w:val="-5"/>
          <w:kern w:val="20"/>
          <w:szCs w:val="24"/>
          <w:lang w:val="x-none" w:eastAsia="x-none"/>
        </w:rPr>
        <w:t>Services from Afghanistan</w:t>
      </w:r>
      <w:r w:rsidRPr="009C31E2">
        <w:rPr>
          <w:spacing w:val="-5"/>
          <w:kern w:val="20"/>
          <w:szCs w:val="24"/>
          <w:lang w:val="x-none" w:eastAsia="x-none"/>
        </w:rPr>
        <w:t xml:space="preserve">, as prescribed in </w:t>
      </w:r>
      <w:hyperlink r:id="rId126" w:anchor="225.7703-54" w:history="1">
        <w:r w:rsidRPr="009C31E2">
          <w:rPr>
            <w:rFonts w:cs="Courier New"/>
            <w:color w:val="0000FF"/>
            <w:spacing w:val="-5"/>
            <w:kern w:val="20"/>
            <w:szCs w:val="24"/>
            <w:u w:val="single"/>
            <w:lang w:val="x-none" w:eastAsia="x-none"/>
          </w:rPr>
          <w:t>225.7703-</w:t>
        </w:r>
        <w:r w:rsidRPr="009C31E2">
          <w:rPr>
            <w:rFonts w:cs="Courier New"/>
            <w:color w:val="0000FF"/>
            <w:spacing w:val="-5"/>
            <w:kern w:val="20"/>
            <w:szCs w:val="24"/>
            <w:u w:val="single"/>
            <w:lang w:eastAsia="x-none"/>
          </w:rPr>
          <w:t>4</w:t>
        </w:r>
      </w:hyperlink>
      <w:r w:rsidRPr="009C31E2">
        <w:rPr>
          <w:rFonts w:cs="Courier New"/>
          <w:spacing w:val="-5"/>
          <w:kern w:val="20"/>
          <w:szCs w:val="24"/>
          <w:lang w:val="x-none" w:eastAsia="x-none"/>
        </w:rPr>
        <w:t xml:space="preserve">(c), </w:t>
      </w:r>
      <w:r w:rsidRPr="009C31E2">
        <w:rPr>
          <w:spacing w:val="-5"/>
          <w:kern w:val="20"/>
          <w:szCs w:val="24"/>
          <w:lang w:val="x-none" w:eastAsia="x-none"/>
        </w:rPr>
        <w:t>to comply with section</w:t>
      </w:r>
      <w:r>
        <w:rPr>
          <w:spacing w:val="-5"/>
          <w:kern w:val="20"/>
          <w:szCs w:val="24"/>
          <w:lang w:eastAsia="x-none"/>
        </w:rPr>
        <w:t xml:space="preserve"> </w:t>
      </w:r>
      <w:r w:rsidRPr="009C31E2">
        <w:rPr>
          <w:spacing w:val="-5"/>
          <w:kern w:val="20"/>
          <w:szCs w:val="24"/>
          <w:lang w:val="x-none" w:eastAsia="x-none"/>
        </w:rPr>
        <w:t>886 of the National Defense Authorization Act for Fiscal Year 2008 (Pub. L. 110-181).</w:t>
      </w:r>
    </w:p>
    <w:p w14:paraId="4490CAF8"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R</w:t>
      </w:r>
      <w:r w:rsidRPr="009C31E2">
        <w:rPr>
          <w:spacing w:val="-5"/>
          <w:kern w:val="20"/>
          <w:szCs w:val="24"/>
          <w:lang w:val="x-none" w:eastAsia="x-none"/>
        </w:rPr>
        <w:t xml:space="preserve">)  Use the clause at </w:t>
      </w:r>
      <w:bookmarkStart w:id="77" w:name="BM225_73"/>
      <w:r w:rsidRPr="009C31E2">
        <w:rPr>
          <w:b/>
          <w:spacing w:val="-5"/>
          <w:kern w:val="20"/>
          <w:szCs w:val="24"/>
          <w:lang w:val="x-none" w:eastAsia="x-none"/>
        </w:rPr>
        <w:fldChar w:fldCharType="begin"/>
      </w:r>
      <w:r>
        <w:rPr>
          <w:spacing w:val="-5"/>
          <w:kern w:val="20"/>
          <w:szCs w:val="24"/>
          <w:lang w:val="x-none" w:eastAsia="x-none"/>
        </w:rPr>
        <w:instrText>HYPERLINK "https://www.acq.osd.mil/dpap/dars/dfars/html/current/252225.htm" \l "252.225-7027"</w:instrText>
      </w:r>
      <w:r w:rsidRPr="009C31E2">
        <w:rPr>
          <w:b/>
          <w:spacing w:val="-5"/>
          <w:kern w:val="20"/>
          <w:szCs w:val="24"/>
          <w:lang w:val="x-none" w:eastAsia="x-none"/>
        </w:rPr>
        <w:fldChar w:fldCharType="separate"/>
      </w:r>
      <w:r w:rsidRPr="009C31E2">
        <w:rPr>
          <w:color w:val="0000FF"/>
          <w:spacing w:val="-5"/>
          <w:kern w:val="20"/>
          <w:szCs w:val="24"/>
          <w:u w:val="single"/>
          <w:lang w:val="x-none" w:eastAsia="x-none"/>
        </w:rPr>
        <w:t>252.225-7027</w:t>
      </w:r>
      <w:r w:rsidRPr="009C31E2">
        <w:rPr>
          <w:b/>
          <w:spacing w:val="-5"/>
          <w:kern w:val="20"/>
          <w:szCs w:val="24"/>
          <w:lang w:val="x-none" w:eastAsia="x-none"/>
        </w:rPr>
        <w:fldChar w:fldCharType="end"/>
      </w:r>
      <w:r w:rsidRPr="009C31E2">
        <w:rPr>
          <w:spacing w:val="-5"/>
          <w:kern w:val="20"/>
          <w:szCs w:val="24"/>
          <w:lang w:val="x-none" w:eastAsia="x-none"/>
        </w:rPr>
        <w:t>, Restriction on Contingent Fees for</w:t>
      </w:r>
      <w:r>
        <w:rPr>
          <w:spacing w:val="-5"/>
          <w:kern w:val="20"/>
          <w:szCs w:val="24"/>
          <w:lang w:eastAsia="x-none"/>
        </w:rPr>
        <w:t xml:space="preserve"> </w:t>
      </w:r>
      <w:r w:rsidRPr="009C31E2">
        <w:rPr>
          <w:spacing w:val="-5"/>
          <w:kern w:val="20"/>
          <w:szCs w:val="24"/>
          <w:lang w:val="x-none" w:eastAsia="x-none"/>
        </w:rPr>
        <w:t>Foreign</w:t>
      </w:r>
      <w:r w:rsidRPr="009C31E2">
        <w:rPr>
          <w:spacing w:val="-5"/>
          <w:kern w:val="20"/>
          <w:szCs w:val="24"/>
          <w:lang w:eastAsia="x-none"/>
        </w:rPr>
        <w:t xml:space="preserve"> </w:t>
      </w:r>
      <w:r w:rsidRPr="009C31E2">
        <w:rPr>
          <w:spacing w:val="-5"/>
          <w:kern w:val="20"/>
          <w:szCs w:val="24"/>
          <w:lang w:val="x-none" w:eastAsia="x-none"/>
        </w:rPr>
        <w:t>Military Sales</w:t>
      </w:r>
      <w:bookmarkEnd w:id="77"/>
      <w:r w:rsidRPr="009C31E2">
        <w:rPr>
          <w:spacing w:val="-5"/>
          <w:kern w:val="20"/>
          <w:szCs w:val="24"/>
          <w:lang w:val="x-none" w:eastAsia="x-none"/>
        </w:rPr>
        <w:t xml:space="preserve">, as prescribed in </w:t>
      </w:r>
      <w:hyperlink r:id="rId127" w:anchor="225.7307" w:history="1">
        <w:r w:rsidRPr="009C31E2">
          <w:rPr>
            <w:color w:val="0000FF"/>
            <w:spacing w:val="-5"/>
            <w:kern w:val="20"/>
            <w:szCs w:val="24"/>
            <w:u w:val="single"/>
            <w:lang w:val="x-none" w:eastAsia="x-none"/>
          </w:rPr>
          <w:t>225.7307</w:t>
        </w:r>
      </w:hyperlink>
      <w:r w:rsidRPr="009C31E2">
        <w:rPr>
          <w:spacing w:val="-5"/>
          <w:kern w:val="20"/>
          <w:szCs w:val="24"/>
          <w:lang w:val="x-none" w:eastAsia="x-none"/>
        </w:rPr>
        <w:t>(a), to comply with 22 U.S.C. 2779.</w:t>
      </w:r>
    </w:p>
    <w:p w14:paraId="01C7760C" w14:textId="77777777" w:rsidR="00623F6E" w:rsidRDefault="00623F6E" w:rsidP="004D7F8A">
      <w:pPr>
        <w:pStyle w:val="List4"/>
        <w:rPr>
          <w:b/>
          <w:spacing w:val="-5"/>
          <w:kern w:val="20"/>
          <w:szCs w:val="24"/>
          <w:lang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S</w:t>
      </w:r>
      <w:r w:rsidRPr="009C31E2">
        <w:rPr>
          <w:spacing w:val="-5"/>
          <w:kern w:val="20"/>
          <w:szCs w:val="24"/>
          <w:lang w:val="x-none" w:eastAsia="x-none"/>
        </w:rPr>
        <w:t xml:space="preserve">)  Use the clause at </w:t>
      </w:r>
      <w:hyperlink r:id="rId128" w:anchor="252.225-7028" w:history="1">
        <w:r w:rsidRPr="009C31E2">
          <w:rPr>
            <w:color w:val="0000FF"/>
            <w:spacing w:val="-5"/>
            <w:kern w:val="20"/>
            <w:szCs w:val="24"/>
            <w:u w:val="single"/>
            <w:lang w:val="x-none" w:eastAsia="x-none"/>
          </w:rPr>
          <w:t>252.225-7028</w:t>
        </w:r>
      </w:hyperlink>
      <w:r w:rsidRPr="009C31E2">
        <w:rPr>
          <w:spacing w:val="-5"/>
          <w:kern w:val="20"/>
          <w:szCs w:val="24"/>
          <w:lang w:val="x-none" w:eastAsia="x-none"/>
        </w:rPr>
        <w:t>, Exclusionary Policies and</w:t>
      </w:r>
      <w:r>
        <w:rPr>
          <w:spacing w:val="-5"/>
          <w:kern w:val="20"/>
          <w:szCs w:val="24"/>
          <w:lang w:eastAsia="x-none"/>
        </w:rPr>
        <w:t xml:space="preserve"> </w:t>
      </w:r>
      <w:r w:rsidRPr="009C31E2">
        <w:rPr>
          <w:spacing w:val="-5"/>
          <w:kern w:val="20"/>
          <w:szCs w:val="24"/>
          <w:lang w:val="x-none" w:eastAsia="x-none"/>
        </w:rPr>
        <w:t>Practices of</w:t>
      </w:r>
      <w:r>
        <w:rPr>
          <w:spacing w:val="-5"/>
          <w:kern w:val="20"/>
          <w:szCs w:val="24"/>
          <w:lang w:eastAsia="x-none"/>
        </w:rPr>
        <w:t xml:space="preserve"> </w:t>
      </w:r>
      <w:r w:rsidRPr="009C31E2">
        <w:rPr>
          <w:spacing w:val="-5"/>
          <w:kern w:val="20"/>
          <w:szCs w:val="24"/>
          <w:lang w:val="x-none" w:eastAsia="x-none"/>
        </w:rPr>
        <w:t xml:space="preserve">Foreign Governments, as prescribed in </w:t>
      </w:r>
      <w:hyperlink r:id="rId129" w:anchor="225.7307" w:history="1">
        <w:r w:rsidRPr="009C31E2">
          <w:rPr>
            <w:color w:val="0000FF"/>
            <w:spacing w:val="-5"/>
            <w:kern w:val="20"/>
            <w:szCs w:val="24"/>
            <w:u w:val="single"/>
            <w:lang w:val="x-none" w:eastAsia="x-none"/>
          </w:rPr>
          <w:t>225.7307</w:t>
        </w:r>
      </w:hyperlink>
      <w:r w:rsidRPr="009C31E2">
        <w:rPr>
          <w:spacing w:val="-5"/>
          <w:kern w:val="20"/>
          <w:szCs w:val="24"/>
          <w:lang w:val="x-none" w:eastAsia="x-none"/>
        </w:rPr>
        <w:t>(b), to comply with 22</w:t>
      </w:r>
      <w:r>
        <w:rPr>
          <w:spacing w:val="-5"/>
          <w:kern w:val="20"/>
          <w:szCs w:val="24"/>
          <w:lang w:eastAsia="x-none"/>
        </w:rPr>
        <w:t xml:space="preserve"> </w:t>
      </w:r>
      <w:r w:rsidRPr="009C31E2">
        <w:rPr>
          <w:spacing w:val="-5"/>
          <w:kern w:val="20"/>
          <w:szCs w:val="24"/>
          <w:lang w:val="x-none" w:eastAsia="x-none"/>
        </w:rPr>
        <w:t>U.S.C. 2755.</w:t>
      </w:r>
    </w:p>
    <w:p w14:paraId="5C0857B1" w14:textId="77777777" w:rsidR="00623F6E" w:rsidRDefault="00623F6E" w:rsidP="004D7F8A">
      <w:pPr>
        <w:pStyle w:val="List4"/>
        <w:rPr>
          <w:b/>
          <w:spacing w:val="-5"/>
          <w:kern w:val="20"/>
          <w:szCs w:val="24"/>
          <w:lang w:eastAsia="x-none"/>
        </w:rPr>
      </w:pPr>
      <w:r>
        <w:rPr>
          <w:b/>
          <w:spacing w:val="-5"/>
          <w:kern w:val="20"/>
          <w:szCs w:val="24"/>
          <w:lang w:eastAsia="x-none"/>
        </w:rPr>
        <w:br/>
      </w:r>
      <w:r w:rsidRPr="009C31E2">
        <w:rPr>
          <w:spacing w:val="-5"/>
          <w:kern w:val="20"/>
          <w:szCs w:val="24"/>
          <w:lang w:eastAsia="x-none"/>
        </w:rPr>
        <w:t>(</w:t>
      </w:r>
      <w:r>
        <w:rPr>
          <w:spacing w:val="-5"/>
          <w:kern w:val="20"/>
          <w:szCs w:val="24"/>
          <w:lang w:eastAsia="x-none"/>
        </w:rPr>
        <w:t>T</w:t>
      </w:r>
      <w:r w:rsidRPr="009C31E2">
        <w:rPr>
          <w:spacing w:val="-5"/>
          <w:kern w:val="20"/>
          <w:szCs w:val="24"/>
          <w:lang w:eastAsia="x-none"/>
        </w:rPr>
        <w:t xml:space="preserve">)  Use the clause at </w:t>
      </w:r>
      <w:hyperlink r:id="rId130" w:anchor="252.225-7029" w:history="1">
        <w:r w:rsidRPr="009C31E2">
          <w:rPr>
            <w:color w:val="0000FF"/>
            <w:spacing w:val="-5"/>
            <w:kern w:val="20"/>
            <w:szCs w:val="24"/>
            <w:u w:val="single"/>
            <w:lang w:eastAsia="x-none"/>
          </w:rPr>
          <w:t>252.225-7029</w:t>
        </w:r>
      </w:hyperlink>
      <w:r w:rsidRPr="009C31E2">
        <w:rPr>
          <w:spacing w:val="-5"/>
          <w:kern w:val="20"/>
          <w:szCs w:val="24"/>
          <w:lang w:eastAsia="x-none"/>
        </w:rPr>
        <w:t>, Acquisition of Uniform</w:t>
      </w:r>
      <w:r>
        <w:rPr>
          <w:spacing w:val="-5"/>
          <w:kern w:val="20"/>
          <w:szCs w:val="24"/>
          <w:lang w:eastAsia="x-none"/>
        </w:rPr>
        <w:t xml:space="preserve"> </w:t>
      </w:r>
      <w:r w:rsidRPr="009C31E2">
        <w:rPr>
          <w:spacing w:val="-5"/>
          <w:kern w:val="20"/>
          <w:szCs w:val="24"/>
          <w:lang w:eastAsia="x-none"/>
        </w:rPr>
        <w:t>Components</w:t>
      </w:r>
      <w:r>
        <w:rPr>
          <w:spacing w:val="-5"/>
          <w:kern w:val="20"/>
          <w:szCs w:val="24"/>
          <w:lang w:eastAsia="x-none"/>
        </w:rPr>
        <w:t xml:space="preserve"> </w:t>
      </w:r>
      <w:r w:rsidRPr="009C31E2">
        <w:rPr>
          <w:spacing w:val="-5"/>
          <w:kern w:val="20"/>
          <w:szCs w:val="24"/>
          <w:lang w:eastAsia="x-none"/>
        </w:rPr>
        <w:t xml:space="preserve">for </w:t>
      </w:r>
      <w:r>
        <w:rPr>
          <w:spacing w:val="-5"/>
          <w:kern w:val="20"/>
          <w:szCs w:val="24"/>
          <w:lang w:eastAsia="x-none"/>
        </w:rPr>
        <w:t xml:space="preserve"> </w:t>
      </w:r>
      <w:r w:rsidRPr="009C31E2">
        <w:rPr>
          <w:spacing w:val="-5"/>
          <w:kern w:val="20"/>
          <w:szCs w:val="24"/>
          <w:lang w:eastAsia="x-none"/>
        </w:rPr>
        <w:t>Afghan Military or Afghan National Police, as prescribed in</w:t>
      </w:r>
      <w:r>
        <w:rPr>
          <w:spacing w:val="-5"/>
          <w:kern w:val="20"/>
          <w:szCs w:val="24"/>
          <w:lang w:eastAsia="x-none"/>
        </w:rPr>
        <w:t xml:space="preserve"> </w:t>
      </w:r>
      <w:hyperlink r:id="rId131" w:anchor="225.7703-4" w:history="1">
        <w:r w:rsidRPr="009C31E2">
          <w:rPr>
            <w:color w:val="0000FF"/>
            <w:spacing w:val="-5"/>
            <w:kern w:val="20"/>
            <w:szCs w:val="24"/>
            <w:u w:val="single"/>
            <w:lang w:eastAsia="x-none"/>
          </w:rPr>
          <w:t>225.7703-4</w:t>
        </w:r>
      </w:hyperlink>
      <w:r w:rsidRPr="009C31E2">
        <w:rPr>
          <w:spacing w:val="-5"/>
          <w:kern w:val="20"/>
          <w:szCs w:val="24"/>
          <w:lang w:eastAsia="x-none"/>
        </w:rPr>
        <w:t>(d).</w:t>
      </w:r>
    </w:p>
    <w:p w14:paraId="4718F705" w14:textId="77777777" w:rsidR="00623F6E" w:rsidRDefault="00623F6E" w:rsidP="00CD1EFF">
      <w:pPr>
        <w:pStyle w:val="List4"/>
      </w:pPr>
      <w:r>
        <w:rPr>
          <w:b/>
          <w:spacing w:val="-5"/>
          <w:kern w:val="20"/>
          <w:szCs w:val="24"/>
          <w:lang w:eastAsia="x-none"/>
        </w:rPr>
        <w:br/>
      </w:r>
      <w:r w:rsidRPr="009C31E2">
        <w:rPr>
          <w:spacing w:val="-5"/>
          <w:kern w:val="20"/>
          <w:szCs w:val="24"/>
          <w:lang w:val="x-none" w:eastAsia="x-none"/>
        </w:rPr>
        <w:t>(</w:t>
      </w:r>
      <w:r>
        <w:rPr>
          <w:spacing w:val="-5"/>
          <w:kern w:val="20"/>
          <w:szCs w:val="24"/>
          <w:lang w:eastAsia="x-none"/>
        </w:rPr>
        <w:t>U</w:t>
      </w:r>
      <w:r w:rsidRPr="009C31E2">
        <w:rPr>
          <w:spacing w:val="-5"/>
          <w:kern w:val="20"/>
          <w:szCs w:val="24"/>
          <w:lang w:val="x-none" w:eastAsia="x-none"/>
        </w:rPr>
        <w:t xml:space="preserve">)  Use the provision at </w:t>
      </w:r>
      <w:hyperlink r:id="rId132" w:anchor="252.225-7031" w:history="1">
        <w:r w:rsidRPr="009C31E2">
          <w:rPr>
            <w:rFonts w:cs="Courier New"/>
            <w:color w:val="0000FF"/>
            <w:spacing w:val="-5"/>
            <w:kern w:val="20"/>
            <w:szCs w:val="24"/>
            <w:u w:val="single"/>
            <w:lang w:val="x-none" w:eastAsia="x-none"/>
          </w:rPr>
          <w:t>252.225-7031</w:t>
        </w:r>
      </w:hyperlink>
      <w:r w:rsidRPr="009C31E2">
        <w:rPr>
          <w:spacing w:val="-5"/>
          <w:kern w:val="20"/>
          <w:szCs w:val="24"/>
          <w:lang w:val="x-none" w:eastAsia="x-none"/>
        </w:rPr>
        <w:t>, Secondary Arab Boycott of</w:t>
      </w:r>
      <w:r>
        <w:rPr>
          <w:spacing w:val="-5"/>
          <w:kern w:val="20"/>
          <w:szCs w:val="24"/>
          <w:lang w:eastAsia="x-none"/>
        </w:rPr>
        <w:t xml:space="preserve"> </w:t>
      </w:r>
      <w:r w:rsidRPr="009C31E2">
        <w:rPr>
          <w:spacing w:val="-5"/>
          <w:kern w:val="20"/>
          <w:szCs w:val="24"/>
          <w:lang w:val="x-none" w:eastAsia="x-none"/>
        </w:rPr>
        <w:t>Israel,</w:t>
      </w:r>
      <w:r>
        <w:rPr>
          <w:spacing w:val="-5"/>
          <w:kern w:val="20"/>
          <w:szCs w:val="24"/>
          <w:lang w:eastAsia="x-none"/>
        </w:rPr>
        <w:t xml:space="preserve"> </w:t>
      </w:r>
      <w:r w:rsidRPr="009C31E2">
        <w:rPr>
          <w:spacing w:val="-5"/>
          <w:kern w:val="20"/>
          <w:szCs w:val="24"/>
          <w:lang w:val="x-none" w:eastAsia="x-none"/>
        </w:rPr>
        <w:t xml:space="preserve">as prescribed in </w:t>
      </w:r>
      <w:hyperlink r:id="rId133" w:anchor="225.7605" w:history="1">
        <w:r w:rsidRPr="009C31E2">
          <w:rPr>
            <w:color w:val="0000FF"/>
            <w:spacing w:val="-5"/>
            <w:kern w:val="20"/>
            <w:szCs w:val="24"/>
            <w:u w:val="single"/>
            <w:lang w:val="x-none" w:eastAsia="x-none"/>
          </w:rPr>
          <w:t>225.7605</w:t>
        </w:r>
      </w:hyperlink>
      <w:r w:rsidRPr="009C31E2">
        <w:rPr>
          <w:spacing w:val="-5"/>
          <w:kern w:val="20"/>
          <w:szCs w:val="24"/>
          <w:lang w:val="x-none" w:eastAsia="x-none"/>
        </w:rPr>
        <w:t>, to comply with 10 U.S.C. 2410i.</w:t>
      </w:r>
    </w:p>
    <w:p w14:paraId="23C963DE" w14:textId="77777777" w:rsidR="00623F6E" w:rsidRDefault="00623F6E" w:rsidP="004D7F8A">
      <w:pPr>
        <w:pStyle w:val="List4"/>
        <w:rPr>
          <w:b/>
          <w:spacing w:val="-5"/>
          <w:kern w:val="20"/>
          <w:szCs w:val="24"/>
          <w:lang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V</w:t>
      </w:r>
      <w:r w:rsidRPr="009C31E2">
        <w:rPr>
          <w:spacing w:val="-5"/>
          <w:kern w:val="20"/>
          <w:szCs w:val="24"/>
          <w:lang w:val="x-none" w:eastAsia="x-none"/>
        </w:rPr>
        <w:t xml:space="preserve">)  Use the provision at </w:t>
      </w:r>
      <w:hyperlink r:id="rId134" w:anchor="252.225-7035" w:history="1">
        <w:r w:rsidRPr="009C31E2">
          <w:rPr>
            <w:color w:val="0000FF"/>
            <w:spacing w:val="-5"/>
            <w:kern w:val="20"/>
            <w:szCs w:val="24"/>
            <w:u w:val="single"/>
            <w:lang w:val="x-none" w:eastAsia="x-none"/>
          </w:rPr>
          <w:t>252.225-7035</w:t>
        </w:r>
      </w:hyperlink>
      <w:r w:rsidRPr="009C31E2">
        <w:rPr>
          <w:spacing w:val="-5"/>
          <w:kern w:val="20"/>
          <w:szCs w:val="24"/>
          <w:lang w:val="x-none" w:eastAsia="x-none"/>
        </w:rPr>
        <w:t>, Buy American—Free Trade</w:t>
      </w:r>
      <w:r>
        <w:rPr>
          <w:spacing w:val="-5"/>
          <w:kern w:val="20"/>
          <w:szCs w:val="24"/>
          <w:lang w:eastAsia="x-none"/>
        </w:rPr>
        <w:t xml:space="preserve"> </w:t>
      </w:r>
      <w:r w:rsidRPr="009C31E2">
        <w:rPr>
          <w:spacing w:val="-5"/>
          <w:kern w:val="20"/>
          <w:szCs w:val="24"/>
          <w:lang w:val="x-none" w:eastAsia="x-none"/>
        </w:rPr>
        <w:t>Agreements—Balance of Payments Program Certificate, to comply with 41 U.S.C. chapter 83 and 19 U.S.C. 3301 note.  Alternates II, III, and V also implement section 886 of the National Defense Authorization Act for Fiscal Year 2008 (Pub. L. 110-181).</w:t>
      </w:r>
    </w:p>
    <w:p w14:paraId="00090874" w14:textId="77777777" w:rsidR="00623F6E" w:rsidRDefault="00623F6E" w:rsidP="004D7F8A">
      <w:pPr>
        <w:pStyle w:val="List7"/>
      </w:pPr>
      <w:r>
        <w:rPr>
          <w:b/>
          <w:noProof w:val="0"/>
          <w:kern w:val="20"/>
          <w:lang w:eastAsia="x-none"/>
        </w:rPr>
        <w:br/>
      </w:r>
      <w:r>
        <w:rPr>
          <w:noProof w:val="0"/>
          <w:kern w:val="20"/>
          <w:lang w:eastAsia="x-none"/>
        </w:rPr>
        <w:t>(</w:t>
      </w:r>
      <w:r w:rsidRPr="00D01D5F">
        <w:rPr>
          <w:i/>
          <w:noProof w:val="0"/>
          <w:kern w:val="20"/>
          <w:lang w:eastAsia="x-none"/>
        </w:rPr>
        <w:t>1</w:t>
      </w:r>
      <w:r>
        <w:rPr>
          <w:noProof w:val="0"/>
          <w:kern w:val="20"/>
          <w:lang w:eastAsia="x-none"/>
        </w:rPr>
        <w:t xml:space="preserve">)  </w:t>
      </w:r>
      <w:r w:rsidRPr="009C31E2">
        <w:rPr>
          <w:noProof w:val="0"/>
          <w:kern w:val="20"/>
          <w:lang w:val="x-none" w:eastAsia="x-none"/>
        </w:rPr>
        <w:t xml:space="preserve">Use the basic provision as prescribed in </w:t>
      </w:r>
      <w:hyperlink r:id="rId135" w:anchor="225.1101" w:history="1">
        <w:r w:rsidRPr="009C31E2">
          <w:rPr>
            <w:noProof w:val="0"/>
            <w:color w:val="0000FF"/>
            <w:kern w:val="20"/>
            <w:u w:val="single"/>
            <w:lang w:val="x-none" w:eastAsia="x-none"/>
          </w:rPr>
          <w:t>225.1101</w:t>
        </w:r>
      </w:hyperlink>
      <w:r w:rsidRPr="009C31E2">
        <w:rPr>
          <w:noProof w:val="0"/>
          <w:kern w:val="20"/>
          <w:lang w:val="x-none" w:eastAsia="x-none"/>
        </w:rPr>
        <w:t>(</w:t>
      </w:r>
      <w:r w:rsidRPr="009C31E2">
        <w:rPr>
          <w:noProof w:val="0"/>
          <w:kern w:val="20"/>
          <w:lang w:eastAsia="x-none"/>
        </w:rPr>
        <w:t>9</w:t>
      </w:r>
      <w:r w:rsidRPr="009C31E2">
        <w:rPr>
          <w:noProof w:val="0"/>
          <w:kern w:val="20"/>
          <w:lang w:val="x-none" w:eastAsia="x-none"/>
        </w:rPr>
        <w:t>)(</w:t>
      </w:r>
      <w:proofErr w:type="spellStart"/>
      <w:r w:rsidRPr="009C31E2">
        <w:rPr>
          <w:noProof w:val="0"/>
          <w:kern w:val="20"/>
          <w:lang w:val="x-none" w:eastAsia="x-none"/>
        </w:rPr>
        <w:t>i</w:t>
      </w:r>
      <w:proofErr w:type="spellEnd"/>
      <w:r w:rsidRPr="009C31E2">
        <w:rPr>
          <w:noProof w:val="0"/>
          <w:kern w:val="20"/>
          <w:lang w:val="x-none" w:eastAsia="x-none"/>
        </w:rPr>
        <w:t>).</w:t>
      </w:r>
    </w:p>
    <w:p w14:paraId="75960495"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2</w:t>
      </w:r>
      <w:r w:rsidRPr="009C31E2">
        <w:rPr>
          <w:noProof w:val="0"/>
          <w:kern w:val="20"/>
          <w:lang w:val="x-none" w:eastAsia="x-none"/>
        </w:rPr>
        <w:t xml:space="preserve">)  Use the </w:t>
      </w:r>
      <w:r w:rsidRPr="009C31E2">
        <w:rPr>
          <w:noProof w:val="0"/>
          <w:kern w:val="20"/>
          <w:lang w:eastAsia="x-none"/>
        </w:rPr>
        <w:t xml:space="preserve">alternate I </w:t>
      </w:r>
      <w:r w:rsidRPr="009C31E2">
        <w:rPr>
          <w:noProof w:val="0"/>
          <w:kern w:val="20"/>
          <w:lang w:val="x-none" w:eastAsia="x-none"/>
        </w:rPr>
        <w:t xml:space="preserve">provision as prescribed in </w:t>
      </w:r>
      <w:hyperlink r:id="rId136" w:anchor="225.1101" w:history="1">
        <w:r w:rsidRPr="009C31E2">
          <w:rPr>
            <w:noProof w:val="0"/>
            <w:color w:val="0000FF"/>
            <w:kern w:val="20"/>
            <w:u w:val="single"/>
            <w:lang w:val="x-none" w:eastAsia="x-none"/>
          </w:rPr>
          <w:t>225.1101</w:t>
        </w:r>
      </w:hyperlink>
      <w:r w:rsidRPr="009C31E2">
        <w:rPr>
          <w:noProof w:val="0"/>
          <w:kern w:val="20"/>
          <w:lang w:val="x-none" w:eastAsia="x-none"/>
        </w:rPr>
        <w:t>(</w:t>
      </w:r>
      <w:r w:rsidRPr="009C31E2">
        <w:rPr>
          <w:noProof w:val="0"/>
          <w:kern w:val="20"/>
          <w:lang w:eastAsia="x-none"/>
        </w:rPr>
        <w:t>9</w:t>
      </w:r>
      <w:r w:rsidRPr="009C31E2">
        <w:rPr>
          <w:noProof w:val="0"/>
          <w:kern w:val="20"/>
          <w:lang w:val="x-none" w:eastAsia="x-none"/>
        </w:rPr>
        <w:t>)(ii).</w:t>
      </w:r>
    </w:p>
    <w:p w14:paraId="173ABC0C"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3</w:t>
      </w:r>
      <w:r w:rsidRPr="009C31E2">
        <w:rPr>
          <w:noProof w:val="0"/>
          <w:kern w:val="20"/>
          <w:lang w:val="x-none" w:eastAsia="x-none"/>
        </w:rPr>
        <w:t xml:space="preserve">)  Use the </w:t>
      </w:r>
      <w:r w:rsidRPr="009C31E2">
        <w:rPr>
          <w:noProof w:val="0"/>
          <w:kern w:val="20"/>
          <w:lang w:eastAsia="x-none"/>
        </w:rPr>
        <w:t xml:space="preserve">alternate II </w:t>
      </w:r>
      <w:r w:rsidRPr="009C31E2">
        <w:rPr>
          <w:noProof w:val="0"/>
          <w:kern w:val="20"/>
          <w:lang w:val="x-none" w:eastAsia="x-none"/>
        </w:rPr>
        <w:t xml:space="preserve">provision as prescribed in </w:t>
      </w:r>
      <w:hyperlink r:id="rId137" w:anchor="225.1101" w:history="1">
        <w:r w:rsidRPr="009C31E2">
          <w:rPr>
            <w:noProof w:val="0"/>
            <w:color w:val="0000FF"/>
            <w:kern w:val="20"/>
            <w:u w:val="single"/>
            <w:lang w:val="x-none" w:eastAsia="x-none"/>
          </w:rPr>
          <w:t>225.1101</w:t>
        </w:r>
      </w:hyperlink>
      <w:r w:rsidRPr="009C31E2">
        <w:rPr>
          <w:noProof w:val="0"/>
          <w:kern w:val="20"/>
          <w:lang w:val="x-none" w:eastAsia="x-none"/>
        </w:rPr>
        <w:t>(</w:t>
      </w:r>
      <w:r w:rsidRPr="009C31E2">
        <w:rPr>
          <w:noProof w:val="0"/>
          <w:kern w:val="20"/>
          <w:lang w:eastAsia="x-none"/>
        </w:rPr>
        <w:t>9</w:t>
      </w:r>
      <w:r w:rsidRPr="009C31E2">
        <w:rPr>
          <w:noProof w:val="0"/>
          <w:kern w:val="20"/>
          <w:lang w:val="x-none" w:eastAsia="x-none"/>
        </w:rPr>
        <w:t>)(iii).</w:t>
      </w:r>
    </w:p>
    <w:p w14:paraId="434CD979"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4</w:t>
      </w:r>
      <w:r w:rsidRPr="009C31E2">
        <w:rPr>
          <w:noProof w:val="0"/>
          <w:kern w:val="20"/>
          <w:lang w:val="x-none" w:eastAsia="x-none"/>
        </w:rPr>
        <w:t xml:space="preserve">)  Use the </w:t>
      </w:r>
      <w:r w:rsidRPr="009C31E2">
        <w:rPr>
          <w:noProof w:val="0"/>
          <w:kern w:val="20"/>
          <w:lang w:eastAsia="x-none"/>
        </w:rPr>
        <w:t xml:space="preserve">alternate III </w:t>
      </w:r>
      <w:r w:rsidRPr="009C31E2">
        <w:rPr>
          <w:noProof w:val="0"/>
          <w:kern w:val="20"/>
          <w:lang w:val="x-none" w:eastAsia="x-none"/>
        </w:rPr>
        <w:t xml:space="preserve">provision as prescribed in </w:t>
      </w:r>
      <w:hyperlink r:id="rId138" w:anchor="225.1101" w:history="1">
        <w:r w:rsidRPr="009C31E2">
          <w:rPr>
            <w:noProof w:val="0"/>
            <w:color w:val="0000FF"/>
            <w:kern w:val="20"/>
            <w:u w:val="single"/>
            <w:lang w:val="x-none" w:eastAsia="x-none"/>
          </w:rPr>
          <w:t>225.1101</w:t>
        </w:r>
      </w:hyperlink>
      <w:r w:rsidRPr="009C31E2">
        <w:rPr>
          <w:noProof w:val="0"/>
          <w:kern w:val="20"/>
          <w:lang w:val="x-none" w:eastAsia="x-none"/>
        </w:rPr>
        <w:t>(</w:t>
      </w:r>
      <w:r w:rsidRPr="009C31E2">
        <w:rPr>
          <w:noProof w:val="0"/>
          <w:kern w:val="20"/>
          <w:lang w:eastAsia="x-none"/>
        </w:rPr>
        <w:t>9</w:t>
      </w:r>
      <w:r w:rsidRPr="009C31E2">
        <w:rPr>
          <w:noProof w:val="0"/>
          <w:kern w:val="20"/>
          <w:lang w:val="x-none" w:eastAsia="x-none"/>
        </w:rPr>
        <w:t>)(iv).</w:t>
      </w:r>
    </w:p>
    <w:p w14:paraId="763FCAE0"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5</w:t>
      </w:r>
      <w:r w:rsidRPr="009C31E2">
        <w:rPr>
          <w:noProof w:val="0"/>
          <w:kern w:val="20"/>
          <w:lang w:val="x-none" w:eastAsia="x-none"/>
        </w:rPr>
        <w:t xml:space="preserve">)  Use the </w:t>
      </w:r>
      <w:r w:rsidRPr="009C31E2">
        <w:rPr>
          <w:noProof w:val="0"/>
          <w:kern w:val="20"/>
          <w:lang w:eastAsia="x-none"/>
        </w:rPr>
        <w:t xml:space="preserve">alternate IV </w:t>
      </w:r>
      <w:r w:rsidRPr="009C31E2">
        <w:rPr>
          <w:noProof w:val="0"/>
          <w:kern w:val="20"/>
          <w:lang w:val="x-none" w:eastAsia="x-none"/>
        </w:rPr>
        <w:t>provision</w:t>
      </w:r>
      <w:r w:rsidRPr="009C31E2">
        <w:rPr>
          <w:noProof w:val="0"/>
          <w:kern w:val="20"/>
          <w:lang w:eastAsia="x-none"/>
        </w:rPr>
        <w:t xml:space="preserve"> </w:t>
      </w:r>
      <w:r w:rsidRPr="009C31E2">
        <w:rPr>
          <w:noProof w:val="0"/>
          <w:kern w:val="20"/>
          <w:lang w:val="x-none" w:eastAsia="x-none"/>
        </w:rPr>
        <w:t xml:space="preserve">as prescribed in </w:t>
      </w:r>
      <w:hyperlink r:id="rId139" w:anchor="225.1101" w:history="1">
        <w:r w:rsidRPr="009C31E2">
          <w:rPr>
            <w:noProof w:val="0"/>
            <w:color w:val="0000FF"/>
            <w:kern w:val="20"/>
            <w:u w:val="single"/>
            <w:lang w:val="x-none" w:eastAsia="x-none"/>
          </w:rPr>
          <w:t>225.1101</w:t>
        </w:r>
      </w:hyperlink>
      <w:r w:rsidRPr="009C31E2">
        <w:rPr>
          <w:noProof w:val="0"/>
          <w:kern w:val="20"/>
          <w:lang w:val="x-none" w:eastAsia="x-none"/>
        </w:rPr>
        <w:t>(</w:t>
      </w:r>
      <w:r w:rsidRPr="009C31E2">
        <w:rPr>
          <w:noProof w:val="0"/>
          <w:kern w:val="20"/>
          <w:lang w:eastAsia="x-none"/>
        </w:rPr>
        <w:t>9</w:t>
      </w:r>
      <w:r w:rsidRPr="009C31E2">
        <w:rPr>
          <w:noProof w:val="0"/>
          <w:kern w:val="20"/>
          <w:lang w:val="x-none" w:eastAsia="x-none"/>
        </w:rPr>
        <w:t>)(v).</w:t>
      </w:r>
    </w:p>
    <w:p w14:paraId="0856DE00"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6</w:t>
      </w:r>
      <w:r w:rsidRPr="009C31E2">
        <w:rPr>
          <w:noProof w:val="0"/>
          <w:kern w:val="20"/>
          <w:lang w:val="x-none" w:eastAsia="x-none"/>
        </w:rPr>
        <w:t xml:space="preserve">)  Use the </w:t>
      </w:r>
      <w:r w:rsidRPr="009C31E2">
        <w:rPr>
          <w:noProof w:val="0"/>
          <w:kern w:val="20"/>
          <w:lang w:eastAsia="x-none"/>
        </w:rPr>
        <w:t xml:space="preserve">alternate V </w:t>
      </w:r>
      <w:r w:rsidRPr="009C31E2">
        <w:rPr>
          <w:noProof w:val="0"/>
          <w:kern w:val="20"/>
          <w:lang w:val="x-none" w:eastAsia="x-none"/>
        </w:rPr>
        <w:t xml:space="preserve">provision as prescribed in </w:t>
      </w:r>
      <w:hyperlink r:id="rId140" w:anchor="225.1101" w:history="1">
        <w:r w:rsidRPr="009C31E2">
          <w:rPr>
            <w:noProof w:val="0"/>
            <w:color w:val="0000FF"/>
            <w:kern w:val="20"/>
            <w:u w:val="single"/>
            <w:lang w:val="x-none" w:eastAsia="x-none"/>
          </w:rPr>
          <w:t>225.1101</w:t>
        </w:r>
      </w:hyperlink>
      <w:r w:rsidRPr="009C31E2">
        <w:rPr>
          <w:noProof w:val="0"/>
          <w:kern w:val="20"/>
          <w:lang w:val="x-none" w:eastAsia="x-none"/>
        </w:rPr>
        <w:t>(</w:t>
      </w:r>
      <w:r w:rsidRPr="009C31E2">
        <w:rPr>
          <w:noProof w:val="0"/>
          <w:kern w:val="20"/>
          <w:lang w:eastAsia="x-none"/>
        </w:rPr>
        <w:t>9</w:t>
      </w:r>
      <w:r w:rsidRPr="009C31E2">
        <w:rPr>
          <w:noProof w:val="0"/>
          <w:kern w:val="20"/>
          <w:lang w:val="x-none" w:eastAsia="x-none"/>
        </w:rPr>
        <w:t>)(vi).</w:t>
      </w:r>
    </w:p>
    <w:p w14:paraId="078F6BC3" w14:textId="77777777" w:rsidR="00623F6E" w:rsidRDefault="00623F6E" w:rsidP="004D7F8A">
      <w:pPr>
        <w:pStyle w:val="List4"/>
        <w:rPr>
          <w:b/>
          <w:spacing w:val="-5"/>
          <w:kern w:val="20"/>
          <w:szCs w:val="24"/>
          <w:lang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W</w:t>
      </w:r>
      <w:r w:rsidRPr="009C31E2">
        <w:rPr>
          <w:spacing w:val="-5"/>
          <w:kern w:val="20"/>
          <w:szCs w:val="24"/>
          <w:lang w:val="x-none" w:eastAsia="x-none"/>
        </w:rPr>
        <w:t xml:space="preserve">)  Use the clause at </w:t>
      </w:r>
      <w:hyperlink r:id="rId141" w:anchor="252.225-7036" w:history="1">
        <w:r w:rsidRPr="009C31E2">
          <w:rPr>
            <w:color w:val="0000FF"/>
            <w:spacing w:val="-5"/>
            <w:kern w:val="20"/>
            <w:szCs w:val="24"/>
            <w:u w:val="single"/>
            <w:lang w:val="x-none" w:eastAsia="x-none"/>
          </w:rPr>
          <w:t>252.225-7036</w:t>
        </w:r>
      </w:hyperlink>
      <w:r w:rsidRPr="009C31E2">
        <w:rPr>
          <w:spacing w:val="-5"/>
          <w:kern w:val="20"/>
          <w:szCs w:val="24"/>
          <w:lang w:val="x-none" w:eastAsia="x-none"/>
        </w:rPr>
        <w:t>, Buy American</w:t>
      </w:r>
      <w:r w:rsidRPr="009C31E2">
        <w:rPr>
          <w:spacing w:val="-5"/>
          <w:kern w:val="20"/>
          <w:szCs w:val="24"/>
          <w:lang w:eastAsia="x-none"/>
        </w:rPr>
        <w:t>—</w:t>
      </w:r>
      <w:r w:rsidRPr="009C31E2">
        <w:rPr>
          <w:spacing w:val="-5"/>
          <w:kern w:val="20"/>
          <w:szCs w:val="24"/>
          <w:lang w:val="x-none" w:eastAsia="x-none"/>
        </w:rPr>
        <w:t>Free Trade</w:t>
      </w:r>
      <w:r>
        <w:rPr>
          <w:spacing w:val="-5"/>
          <w:kern w:val="20"/>
          <w:szCs w:val="24"/>
          <w:lang w:eastAsia="x-none"/>
        </w:rPr>
        <w:t xml:space="preserve"> </w:t>
      </w:r>
      <w:r w:rsidRPr="009C31E2">
        <w:rPr>
          <w:spacing w:val="-5"/>
          <w:kern w:val="20"/>
          <w:szCs w:val="24"/>
          <w:lang w:val="x-none" w:eastAsia="x-none"/>
        </w:rPr>
        <w:t xml:space="preserve">Agreements—Balance of Payments Program to comply with 41 U.S.C. chapter 83 and 19 U.S.C. </w:t>
      </w:r>
      <w:r w:rsidRPr="009C31E2">
        <w:rPr>
          <w:spacing w:val="-5"/>
          <w:kern w:val="20"/>
          <w:szCs w:val="24"/>
          <w:lang w:val="x-none" w:eastAsia="x-none"/>
        </w:rPr>
        <w:lastRenderedPageBreak/>
        <w:t>3301 note.  Alternates II, III, and V also implement section 886 of the National Defense Authorization Act for Fiscal Year 2008 (Pub. L. 110-181).</w:t>
      </w:r>
    </w:p>
    <w:p w14:paraId="2425CF70"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1</w:t>
      </w:r>
      <w:r w:rsidRPr="009C31E2">
        <w:rPr>
          <w:noProof w:val="0"/>
          <w:kern w:val="20"/>
          <w:lang w:val="x-none" w:eastAsia="x-none"/>
        </w:rPr>
        <w:t xml:space="preserve">)  Use the basic clause as prescribed in </w:t>
      </w:r>
      <w:hyperlink r:id="rId142" w:anchor="225.1101" w:history="1">
        <w:r w:rsidRPr="009C31E2">
          <w:rPr>
            <w:noProof w:val="0"/>
            <w:color w:val="0000FF"/>
            <w:kern w:val="20"/>
            <w:u w:val="single"/>
            <w:lang w:val="x-none" w:eastAsia="x-none"/>
          </w:rPr>
          <w:t>225.1101</w:t>
        </w:r>
      </w:hyperlink>
      <w:r w:rsidRPr="009C31E2">
        <w:rPr>
          <w:noProof w:val="0"/>
          <w:kern w:val="20"/>
          <w:lang w:val="x-none" w:eastAsia="x-none"/>
        </w:rPr>
        <w:t>(1</w:t>
      </w:r>
      <w:r w:rsidRPr="009C31E2">
        <w:rPr>
          <w:noProof w:val="0"/>
          <w:kern w:val="20"/>
          <w:lang w:eastAsia="x-none"/>
        </w:rPr>
        <w:t>0</w:t>
      </w:r>
      <w:r w:rsidRPr="009C31E2">
        <w:rPr>
          <w:noProof w:val="0"/>
          <w:kern w:val="20"/>
          <w:lang w:val="x-none" w:eastAsia="x-none"/>
        </w:rPr>
        <w:t>)(</w:t>
      </w:r>
      <w:proofErr w:type="spellStart"/>
      <w:r w:rsidRPr="009C31E2">
        <w:rPr>
          <w:noProof w:val="0"/>
          <w:kern w:val="20"/>
          <w:lang w:val="x-none" w:eastAsia="x-none"/>
        </w:rPr>
        <w:t>i</w:t>
      </w:r>
      <w:proofErr w:type="spellEnd"/>
      <w:r w:rsidRPr="009C31E2">
        <w:rPr>
          <w:noProof w:val="0"/>
          <w:kern w:val="20"/>
          <w:lang w:val="x-none" w:eastAsia="x-none"/>
        </w:rPr>
        <w:t>)(A)</w:t>
      </w:r>
      <w:r w:rsidRPr="009C31E2">
        <w:rPr>
          <w:noProof w:val="0"/>
          <w:kern w:val="20"/>
          <w:lang w:eastAsia="x-none"/>
        </w:rPr>
        <w:t>.</w:t>
      </w:r>
    </w:p>
    <w:p w14:paraId="5993CCFC"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2</w:t>
      </w:r>
      <w:r w:rsidRPr="009C31E2">
        <w:rPr>
          <w:noProof w:val="0"/>
          <w:kern w:val="20"/>
          <w:lang w:val="x-none" w:eastAsia="x-none"/>
        </w:rPr>
        <w:t xml:space="preserve">)  Use the </w:t>
      </w:r>
      <w:r w:rsidRPr="009C31E2">
        <w:rPr>
          <w:noProof w:val="0"/>
          <w:kern w:val="20"/>
          <w:lang w:eastAsia="x-none"/>
        </w:rPr>
        <w:t xml:space="preserve">alternate I </w:t>
      </w:r>
      <w:r w:rsidRPr="009C31E2">
        <w:rPr>
          <w:noProof w:val="0"/>
          <w:kern w:val="20"/>
          <w:lang w:val="x-none" w:eastAsia="x-none"/>
        </w:rPr>
        <w:t xml:space="preserve">clause as prescribed in </w:t>
      </w:r>
      <w:hyperlink r:id="rId143" w:anchor="225.1101" w:history="1">
        <w:r w:rsidRPr="009C31E2">
          <w:rPr>
            <w:noProof w:val="0"/>
            <w:color w:val="0000FF"/>
            <w:kern w:val="20"/>
            <w:u w:val="single"/>
            <w:lang w:val="x-none" w:eastAsia="x-none"/>
          </w:rPr>
          <w:t>225.1101</w:t>
        </w:r>
      </w:hyperlink>
      <w:r w:rsidRPr="009C31E2">
        <w:rPr>
          <w:noProof w:val="0"/>
          <w:kern w:val="20"/>
          <w:lang w:val="x-none" w:eastAsia="x-none"/>
        </w:rPr>
        <w:t>(1</w:t>
      </w:r>
      <w:r w:rsidRPr="009C31E2">
        <w:rPr>
          <w:noProof w:val="0"/>
          <w:kern w:val="20"/>
          <w:lang w:eastAsia="x-none"/>
        </w:rPr>
        <w:t>0</w:t>
      </w:r>
      <w:r w:rsidRPr="009C31E2">
        <w:rPr>
          <w:noProof w:val="0"/>
          <w:kern w:val="20"/>
          <w:lang w:val="x-none" w:eastAsia="x-none"/>
        </w:rPr>
        <w:t>)(</w:t>
      </w:r>
      <w:proofErr w:type="spellStart"/>
      <w:r w:rsidRPr="009C31E2">
        <w:rPr>
          <w:noProof w:val="0"/>
          <w:kern w:val="20"/>
          <w:lang w:val="x-none" w:eastAsia="x-none"/>
        </w:rPr>
        <w:t>i</w:t>
      </w:r>
      <w:proofErr w:type="spellEnd"/>
      <w:r w:rsidRPr="009C31E2">
        <w:rPr>
          <w:noProof w:val="0"/>
          <w:kern w:val="20"/>
          <w:lang w:val="x-none" w:eastAsia="x-none"/>
        </w:rPr>
        <w:t>)(B).</w:t>
      </w:r>
    </w:p>
    <w:p w14:paraId="162BBC76"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3</w:t>
      </w:r>
      <w:r w:rsidRPr="009C31E2">
        <w:rPr>
          <w:noProof w:val="0"/>
          <w:kern w:val="20"/>
          <w:lang w:val="x-none" w:eastAsia="x-none"/>
        </w:rPr>
        <w:t xml:space="preserve">)  Use the </w:t>
      </w:r>
      <w:r w:rsidRPr="009C31E2">
        <w:rPr>
          <w:noProof w:val="0"/>
          <w:kern w:val="20"/>
          <w:lang w:eastAsia="x-none"/>
        </w:rPr>
        <w:t xml:space="preserve">alternate II </w:t>
      </w:r>
      <w:r w:rsidRPr="009C31E2">
        <w:rPr>
          <w:noProof w:val="0"/>
          <w:kern w:val="20"/>
          <w:lang w:val="x-none" w:eastAsia="x-none"/>
        </w:rPr>
        <w:t xml:space="preserve">clause as prescribed in </w:t>
      </w:r>
      <w:hyperlink r:id="rId144" w:anchor="225.1101" w:history="1">
        <w:r w:rsidRPr="009C31E2">
          <w:rPr>
            <w:noProof w:val="0"/>
            <w:color w:val="0000FF"/>
            <w:kern w:val="20"/>
            <w:u w:val="single"/>
            <w:lang w:val="x-none" w:eastAsia="x-none"/>
          </w:rPr>
          <w:t>225.1101</w:t>
        </w:r>
      </w:hyperlink>
      <w:r w:rsidRPr="009C31E2">
        <w:rPr>
          <w:noProof w:val="0"/>
          <w:kern w:val="20"/>
          <w:lang w:val="x-none" w:eastAsia="x-none"/>
        </w:rPr>
        <w:t>(1</w:t>
      </w:r>
      <w:r w:rsidRPr="009C31E2">
        <w:rPr>
          <w:noProof w:val="0"/>
          <w:kern w:val="20"/>
          <w:lang w:eastAsia="x-none"/>
        </w:rPr>
        <w:t>0</w:t>
      </w:r>
      <w:r w:rsidRPr="009C31E2">
        <w:rPr>
          <w:noProof w:val="0"/>
          <w:kern w:val="20"/>
          <w:lang w:val="x-none" w:eastAsia="x-none"/>
        </w:rPr>
        <w:t>)(</w:t>
      </w:r>
      <w:proofErr w:type="spellStart"/>
      <w:r w:rsidRPr="009C31E2">
        <w:rPr>
          <w:noProof w:val="0"/>
          <w:kern w:val="20"/>
          <w:lang w:val="x-none" w:eastAsia="x-none"/>
        </w:rPr>
        <w:t>i</w:t>
      </w:r>
      <w:proofErr w:type="spellEnd"/>
      <w:r w:rsidRPr="009C31E2">
        <w:rPr>
          <w:noProof w:val="0"/>
          <w:kern w:val="20"/>
          <w:lang w:val="x-none" w:eastAsia="x-none"/>
        </w:rPr>
        <w:t>)(</w:t>
      </w:r>
      <w:r w:rsidRPr="009C31E2">
        <w:rPr>
          <w:noProof w:val="0"/>
          <w:kern w:val="20"/>
          <w:lang w:eastAsia="x-none"/>
        </w:rPr>
        <w:t>C</w:t>
      </w:r>
      <w:r w:rsidRPr="009C31E2">
        <w:rPr>
          <w:noProof w:val="0"/>
          <w:kern w:val="20"/>
          <w:lang w:val="x-none" w:eastAsia="x-none"/>
        </w:rPr>
        <w:t>).</w:t>
      </w:r>
    </w:p>
    <w:p w14:paraId="26E9B756"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4</w:t>
      </w:r>
      <w:r w:rsidRPr="009C31E2">
        <w:rPr>
          <w:noProof w:val="0"/>
          <w:kern w:val="20"/>
          <w:lang w:val="x-none" w:eastAsia="x-none"/>
        </w:rPr>
        <w:t xml:space="preserve">)  Use the </w:t>
      </w:r>
      <w:r w:rsidRPr="009C31E2">
        <w:rPr>
          <w:noProof w:val="0"/>
          <w:kern w:val="20"/>
          <w:lang w:eastAsia="x-none"/>
        </w:rPr>
        <w:t xml:space="preserve">alternate III </w:t>
      </w:r>
      <w:r w:rsidRPr="009C31E2">
        <w:rPr>
          <w:noProof w:val="0"/>
          <w:kern w:val="20"/>
          <w:lang w:val="x-none" w:eastAsia="x-none"/>
        </w:rPr>
        <w:t xml:space="preserve">clause as prescribed in </w:t>
      </w:r>
      <w:hyperlink r:id="rId145" w:anchor="225.1101" w:history="1">
        <w:r w:rsidRPr="009C31E2">
          <w:rPr>
            <w:noProof w:val="0"/>
            <w:color w:val="0000FF"/>
            <w:kern w:val="20"/>
            <w:u w:val="single"/>
            <w:lang w:val="x-none" w:eastAsia="x-none"/>
          </w:rPr>
          <w:t>225.1101</w:t>
        </w:r>
      </w:hyperlink>
      <w:r w:rsidRPr="009C31E2">
        <w:rPr>
          <w:noProof w:val="0"/>
          <w:kern w:val="20"/>
          <w:lang w:val="x-none" w:eastAsia="x-none"/>
        </w:rPr>
        <w:t>(1</w:t>
      </w:r>
      <w:r w:rsidRPr="009C31E2">
        <w:rPr>
          <w:noProof w:val="0"/>
          <w:kern w:val="20"/>
          <w:lang w:eastAsia="x-none"/>
        </w:rPr>
        <w:t>0</w:t>
      </w:r>
      <w:r w:rsidRPr="009C31E2">
        <w:rPr>
          <w:noProof w:val="0"/>
          <w:kern w:val="20"/>
          <w:lang w:val="x-none" w:eastAsia="x-none"/>
        </w:rPr>
        <w:t>)(</w:t>
      </w:r>
      <w:proofErr w:type="spellStart"/>
      <w:r w:rsidRPr="009C31E2">
        <w:rPr>
          <w:noProof w:val="0"/>
          <w:kern w:val="20"/>
          <w:lang w:val="x-none" w:eastAsia="x-none"/>
        </w:rPr>
        <w:t>i</w:t>
      </w:r>
      <w:proofErr w:type="spellEnd"/>
      <w:r w:rsidRPr="009C31E2">
        <w:rPr>
          <w:noProof w:val="0"/>
          <w:kern w:val="20"/>
          <w:lang w:val="x-none" w:eastAsia="x-none"/>
        </w:rPr>
        <w:t>)(</w:t>
      </w:r>
      <w:r w:rsidRPr="009C31E2">
        <w:rPr>
          <w:noProof w:val="0"/>
          <w:kern w:val="20"/>
          <w:lang w:eastAsia="x-none"/>
        </w:rPr>
        <w:t>D</w:t>
      </w:r>
      <w:r w:rsidRPr="009C31E2">
        <w:rPr>
          <w:noProof w:val="0"/>
          <w:kern w:val="20"/>
          <w:lang w:val="x-none" w:eastAsia="x-none"/>
        </w:rPr>
        <w:t>).</w:t>
      </w:r>
    </w:p>
    <w:p w14:paraId="6F2B281E"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5</w:t>
      </w:r>
      <w:r w:rsidRPr="009C31E2">
        <w:rPr>
          <w:noProof w:val="0"/>
          <w:kern w:val="20"/>
          <w:lang w:val="x-none" w:eastAsia="x-none"/>
        </w:rPr>
        <w:t xml:space="preserve">)  Use the </w:t>
      </w:r>
      <w:r w:rsidRPr="009C31E2">
        <w:rPr>
          <w:noProof w:val="0"/>
          <w:kern w:val="20"/>
          <w:lang w:eastAsia="x-none"/>
        </w:rPr>
        <w:t xml:space="preserve">alternate IV </w:t>
      </w:r>
      <w:r w:rsidRPr="009C31E2">
        <w:rPr>
          <w:noProof w:val="0"/>
          <w:kern w:val="20"/>
          <w:lang w:val="x-none" w:eastAsia="x-none"/>
        </w:rPr>
        <w:t xml:space="preserve">clause as prescribed in </w:t>
      </w:r>
      <w:hyperlink r:id="rId146" w:anchor="225.1101" w:history="1">
        <w:r w:rsidRPr="009C31E2">
          <w:rPr>
            <w:noProof w:val="0"/>
            <w:color w:val="0000FF"/>
            <w:kern w:val="20"/>
            <w:u w:val="single"/>
            <w:lang w:val="x-none" w:eastAsia="x-none"/>
          </w:rPr>
          <w:t>225.1101</w:t>
        </w:r>
      </w:hyperlink>
      <w:r w:rsidRPr="009C31E2">
        <w:rPr>
          <w:noProof w:val="0"/>
          <w:kern w:val="20"/>
          <w:lang w:val="x-none" w:eastAsia="x-none"/>
        </w:rPr>
        <w:t>(1</w:t>
      </w:r>
      <w:r w:rsidRPr="009C31E2">
        <w:rPr>
          <w:noProof w:val="0"/>
          <w:kern w:val="20"/>
          <w:lang w:eastAsia="x-none"/>
        </w:rPr>
        <w:t>0</w:t>
      </w:r>
      <w:r w:rsidRPr="009C31E2">
        <w:rPr>
          <w:noProof w:val="0"/>
          <w:kern w:val="20"/>
          <w:lang w:val="x-none" w:eastAsia="x-none"/>
        </w:rPr>
        <w:t>)(</w:t>
      </w:r>
      <w:proofErr w:type="spellStart"/>
      <w:r w:rsidRPr="009C31E2">
        <w:rPr>
          <w:noProof w:val="0"/>
          <w:kern w:val="20"/>
          <w:lang w:val="x-none" w:eastAsia="x-none"/>
        </w:rPr>
        <w:t>i</w:t>
      </w:r>
      <w:proofErr w:type="spellEnd"/>
      <w:r w:rsidRPr="009C31E2">
        <w:rPr>
          <w:noProof w:val="0"/>
          <w:kern w:val="20"/>
          <w:lang w:val="x-none" w:eastAsia="x-none"/>
        </w:rPr>
        <w:t>)(</w:t>
      </w:r>
      <w:r w:rsidRPr="009C31E2">
        <w:rPr>
          <w:noProof w:val="0"/>
          <w:kern w:val="20"/>
          <w:lang w:eastAsia="x-none"/>
        </w:rPr>
        <w:t>E</w:t>
      </w:r>
      <w:r w:rsidRPr="009C31E2">
        <w:rPr>
          <w:noProof w:val="0"/>
          <w:kern w:val="20"/>
          <w:lang w:val="x-none" w:eastAsia="x-none"/>
        </w:rPr>
        <w:t>).</w:t>
      </w:r>
    </w:p>
    <w:p w14:paraId="65AF0AD8" w14:textId="77777777" w:rsidR="00623F6E" w:rsidRDefault="00623F6E" w:rsidP="004D7F8A">
      <w:pPr>
        <w:pStyle w:val="List7"/>
      </w:pPr>
      <w:r>
        <w:rPr>
          <w:b/>
          <w:noProof w:val="0"/>
          <w:kern w:val="20"/>
          <w:lang w:eastAsia="x-none"/>
        </w:rPr>
        <w:br/>
      </w:r>
      <w:r w:rsidRPr="009C31E2">
        <w:rPr>
          <w:noProof w:val="0"/>
          <w:kern w:val="20"/>
          <w:lang w:val="x-none" w:eastAsia="x-none"/>
        </w:rPr>
        <w:t>(</w:t>
      </w:r>
      <w:r w:rsidRPr="009C31E2">
        <w:rPr>
          <w:i/>
          <w:noProof w:val="0"/>
          <w:kern w:val="20"/>
          <w:lang w:eastAsia="x-none"/>
        </w:rPr>
        <w:t>6</w:t>
      </w:r>
      <w:r w:rsidRPr="009C31E2">
        <w:rPr>
          <w:noProof w:val="0"/>
          <w:kern w:val="20"/>
          <w:lang w:val="x-none" w:eastAsia="x-none"/>
        </w:rPr>
        <w:t xml:space="preserve">)  Use the </w:t>
      </w:r>
      <w:r w:rsidRPr="009C31E2">
        <w:rPr>
          <w:noProof w:val="0"/>
          <w:kern w:val="20"/>
          <w:lang w:eastAsia="x-none"/>
        </w:rPr>
        <w:t xml:space="preserve">alternate V </w:t>
      </w:r>
      <w:r w:rsidRPr="009C31E2">
        <w:rPr>
          <w:noProof w:val="0"/>
          <w:kern w:val="20"/>
          <w:lang w:val="x-none" w:eastAsia="x-none"/>
        </w:rPr>
        <w:t xml:space="preserve">clause as prescribed in </w:t>
      </w:r>
      <w:hyperlink r:id="rId147" w:anchor="225.1101" w:history="1">
        <w:r w:rsidRPr="009C31E2">
          <w:rPr>
            <w:noProof w:val="0"/>
            <w:color w:val="0000FF"/>
            <w:kern w:val="20"/>
            <w:u w:val="single"/>
            <w:lang w:val="x-none" w:eastAsia="x-none"/>
          </w:rPr>
          <w:t>225.1101</w:t>
        </w:r>
      </w:hyperlink>
      <w:r w:rsidRPr="009C31E2">
        <w:rPr>
          <w:noProof w:val="0"/>
          <w:kern w:val="20"/>
          <w:lang w:val="x-none" w:eastAsia="x-none"/>
        </w:rPr>
        <w:t>(1</w:t>
      </w:r>
      <w:r w:rsidRPr="009C31E2">
        <w:rPr>
          <w:noProof w:val="0"/>
          <w:kern w:val="20"/>
          <w:lang w:eastAsia="x-none"/>
        </w:rPr>
        <w:t>0</w:t>
      </w:r>
      <w:r w:rsidRPr="009C31E2">
        <w:rPr>
          <w:noProof w:val="0"/>
          <w:kern w:val="20"/>
          <w:lang w:val="x-none" w:eastAsia="x-none"/>
        </w:rPr>
        <w:t>)(</w:t>
      </w:r>
      <w:proofErr w:type="spellStart"/>
      <w:r w:rsidRPr="009C31E2">
        <w:rPr>
          <w:noProof w:val="0"/>
          <w:kern w:val="20"/>
          <w:lang w:val="x-none" w:eastAsia="x-none"/>
        </w:rPr>
        <w:t>i</w:t>
      </w:r>
      <w:proofErr w:type="spellEnd"/>
      <w:r w:rsidRPr="009C31E2">
        <w:rPr>
          <w:noProof w:val="0"/>
          <w:kern w:val="20"/>
          <w:lang w:val="x-none" w:eastAsia="x-none"/>
        </w:rPr>
        <w:t>)(</w:t>
      </w:r>
      <w:r w:rsidRPr="009C31E2">
        <w:rPr>
          <w:noProof w:val="0"/>
          <w:kern w:val="20"/>
          <w:lang w:eastAsia="x-none"/>
        </w:rPr>
        <w:t>F</w:t>
      </w:r>
      <w:r w:rsidRPr="009C31E2">
        <w:rPr>
          <w:noProof w:val="0"/>
          <w:kern w:val="20"/>
          <w:lang w:val="x-none" w:eastAsia="x-none"/>
        </w:rPr>
        <w:t>).</w:t>
      </w:r>
    </w:p>
    <w:p w14:paraId="073FFBBB"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X</w:t>
      </w:r>
      <w:r w:rsidRPr="009C31E2">
        <w:rPr>
          <w:spacing w:val="-5"/>
          <w:kern w:val="20"/>
          <w:szCs w:val="24"/>
          <w:lang w:val="x-none" w:eastAsia="x-none"/>
        </w:rPr>
        <w:t xml:space="preserve">)  Use the provision at </w:t>
      </w:r>
      <w:hyperlink r:id="rId148" w:anchor="252.225-7037" w:history="1">
        <w:r w:rsidRPr="009C31E2">
          <w:rPr>
            <w:color w:val="0000FF"/>
            <w:spacing w:val="-5"/>
            <w:kern w:val="20"/>
            <w:szCs w:val="24"/>
            <w:u w:val="single"/>
            <w:lang w:val="x-none" w:eastAsia="x-none"/>
          </w:rPr>
          <w:t>252.225-7037</w:t>
        </w:r>
      </w:hyperlink>
      <w:r w:rsidRPr="009C31E2">
        <w:rPr>
          <w:spacing w:val="-5"/>
          <w:kern w:val="20"/>
          <w:szCs w:val="24"/>
          <w:lang w:val="x-none" w:eastAsia="x-none"/>
        </w:rPr>
        <w:t>, Evaluation of Offers for Air</w:t>
      </w:r>
      <w:r>
        <w:rPr>
          <w:spacing w:val="-5"/>
          <w:kern w:val="20"/>
          <w:szCs w:val="24"/>
          <w:lang w:eastAsia="x-none"/>
        </w:rPr>
        <w:t xml:space="preserve"> </w:t>
      </w:r>
      <w:r w:rsidRPr="009C31E2">
        <w:rPr>
          <w:spacing w:val="-5"/>
          <w:kern w:val="20"/>
          <w:szCs w:val="24"/>
          <w:lang w:val="x-none" w:eastAsia="x-none"/>
        </w:rPr>
        <w:t xml:space="preserve">Circuit Breakers, as prescribed in </w:t>
      </w:r>
      <w:hyperlink r:id="rId149" w:anchor="225.7006-4" w:history="1">
        <w:r w:rsidRPr="009C31E2">
          <w:rPr>
            <w:color w:val="0000FF"/>
            <w:spacing w:val="-5"/>
            <w:kern w:val="20"/>
            <w:szCs w:val="24"/>
            <w:u w:val="single"/>
            <w:lang w:val="x-none" w:eastAsia="x-none"/>
          </w:rPr>
          <w:t>225.7006-4</w:t>
        </w:r>
      </w:hyperlink>
      <w:r w:rsidRPr="009C31E2">
        <w:rPr>
          <w:spacing w:val="-5"/>
          <w:kern w:val="20"/>
          <w:szCs w:val="24"/>
          <w:lang w:val="x-none" w:eastAsia="x-none"/>
        </w:rPr>
        <w:t>(a), to comply with 10 U.S.C. 2534(a)(3).</w:t>
      </w:r>
    </w:p>
    <w:p w14:paraId="3CA8E0B1" w14:textId="77777777" w:rsidR="00623F6E" w:rsidRDefault="00623F6E" w:rsidP="004D7F8A">
      <w:pPr>
        <w:pStyle w:val="List4"/>
        <w:rPr>
          <w:b/>
          <w:spacing w:val="-5"/>
          <w:kern w:val="20"/>
          <w:szCs w:val="24"/>
          <w:lang w:eastAsia="x-none"/>
        </w:rPr>
      </w:pPr>
      <w:r>
        <w:rPr>
          <w:b/>
          <w:spacing w:val="-5"/>
          <w:kern w:val="20"/>
          <w:szCs w:val="24"/>
          <w:lang w:val="x-none" w:eastAsia="x-none"/>
        </w:rPr>
        <w:br/>
      </w:r>
      <w:r w:rsidRPr="009C31E2">
        <w:rPr>
          <w:spacing w:val="-5"/>
          <w:kern w:val="20"/>
          <w:szCs w:val="24"/>
          <w:lang w:val="x-none" w:eastAsia="x-none"/>
        </w:rPr>
        <w:t>(</w:t>
      </w:r>
      <w:r>
        <w:rPr>
          <w:spacing w:val="-5"/>
          <w:kern w:val="20"/>
          <w:szCs w:val="24"/>
          <w:lang w:eastAsia="x-none"/>
        </w:rPr>
        <w:t>Y</w:t>
      </w:r>
      <w:r w:rsidRPr="009C31E2">
        <w:rPr>
          <w:spacing w:val="-5"/>
          <w:kern w:val="20"/>
          <w:szCs w:val="24"/>
          <w:lang w:val="x-none" w:eastAsia="x-none"/>
        </w:rPr>
        <w:t xml:space="preserve">)  Use the clause at </w:t>
      </w:r>
      <w:hyperlink r:id="rId150" w:anchor="252.225-7038" w:history="1">
        <w:r w:rsidRPr="009C31E2">
          <w:rPr>
            <w:color w:val="0000FF"/>
            <w:spacing w:val="-5"/>
            <w:kern w:val="20"/>
            <w:szCs w:val="24"/>
            <w:u w:val="single"/>
            <w:lang w:val="x-none" w:eastAsia="x-none"/>
          </w:rPr>
          <w:t>252.225-7038</w:t>
        </w:r>
      </w:hyperlink>
      <w:r w:rsidRPr="009C31E2">
        <w:rPr>
          <w:spacing w:val="-5"/>
          <w:kern w:val="20"/>
          <w:szCs w:val="24"/>
          <w:lang w:val="x-none" w:eastAsia="x-none"/>
        </w:rPr>
        <w:t>, Restriction on Acquisition of Air</w:t>
      </w:r>
      <w:r>
        <w:rPr>
          <w:spacing w:val="-5"/>
          <w:kern w:val="20"/>
          <w:szCs w:val="24"/>
          <w:lang w:eastAsia="x-none"/>
        </w:rPr>
        <w:t xml:space="preserve"> </w:t>
      </w:r>
      <w:r w:rsidRPr="009C31E2">
        <w:rPr>
          <w:spacing w:val="-5"/>
          <w:kern w:val="20"/>
          <w:szCs w:val="24"/>
          <w:lang w:val="x-none" w:eastAsia="x-none"/>
        </w:rPr>
        <w:t xml:space="preserve">Circuit Breakers, as prescribed in </w:t>
      </w:r>
      <w:hyperlink r:id="rId151" w:anchor="225.7006-4" w:history="1">
        <w:r w:rsidRPr="009C31E2">
          <w:rPr>
            <w:color w:val="0000FF"/>
            <w:spacing w:val="-5"/>
            <w:kern w:val="20"/>
            <w:szCs w:val="24"/>
            <w:u w:val="single"/>
            <w:lang w:val="x-none" w:eastAsia="x-none"/>
          </w:rPr>
          <w:t>225.7006-4</w:t>
        </w:r>
      </w:hyperlink>
      <w:r w:rsidRPr="009C31E2">
        <w:rPr>
          <w:spacing w:val="-5"/>
          <w:kern w:val="20"/>
          <w:szCs w:val="24"/>
          <w:lang w:val="x-none" w:eastAsia="x-none"/>
        </w:rPr>
        <w:t>(b), to comply with 10 U.S.C. 2534(a)(3).</w:t>
      </w:r>
    </w:p>
    <w:p w14:paraId="35C0C323" w14:textId="77777777" w:rsidR="00623F6E" w:rsidRDefault="00623F6E" w:rsidP="004D7F8A">
      <w:pPr>
        <w:pStyle w:val="List4"/>
        <w:rPr>
          <w:b/>
          <w:spacing w:val="-5"/>
          <w:kern w:val="20"/>
          <w:szCs w:val="24"/>
          <w:lang w:eastAsia="x-none"/>
        </w:rPr>
      </w:pPr>
      <w:r>
        <w:rPr>
          <w:b/>
          <w:spacing w:val="-5"/>
          <w:kern w:val="20"/>
          <w:szCs w:val="24"/>
          <w:lang w:eastAsia="x-none"/>
        </w:rPr>
        <w:br/>
      </w:r>
      <w:r w:rsidRPr="00A27A86">
        <w:rPr>
          <w:szCs w:val="24"/>
        </w:rPr>
        <w:t>(</w:t>
      </w:r>
      <w:r>
        <w:rPr>
          <w:szCs w:val="24"/>
        </w:rPr>
        <w:t>Z</w:t>
      </w:r>
      <w:r w:rsidRPr="00A27A86">
        <w:rPr>
          <w:szCs w:val="24"/>
        </w:rPr>
        <w:t xml:space="preserve">) </w:t>
      </w:r>
      <w:r>
        <w:rPr>
          <w:szCs w:val="24"/>
        </w:rPr>
        <w:t xml:space="preserve"> </w:t>
      </w:r>
      <w:r w:rsidRPr="00BE6A2C">
        <w:rPr>
          <w:szCs w:val="24"/>
        </w:rPr>
        <w:t xml:space="preserve">Use the clause at </w:t>
      </w:r>
      <w:hyperlink r:id="rId152" w:anchor="252.225-7039" w:history="1">
        <w:r w:rsidRPr="002310B2">
          <w:rPr>
            <w:rStyle w:val="Hyperlink"/>
            <w:szCs w:val="24"/>
          </w:rPr>
          <w:t>252.225-7039</w:t>
        </w:r>
      </w:hyperlink>
      <w:r w:rsidRPr="00BE6A2C">
        <w:rPr>
          <w:szCs w:val="24"/>
        </w:rPr>
        <w:t>, Defense Contractors Performing</w:t>
      </w:r>
      <w:r>
        <w:rPr>
          <w:szCs w:val="24"/>
        </w:rPr>
        <w:t xml:space="preserve"> </w:t>
      </w:r>
      <w:r w:rsidRPr="00BE6A2C">
        <w:rPr>
          <w:szCs w:val="24"/>
        </w:rPr>
        <w:t xml:space="preserve">Private Security Functions Outside the United States, as prescribed in </w:t>
      </w:r>
      <w:hyperlink r:id="rId153" w:anchor="225.302-6" w:history="1">
        <w:r w:rsidRPr="002310B2">
          <w:rPr>
            <w:rStyle w:val="Hyperlink"/>
            <w:szCs w:val="24"/>
          </w:rPr>
          <w:t>225.302-6</w:t>
        </w:r>
      </w:hyperlink>
      <w:r w:rsidRPr="00BE6A2C">
        <w:rPr>
          <w:szCs w:val="24"/>
        </w:rPr>
        <w:t>, to comply with section 2 of Pub. L. 110-181, as amended.</w:t>
      </w:r>
    </w:p>
    <w:p w14:paraId="3F0AF194" w14:textId="77777777" w:rsidR="00623F6E" w:rsidRPr="004D7F8A" w:rsidRDefault="00623F6E" w:rsidP="004D7F8A">
      <w:pPr>
        <w:pStyle w:val="List4"/>
        <w:rPr>
          <w:rFonts w:cs="Courier New"/>
          <w:szCs w:val="24"/>
          <w:lang w:val="x-none" w:eastAsia="x-none"/>
        </w:rPr>
      </w:pPr>
      <w:r>
        <w:rPr>
          <w:spacing w:val="-5"/>
          <w:kern w:val="20"/>
          <w:szCs w:val="24"/>
          <w:lang w:eastAsia="x-none"/>
        </w:rPr>
        <w:br/>
      </w:r>
      <w:r w:rsidRPr="009C31E2">
        <w:rPr>
          <w:rFonts w:cs="Courier New"/>
          <w:spacing w:val="-5"/>
          <w:kern w:val="20"/>
          <w:szCs w:val="24"/>
          <w:lang w:val="x-none" w:eastAsia="x-none"/>
        </w:rPr>
        <w:t>(</w:t>
      </w:r>
      <w:r>
        <w:rPr>
          <w:rFonts w:cs="Courier New"/>
          <w:spacing w:val="-5"/>
          <w:kern w:val="20"/>
          <w:szCs w:val="24"/>
          <w:lang w:eastAsia="x-none"/>
        </w:rPr>
        <w:t>AA</w:t>
      </w:r>
      <w:r w:rsidRPr="009C31E2">
        <w:rPr>
          <w:rFonts w:cs="Courier New"/>
          <w:spacing w:val="-5"/>
          <w:kern w:val="20"/>
          <w:szCs w:val="24"/>
          <w:lang w:val="x-none" w:eastAsia="x-none"/>
        </w:rPr>
        <w:t xml:space="preserve">)  Use the clause at </w:t>
      </w:r>
      <w:hyperlink r:id="rId154" w:anchor="252.225-7040" w:history="1">
        <w:r w:rsidRPr="009C31E2">
          <w:rPr>
            <w:rFonts w:cs="Courier New"/>
            <w:color w:val="0000FF"/>
            <w:spacing w:val="-5"/>
            <w:kern w:val="20"/>
            <w:szCs w:val="24"/>
            <w:u w:val="single"/>
            <w:lang w:val="x-none" w:eastAsia="x-none"/>
          </w:rPr>
          <w:t>252.225-7040</w:t>
        </w:r>
      </w:hyperlink>
      <w:r w:rsidRPr="009C31E2">
        <w:rPr>
          <w:rFonts w:cs="Courier New"/>
          <w:spacing w:val="-5"/>
          <w:kern w:val="20"/>
          <w:szCs w:val="24"/>
          <w:lang w:val="x-none" w:eastAsia="x-none"/>
        </w:rPr>
        <w:t xml:space="preserve">, Contractor Personnel </w:t>
      </w:r>
      <w:r w:rsidRPr="009C31E2">
        <w:rPr>
          <w:rFonts w:cs="Courier New"/>
          <w:spacing w:val="-5"/>
          <w:kern w:val="20"/>
          <w:szCs w:val="24"/>
          <w:lang w:eastAsia="x-none"/>
        </w:rPr>
        <w:t>Supporting</w:t>
      </w:r>
      <w:r w:rsidRPr="009C31E2">
        <w:rPr>
          <w:rFonts w:cs="Courier New"/>
          <w:spacing w:val="-5"/>
          <w:kern w:val="20"/>
          <w:szCs w:val="24"/>
          <w:lang w:val="x-none" w:eastAsia="x-none"/>
        </w:rPr>
        <w:t xml:space="preserve"> U.S. Armed Forces Deployed Outside the United States, as </w:t>
      </w:r>
      <w:r w:rsidRPr="004D7F8A">
        <w:rPr>
          <w:rFonts w:cs="Courier New"/>
          <w:szCs w:val="24"/>
          <w:lang w:val="x-none" w:eastAsia="x-none"/>
        </w:rPr>
        <w:t>prescribed in</w:t>
      </w:r>
      <w:hyperlink r:id="rId155" w:anchor="225.371-5" w:history="1">
        <w:r w:rsidRPr="004D7F8A">
          <w:rPr>
            <w:rStyle w:val="Hyperlink"/>
            <w:rFonts w:cs="Courier New"/>
            <w:szCs w:val="24"/>
            <w:lang w:val="x-none" w:eastAsia="x-none"/>
          </w:rPr>
          <w:t xml:space="preserve"> </w:t>
        </w:r>
        <w:r w:rsidRPr="004D7F8A">
          <w:rPr>
            <w:rStyle w:val="Hyperlink"/>
            <w:rFonts w:cs="Courier New"/>
            <w:szCs w:val="24"/>
            <w:lang w:eastAsia="x-none"/>
          </w:rPr>
          <w:t>225.371-5</w:t>
        </w:r>
      </w:hyperlink>
      <w:r w:rsidRPr="004D7F8A">
        <w:rPr>
          <w:rFonts w:cs="Courier New"/>
          <w:szCs w:val="24"/>
          <w:lang w:val="x-none" w:eastAsia="x-none"/>
        </w:rPr>
        <w:t>(a).</w:t>
      </w:r>
    </w:p>
    <w:p w14:paraId="21E288C5" w14:textId="77777777" w:rsidR="00623F6E" w:rsidRPr="004D7F8A" w:rsidRDefault="00623F6E" w:rsidP="004D7F8A">
      <w:pPr>
        <w:pStyle w:val="List4"/>
        <w:rPr>
          <w:rFonts w:cs="Courier New"/>
          <w:szCs w:val="24"/>
          <w:lang w:val="x-none" w:eastAsia="x-none"/>
        </w:rPr>
      </w:pPr>
      <w:r w:rsidRPr="004D7F8A">
        <w:rPr>
          <w:rFonts w:cs="Courier New"/>
          <w:szCs w:val="24"/>
          <w:lang w:val="x-none" w:eastAsia="x-none"/>
        </w:rPr>
        <w:br/>
        <w:t>(</w:t>
      </w:r>
      <w:r w:rsidRPr="004D7F8A">
        <w:rPr>
          <w:rFonts w:cs="Courier New"/>
          <w:szCs w:val="24"/>
          <w:lang w:eastAsia="x-none"/>
        </w:rPr>
        <w:t>BB</w:t>
      </w:r>
      <w:r w:rsidRPr="004D7F8A">
        <w:rPr>
          <w:rFonts w:cs="Courier New"/>
          <w:szCs w:val="24"/>
          <w:lang w:val="x-none" w:eastAsia="x-none"/>
        </w:rPr>
        <w:t xml:space="preserve">)  Use the clause at </w:t>
      </w:r>
      <w:hyperlink r:id="rId156" w:anchor="252.225-7043" w:history="1">
        <w:r w:rsidRPr="004D7F8A">
          <w:rPr>
            <w:rFonts w:cs="Courier New"/>
            <w:szCs w:val="24"/>
            <w:lang w:val="x-none" w:eastAsia="x-none"/>
          </w:rPr>
          <w:t>252.225-7043</w:t>
        </w:r>
      </w:hyperlink>
      <w:r w:rsidRPr="004D7F8A">
        <w:rPr>
          <w:rFonts w:cs="Courier New"/>
          <w:szCs w:val="24"/>
          <w:lang w:val="x-none" w:eastAsia="x-none"/>
        </w:rPr>
        <w:t>, Antiterrorism/Force Protection</w:t>
      </w:r>
      <w:r w:rsidRPr="004D7F8A">
        <w:rPr>
          <w:rFonts w:cs="Courier New"/>
          <w:szCs w:val="24"/>
          <w:lang w:eastAsia="x-none"/>
        </w:rPr>
        <w:t xml:space="preserve"> </w:t>
      </w:r>
      <w:r w:rsidRPr="004D7F8A">
        <w:rPr>
          <w:rFonts w:cs="Courier New"/>
          <w:szCs w:val="24"/>
          <w:lang w:val="x-none" w:eastAsia="x-none"/>
        </w:rPr>
        <w:t>Policy for</w:t>
      </w:r>
      <w:r w:rsidRPr="004D7F8A">
        <w:rPr>
          <w:rFonts w:cs="Courier New"/>
          <w:szCs w:val="24"/>
          <w:lang w:eastAsia="x-none"/>
        </w:rPr>
        <w:t xml:space="preserve"> </w:t>
      </w:r>
      <w:r w:rsidRPr="004D7F8A">
        <w:rPr>
          <w:rFonts w:cs="Courier New"/>
          <w:szCs w:val="24"/>
          <w:lang w:val="x-none" w:eastAsia="x-none"/>
        </w:rPr>
        <w:t>Defense Contractors Outside the United States, as prescribed in</w:t>
      </w:r>
      <w:hyperlink r:id="rId157" w:anchor="225.372-2" w:history="1">
        <w:r w:rsidRPr="004D7F8A">
          <w:rPr>
            <w:rStyle w:val="Hyperlink"/>
            <w:rFonts w:cs="Courier New"/>
            <w:szCs w:val="24"/>
            <w:lang w:eastAsia="x-none"/>
          </w:rPr>
          <w:t>225.372-2</w:t>
        </w:r>
      </w:hyperlink>
      <w:r w:rsidRPr="004D7F8A">
        <w:rPr>
          <w:rFonts w:cs="Courier New"/>
          <w:szCs w:val="24"/>
          <w:lang w:val="x-none" w:eastAsia="x-none"/>
        </w:rPr>
        <w:t>.</w:t>
      </w:r>
    </w:p>
    <w:p w14:paraId="0AA5A46B" w14:textId="77777777" w:rsidR="00623F6E" w:rsidRPr="004D7F8A" w:rsidRDefault="00623F6E" w:rsidP="004D7F8A">
      <w:pPr>
        <w:pStyle w:val="List4"/>
        <w:rPr>
          <w:rFonts w:cs="Courier New"/>
          <w:szCs w:val="24"/>
          <w:lang w:eastAsia="x-none"/>
        </w:rPr>
      </w:pPr>
      <w:r w:rsidRPr="004D7F8A">
        <w:rPr>
          <w:rFonts w:cs="Courier New"/>
          <w:szCs w:val="24"/>
          <w:lang w:val="x-none" w:eastAsia="x-none"/>
        </w:rPr>
        <w:br/>
      </w:r>
      <w:r w:rsidRPr="004D7F8A">
        <w:rPr>
          <w:rFonts w:cs="Courier New"/>
          <w:szCs w:val="24"/>
          <w:lang w:eastAsia="x-none"/>
        </w:rPr>
        <w:t xml:space="preserve">(CC)  Use the provision at </w:t>
      </w:r>
      <w:hyperlink r:id="rId158" w:anchor="252.225-7049" w:history="1">
        <w:r w:rsidRPr="004D7F8A">
          <w:rPr>
            <w:rFonts w:cs="Courier New"/>
            <w:szCs w:val="24"/>
            <w:lang w:eastAsia="x-none"/>
          </w:rPr>
          <w:t>252.225-7049</w:t>
        </w:r>
      </w:hyperlink>
      <w:r w:rsidRPr="004D7F8A">
        <w:rPr>
          <w:rFonts w:cs="Courier New"/>
          <w:szCs w:val="24"/>
          <w:lang w:eastAsia="x-none"/>
        </w:rPr>
        <w:t xml:space="preserve">, Prohibition on Acquisition of Certain Foreign Commercial Satellite Services—Representations, as prescribed in </w:t>
      </w:r>
      <w:hyperlink r:id="rId159" w:anchor="225.772-5" w:history="1">
        <w:r w:rsidRPr="004D7F8A">
          <w:rPr>
            <w:rFonts w:cs="Courier New"/>
            <w:szCs w:val="24"/>
            <w:lang w:eastAsia="x-none"/>
          </w:rPr>
          <w:t>225.772-5</w:t>
        </w:r>
      </w:hyperlink>
      <w:r w:rsidRPr="004D7F8A">
        <w:rPr>
          <w:rFonts w:cs="Courier New"/>
          <w:szCs w:val="24"/>
          <w:lang w:eastAsia="x-none"/>
        </w:rPr>
        <w:t>(a), to comply with 10 U.S.C. 2279.</w:t>
      </w:r>
    </w:p>
    <w:p w14:paraId="0FA14EDA" w14:textId="77777777" w:rsidR="00623F6E" w:rsidRPr="004D7F8A" w:rsidRDefault="00623F6E" w:rsidP="004D7F8A">
      <w:pPr>
        <w:pStyle w:val="List4"/>
        <w:rPr>
          <w:rFonts w:cs="Courier New"/>
          <w:szCs w:val="24"/>
          <w:lang w:val="x-none" w:eastAsia="x-none"/>
        </w:rPr>
      </w:pPr>
      <w:r w:rsidRPr="004D7F8A">
        <w:rPr>
          <w:rFonts w:cs="Courier New"/>
          <w:szCs w:val="24"/>
          <w:lang w:eastAsia="x-none"/>
        </w:rPr>
        <w:br/>
      </w:r>
      <w:r w:rsidRPr="004D7F8A">
        <w:rPr>
          <w:rFonts w:cs="Courier New"/>
          <w:szCs w:val="24"/>
          <w:lang w:val="x-none" w:eastAsia="x-none"/>
        </w:rPr>
        <w:t>(</w:t>
      </w:r>
      <w:r w:rsidRPr="004D7F8A">
        <w:rPr>
          <w:rFonts w:cs="Courier New"/>
          <w:szCs w:val="24"/>
          <w:lang w:eastAsia="x-none"/>
        </w:rPr>
        <w:t>DD</w:t>
      </w:r>
      <w:r w:rsidRPr="004D7F8A">
        <w:rPr>
          <w:rFonts w:cs="Courier New"/>
          <w:szCs w:val="24"/>
          <w:lang w:val="x-none" w:eastAsia="x-none"/>
        </w:rPr>
        <w:t xml:space="preserve">)  Use the provision at </w:t>
      </w:r>
      <w:hyperlink r:id="rId160" w:anchor="252.225-7050" w:history="1">
        <w:r w:rsidRPr="004D7F8A">
          <w:rPr>
            <w:rFonts w:cs="Courier New"/>
            <w:szCs w:val="24"/>
            <w:lang w:val="x-none" w:eastAsia="x-none"/>
          </w:rPr>
          <w:t>252.225-70</w:t>
        </w:r>
        <w:r w:rsidRPr="004D7F8A">
          <w:rPr>
            <w:rFonts w:cs="Courier New"/>
            <w:szCs w:val="24"/>
            <w:lang w:eastAsia="x-none"/>
          </w:rPr>
          <w:t>50</w:t>
        </w:r>
      </w:hyperlink>
      <w:r w:rsidRPr="004D7F8A">
        <w:rPr>
          <w:rFonts w:cs="Courier New"/>
          <w:szCs w:val="24"/>
          <w:lang w:val="x-none" w:eastAsia="x-none"/>
        </w:rPr>
        <w:t>, Disclosure of Ownership or</w:t>
      </w:r>
      <w:r w:rsidRPr="004D7F8A">
        <w:rPr>
          <w:rFonts w:cs="Courier New"/>
          <w:szCs w:val="24"/>
          <w:lang w:eastAsia="x-none"/>
        </w:rPr>
        <w:t xml:space="preserve"> </w:t>
      </w:r>
      <w:r w:rsidRPr="004D7F8A">
        <w:rPr>
          <w:rFonts w:cs="Courier New"/>
          <w:szCs w:val="24"/>
          <w:lang w:val="x-none" w:eastAsia="x-none"/>
        </w:rPr>
        <w:t xml:space="preserve">Control by the Government of a Country that is a State Sponsor of Terrorism, as prescribed in </w:t>
      </w:r>
    </w:p>
    <w:p w14:paraId="3A5ABA97" w14:textId="77777777" w:rsidR="00623F6E" w:rsidRPr="004D7F8A" w:rsidRDefault="002D4729" w:rsidP="004D7F8A">
      <w:pPr>
        <w:pStyle w:val="List4"/>
        <w:rPr>
          <w:rFonts w:cs="Courier New"/>
          <w:szCs w:val="24"/>
          <w:lang w:val="x-none" w:eastAsia="x-none"/>
        </w:rPr>
      </w:pPr>
      <w:hyperlink r:id="rId161" w:anchor="225.771-5" w:history="1">
        <w:r w:rsidR="00623F6E" w:rsidRPr="004D7F8A">
          <w:rPr>
            <w:rFonts w:cs="Courier New"/>
            <w:szCs w:val="24"/>
            <w:lang w:val="x-none" w:eastAsia="x-none"/>
          </w:rPr>
          <w:t>225.771-5</w:t>
        </w:r>
      </w:hyperlink>
      <w:r w:rsidR="00623F6E" w:rsidRPr="004D7F8A">
        <w:rPr>
          <w:rFonts w:cs="Courier New"/>
          <w:szCs w:val="24"/>
          <w:lang w:val="x-none" w:eastAsia="x-none"/>
        </w:rPr>
        <w:t>, to comply with 10 U.S.C</w:t>
      </w:r>
      <w:r w:rsidR="00623F6E" w:rsidRPr="004D7F8A">
        <w:rPr>
          <w:rFonts w:cs="Courier New"/>
          <w:szCs w:val="24"/>
          <w:lang w:eastAsia="x-none"/>
        </w:rPr>
        <w:t>.</w:t>
      </w:r>
      <w:r w:rsidR="00623F6E" w:rsidRPr="004D7F8A">
        <w:rPr>
          <w:rFonts w:cs="Courier New"/>
          <w:szCs w:val="24"/>
          <w:lang w:val="x-none" w:eastAsia="x-none"/>
        </w:rPr>
        <w:t xml:space="preserve"> 2327(b).</w:t>
      </w:r>
    </w:p>
    <w:p w14:paraId="45B511F0" w14:textId="77777777" w:rsidR="00623F6E" w:rsidRPr="004D7F8A" w:rsidRDefault="00623F6E" w:rsidP="004D7F8A">
      <w:pPr>
        <w:pStyle w:val="List4"/>
      </w:pPr>
      <w:r w:rsidRPr="004D7F8A">
        <w:rPr>
          <w:rFonts w:cs="Courier New"/>
          <w:szCs w:val="24"/>
        </w:rPr>
        <w:br/>
        <w:t xml:space="preserve">(EE)  Use the clause at </w:t>
      </w:r>
      <w:hyperlink r:id="rId162" w:anchor="252.225-7051" w:history="1">
        <w:r w:rsidRPr="004D7F8A">
          <w:rPr>
            <w:rStyle w:val="Hyperlink"/>
            <w:rFonts w:cs="Courier New"/>
            <w:szCs w:val="24"/>
          </w:rPr>
          <w:t>252.225-7051</w:t>
        </w:r>
      </w:hyperlink>
      <w:r w:rsidRPr="004D7F8A">
        <w:rPr>
          <w:rFonts w:cs="Courier New"/>
          <w:szCs w:val="24"/>
        </w:rPr>
        <w:t xml:space="preserve">, Prohibition on Acquisition for Certain </w:t>
      </w:r>
      <w:r w:rsidRPr="004D7F8A">
        <w:rPr>
          <w:rFonts w:cs="Courier New"/>
          <w:szCs w:val="24"/>
        </w:rPr>
        <w:lastRenderedPageBreak/>
        <w:t xml:space="preserve">Foreign Commercial Satellite Services, as prescribed in </w:t>
      </w:r>
      <w:hyperlink r:id="rId163" w:anchor="225.772-5" w:history="1">
        <w:r w:rsidRPr="004D7F8A">
          <w:rPr>
            <w:rStyle w:val="Hyperlink"/>
            <w:rFonts w:cs="Courier New"/>
            <w:szCs w:val="24"/>
          </w:rPr>
          <w:t>225.772-5</w:t>
        </w:r>
      </w:hyperlink>
      <w:r w:rsidRPr="004D7F8A">
        <w:rPr>
          <w:rFonts w:cs="Courier New"/>
          <w:szCs w:val="24"/>
        </w:rPr>
        <w:t xml:space="preserve">(b), to comply with 10 U.S.C. 2279. </w:t>
      </w:r>
    </w:p>
    <w:p w14:paraId="4E7E1148" w14:textId="77777777" w:rsidR="00623F6E" w:rsidRPr="004D7F8A" w:rsidRDefault="00623F6E" w:rsidP="004D7F8A">
      <w:pPr>
        <w:pStyle w:val="List4"/>
      </w:pPr>
      <w:r w:rsidRPr="004D7F8A">
        <w:br/>
        <w:t xml:space="preserve">(FF)  Use the clause at </w:t>
      </w:r>
      <w:hyperlink r:id="rId164" w:anchor="252.225-7052" w:history="1">
        <w:r w:rsidRPr="004D7F8A">
          <w:rPr>
            <w:rStyle w:val="Hyperlink"/>
            <w:szCs w:val="24"/>
          </w:rPr>
          <w:t>252.225-7052</w:t>
        </w:r>
      </w:hyperlink>
      <w:r w:rsidRPr="004D7F8A">
        <w:t xml:space="preserve">, Restriction on the Acquisition of Certain Magnets and Tungsten, as prescribed in </w:t>
      </w:r>
      <w:hyperlink r:id="rId165" w:anchor="227.7018-5" w:history="1">
        <w:r w:rsidRPr="004D7F8A">
          <w:rPr>
            <w:rStyle w:val="Hyperlink"/>
            <w:szCs w:val="24"/>
          </w:rPr>
          <w:t>225.7018-5</w:t>
        </w:r>
      </w:hyperlink>
      <w:r w:rsidRPr="004D7F8A">
        <w:t>.</w:t>
      </w:r>
    </w:p>
    <w:p w14:paraId="5569E2FA" w14:textId="77777777" w:rsidR="00623F6E" w:rsidRDefault="00623F6E" w:rsidP="004D7F8A">
      <w:pPr>
        <w:pStyle w:val="List3"/>
        <w:rPr>
          <w:b/>
          <w:spacing w:val="-5"/>
          <w:kern w:val="20"/>
          <w:szCs w:val="24"/>
          <w:lang w:eastAsia="x-none"/>
        </w:rPr>
      </w:pPr>
      <w:r>
        <w:rPr>
          <w:rFonts w:cs="Courier New"/>
          <w:szCs w:val="24"/>
        </w:rPr>
        <w:br/>
      </w:r>
      <w:r w:rsidRPr="009C31E2">
        <w:rPr>
          <w:rFonts w:cs="Courier New"/>
          <w:spacing w:val="-5"/>
          <w:kern w:val="20"/>
          <w:szCs w:val="24"/>
          <w:lang w:eastAsia="x-none"/>
        </w:rPr>
        <w:t xml:space="preserve">(x)  </w:t>
      </w:r>
      <w:r w:rsidRPr="009C31E2">
        <w:rPr>
          <w:rFonts w:cs="Courier New"/>
          <w:i/>
          <w:spacing w:val="-5"/>
          <w:kern w:val="20"/>
          <w:szCs w:val="24"/>
          <w:lang w:eastAsia="x-none"/>
        </w:rPr>
        <w:t>Part 226--Other Socioeconomic Programs.</w:t>
      </w:r>
      <w:r w:rsidRPr="009C31E2">
        <w:rPr>
          <w:rFonts w:cs="Courier New"/>
          <w:spacing w:val="-5"/>
          <w:kern w:val="20"/>
          <w:szCs w:val="24"/>
          <w:lang w:val="x-none" w:eastAsia="x-none"/>
        </w:rPr>
        <w:t xml:space="preserve">Use the clause at </w:t>
      </w:r>
      <w:hyperlink r:id="rId166" w:anchor="252.226-7001" w:history="1">
        <w:r w:rsidRPr="009C31E2">
          <w:rPr>
            <w:color w:val="0000FF"/>
            <w:spacing w:val="-5"/>
            <w:kern w:val="20"/>
            <w:szCs w:val="24"/>
            <w:u w:val="single"/>
            <w:lang w:val="x-none" w:eastAsia="x-none"/>
          </w:rPr>
          <w:t>252.226-7001</w:t>
        </w:r>
      </w:hyperlink>
      <w:r w:rsidRPr="009C31E2">
        <w:rPr>
          <w:spacing w:val="-5"/>
          <w:kern w:val="20"/>
          <w:szCs w:val="24"/>
          <w:lang w:val="x-none" w:eastAsia="x-none"/>
        </w:rPr>
        <w:t>, Utilization of Indian Organizations,</w:t>
      </w:r>
      <w:r w:rsidRPr="009C31E2">
        <w:rPr>
          <w:spacing w:val="-5"/>
          <w:kern w:val="20"/>
          <w:szCs w:val="24"/>
          <w:lang w:eastAsia="x-none"/>
        </w:rPr>
        <w:t xml:space="preserve"> </w:t>
      </w:r>
      <w:r w:rsidRPr="009C31E2">
        <w:rPr>
          <w:spacing w:val="-5"/>
          <w:kern w:val="20"/>
          <w:szCs w:val="24"/>
          <w:lang w:val="x-none" w:eastAsia="x-none"/>
        </w:rPr>
        <w:t xml:space="preserve">Indian-Owned Economic Enterprises, and Native Hawaiian Small Business Concerns, </w:t>
      </w:r>
      <w:r w:rsidRPr="009C31E2">
        <w:rPr>
          <w:rFonts w:cs="Courier New"/>
          <w:spacing w:val="-5"/>
          <w:kern w:val="20"/>
          <w:szCs w:val="24"/>
          <w:lang w:val="x-none" w:eastAsia="x-none"/>
        </w:rPr>
        <w:t xml:space="preserve">as prescribed in </w:t>
      </w:r>
      <w:hyperlink r:id="rId167" w:anchor="226.104" w:history="1">
        <w:r w:rsidRPr="009C31E2">
          <w:rPr>
            <w:color w:val="0000FF"/>
            <w:spacing w:val="-5"/>
            <w:kern w:val="20"/>
            <w:szCs w:val="24"/>
            <w:u w:val="single"/>
            <w:lang w:val="x-none" w:eastAsia="x-none"/>
          </w:rPr>
          <w:t>226.104</w:t>
        </w:r>
      </w:hyperlink>
      <w:r w:rsidRPr="009C31E2">
        <w:rPr>
          <w:spacing w:val="-5"/>
          <w:kern w:val="20"/>
          <w:szCs w:val="24"/>
          <w:lang w:val="x-none" w:eastAsia="x-none"/>
        </w:rPr>
        <w:t>, to comply with section 8021 of Pub. L. 107-248 and similar sections in subsequent DoD appropriations acts.</w:t>
      </w:r>
    </w:p>
    <w:p w14:paraId="5A357945" w14:textId="77777777" w:rsidR="00623F6E" w:rsidRDefault="00623F6E" w:rsidP="00CD1EFF">
      <w:pPr>
        <w:pStyle w:val="List3"/>
      </w:pPr>
      <w:r>
        <w:rPr>
          <w:b/>
          <w:spacing w:val="-5"/>
          <w:kern w:val="20"/>
          <w:szCs w:val="24"/>
          <w:lang w:eastAsia="x-none"/>
        </w:rPr>
        <w:br/>
      </w:r>
      <w:r w:rsidRPr="009C31E2">
        <w:rPr>
          <w:spacing w:val="-5"/>
          <w:kern w:val="20"/>
          <w:szCs w:val="24"/>
          <w:lang w:eastAsia="x-none"/>
        </w:rPr>
        <w:t>(x</w:t>
      </w:r>
      <w:r>
        <w:rPr>
          <w:spacing w:val="-5"/>
          <w:kern w:val="20"/>
          <w:szCs w:val="24"/>
          <w:lang w:eastAsia="x-none"/>
        </w:rPr>
        <w:t>i</w:t>
      </w:r>
      <w:r w:rsidRPr="009C31E2">
        <w:rPr>
          <w:spacing w:val="-5"/>
          <w:kern w:val="20"/>
          <w:szCs w:val="24"/>
          <w:lang w:eastAsia="x-none"/>
        </w:rPr>
        <w:t xml:space="preserve">)  </w:t>
      </w:r>
      <w:r w:rsidRPr="009C31E2">
        <w:rPr>
          <w:i/>
          <w:spacing w:val="-5"/>
          <w:kern w:val="20"/>
          <w:szCs w:val="24"/>
          <w:lang w:eastAsia="x-none"/>
        </w:rPr>
        <w:t>Part 227—Patents, Data, and Copyrights.</w:t>
      </w:r>
    </w:p>
    <w:p w14:paraId="507A2DD9" w14:textId="77777777" w:rsidR="00623F6E" w:rsidRDefault="00623F6E" w:rsidP="00CD1EFF">
      <w:pPr>
        <w:pStyle w:val="List4"/>
      </w:pPr>
      <w:r>
        <w:rPr>
          <w:rFonts w:cs="Courier New"/>
          <w:b/>
          <w:i/>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A</w:t>
      </w:r>
      <w:r w:rsidRPr="009C31E2">
        <w:rPr>
          <w:rFonts w:cs="Courier New"/>
          <w:spacing w:val="-5"/>
          <w:kern w:val="20"/>
          <w:szCs w:val="24"/>
          <w:lang w:val="x-none" w:eastAsia="x-none"/>
        </w:rPr>
        <w:t xml:space="preserve">)  Use the clause at </w:t>
      </w:r>
      <w:bookmarkStart w:id="78" w:name="BM227_4"/>
      <w:bookmarkStart w:id="79" w:name="BM252227"/>
      <w:r w:rsidRPr="009C31E2">
        <w:rPr>
          <w:b/>
          <w:spacing w:val="-5"/>
          <w:kern w:val="20"/>
          <w:szCs w:val="24"/>
          <w:lang w:val="x-none" w:eastAsia="x-none"/>
        </w:rPr>
        <w:fldChar w:fldCharType="begin"/>
      </w:r>
      <w:r>
        <w:rPr>
          <w:spacing w:val="-5"/>
          <w:kern w:val="20"/>
          <w:szCs w:val="24"/>
          <w:lang w:val="x-none" w:eastAsia="x-none"/>
        </w:rPr>
        <w:instrText>HYPERLINK "https://www.acq.osd.mil/dpap/dars/dfars/html/current/252227.htm" \l "252.227-7013"</w:instrText>
      </w:r>
      <w:r w:rsidRPr="009C31E2">
        <w:rPr>
          <w:b/>
          <w:spacing w:val="-5"/>
          <w:kern w:val="20"/>
          <w:szCs w:val="24"/>
          <w:lang w:val="x-none" w:eastAsia="x-none"/>
        </w:rPr>
        <w:fldChar w:fldCharType="separate"/>
      </w:r>
      <w:r w:rsidRPr="009C31E2">
        <w:rPr>
          <w:color w:val="0000FF"/>
          <w:spacing w:val="-5"/>
          <w:kern w:val="20"/>
          <w:szCs w:val="24"/>
          <w:u w:val="single"/>
          <w:lang w:val="x-none" w:eastAsia="x-none"/>
        </w:rPr>
        <w:t>252.227-7013</w:t>
      </w:r>
      <w:r w:rsidRPr="009C31E2">
        <w:rPr>
          <w:b/>
          <w:spacing w:val="-5"/>
          <w:kern w:val="20"/>
          <w:szCs w:val="24"/>
          <w:lang w:val="x-none" w:eastAsia="x-none"/>
        </w:rPr>
        <w:fldChar w:fldCharType="end"/>
      </w:r>
      <w:r w:rsidRPr="009C31E2">
        <w:rPr>
          <w:spacing w:val="-5"/>
          <w:kern w:val="20"/>
          <w:szCs w:val="24"/>
          <w:lang w:val="x-none" w:eastAsia="x-none"/>
        </w:rPr>
        <w:t>, Rights in Technical Data–Noncommercial Items</w:t>
      </w:r>
      <w:bookmarkEnd w:id="78"/>
      <w:r w:rsidRPr="009C31E2">
        <w:rPr>
          <w:rFonts w:cs="Courier New"/>
          <w:spacing w:val="-5"/>
          <w:kern w:val="20"/>
          <w:szCs w:val="24"/>
          <w:lang w:val="x-none" w:eastAsia="x-none"/>
        </w:rPr>
        <w:t xml:space="preserve">, as prescribed in </w:t>
      </w:r>
      <w:hyperlink r:id="rId168" w:anchor="227.7103-6" w:history="1">
        <w:r w:rsidRPr="009C31E2">
          <w:rPr>
            <w:color w:val="0000FF"/>
            <w:spacing w:val="-5"/>
            <w:kern w:val="20"/>
            <w:szCs w:val="24"/>
            <w:u w:val="single"/>
            <w:lang w:val="x-none" w:eastAsia="x-none"/>
          </w:rPr>
          <w:t>227.7103-6</w:t>
        </w:r>
      </w:hyperlink>
      <w:r w:rsidRPr="009C31E2">
        <w:rPr>
          <w:spacing w:val="-5"/>
          <w:kern w:val="20"/>
          <w:szCs w:val="24"/>
          <w:lang w:val="x-none" w:eastAsia="x-none"/>
        </w:rPr>
        <w:t>(a)</w:t>
      </w:r>
      <w:bookmarkEnd w:id="79"/>
      <w:r w:rsidRPr="009C31E2">
        <w:rPr>
          <w:spacing w:val="-5"/>
          <w:kern w:val="20"/>
          <w:szCs w:val="24"/>
          <w:lang w:val="x-none" w:eastAsia="x-none"/>
        </w:rPr>
        <w:t xml:space="preserve">. </w:t>
      </w:r>
      <w:r w:rsidRPr="009C31E2">
        <w:rPr>
          <w:spacing w:val="-5"/>
          <w:kern w:val="20"/>
          <w:szCs w:val="24"/>
          <w:lang w:eastAsia="x-none"/>
        </w:rPr>
        <w:t xml:space="preserve"> </w:t>
      </w:r>
      <w:r w:rsidRPr="009C31E2">
        <w:rPr>
          <w:spacing w:val="-5"/>
          <w:kern w:val="20"/>
          <w:szCs w:val="24"/>
          <w:lang w:val="x-none" w:eastAsia="x-none"/>
        </w:rPr>
        <w:t xml:space="preserve">Use the clause with its Alternate I as prescribed in </w:t>
      </w:r>
      <w:hyperlink r:id="rId169" w:anchor="227.7103-6" w:history="1">
        <w:r w:rsidRPr="009C31E2">
          <w:rPr>
            <w:color w:val="0000FF"/>
            <w:spacing w:val="-5"/>
            <w:kern w:val="20"/>
            <w:szCs w:val="24"/>
            <w:u w:val="single"/>
            <w:lang w:val="x-none" w:eastAsia="x-none"/>
          </w:rPr>
          <w:t>227.7103-6</w:t>
        </w:r>
      </w:hyperlink>
      <w:r w:rsidRPr="009C31E2">
        <w:rPr>
          <w:spacing w:val="-5"/>
          <w:kern w:val="20"/>
          <w:szCs w:val="24"/>
          <w:lang w:val="x-none" w:eastAsia="x-none"/>
        </w:rPr>
        <w:t xml:space="preserve">(b)(1).  Use the clause with its Alternate II as prescribed in </w:t>
      </w:r>
      <w:hyperlink r:id="rId170" w:anchor="227.7103-6" w:history="1">
        <w:r w:rsidRPr="009C31E2">
          <w:rPr>
            <w:color w:val="0000FF"/>
            <w:spacing w:val="-5"/>
            <w:kern w:val="20"/>
            <w:szCs w:val="24"/>
            <w:u w:val="single"/>
            <w:lang w:val="x-none" w:eastAsia="x-none"/>
          </w:rPr>
          <w:t>227.7103-6</w:t>
        </w:r>
      </w:hyperlink>
      <w:r w:rsidRPr="009C31E2">
        <w:rPr>
          <w:spacing w:val="-5"/>
          <w:kern w:val="20"/>
          <w:szCs w:val="24"/>
          <w:lang w:val="x-none" w:eastAsia="x-none"/>
        </w:rPr>
        <w:t>(b)(2), to comply with 10 U.S.C. 7317 and 17 U.S.C. 1301, et. seq.</w:t>
      </w:r>
    </w:p>
    <w:p w14:paraId="7A3DB93E" w14:textId="77777777" w:rsidR="00623F6E" w:rsidRDefault="00623F6E" w:rsidP="00CD1EFF">
      <w:pPr>
        <w:pStyle w:val="List4"/>
      </w:pPr>
      <w:r>
        <w:rPr>
          <w:b/>
          <w:spacing w:val="-5"/>
          <w:kern w:val="20"/>
          <w:szCs w:val="24"/>
          <w:lang w:val="x-none" w:eastAsia="x-none"/>
        </w:rPr>
        <w:br/>
      </w:r>
      <w:r w:rsidRPr="009C31E2">
        <w:rPr>
          <w:rFonts w:cs="Courier New"/>
          <w:spacing w:val="-5"/>
          <w:kern w:val="20"/>
          <w:szCs w:val="24"/>
          <w:lang w:val="x-none" w:eastAsia="x-none"/>
        </w:rPr>
        <w:t>(</w:t>
      </w:r>
      <w:r w:rsidRPr="009C31E2">
        <w:rPr>
          <w:rFonts w:cs="Courier New"/>
          <w:spacing w:val="-5"/>
          <w:kern w:val="20"/>
          <w:szCs w:val="24"/>
          <w:lang w:eastAsia="x-none"/>
        </w:rPr>
        <w:t>B</w:t>
      </w:r>
      <w:r w:rsidRPr="009C31E2">
        <w:rPr>
          <w:rFonts w:cs="Courier New"/>
          <w:spacing w:val="-5"/>
          <w:kern w:val="20"/>
          <w:szCs w:val="24"/>
          <w:lang w:val="x-none" w:eastAsia="x-none"/>
        </w:rPr>
        <w:t xml:space="preserve">)  Use the clause at </w:t>
      </w:r>
      <w:hyperlink r:id="rId171" w:anchor="252.227-7015" w:history="1">
        <w:r w:rsidRPr="009C31E2">
          <w:rPr>
            <w:color w:val="0000FF"/>
            <w:spacing w:val="-5"/>
            <w:kern w:val="20"/>
            <w:szCs w:val="24"/>
            <w:u w:val="single"/>
            <w:lang w:val="x-none" w:eastAsia="x-none"/>
          </w:rPr>
          <w:t>252.227-7015</w:t>
        </w:r>
      </w:hyperlink>
      <w:r w:rsidRPr="009C31E2">
        <w:rPr>
          <w:spacing w:val="-5"/>
          <w:kern w:val="20"/>
          <w:szCs w:val="24"/>
          <w:lang w:val="x-none" w:eastAsia="x-none"/>
        </w:rPr>
        <w:t xml:space="preserve">, Technical Data–Commercial Items, </w:t>
      </w:r>
      <w:r w:rsidRPr="009C31E2">
        <w:rPr>
          <w:rFonts w:cs="Courier New"/>
          <w:spacing w:val="-5"/>
          <w:kern w:val="20"/>
          <w:szCs w:val="24"/>
          <w:lang w:val="x-none" w:eastAsia="x-none"/>
        </w:rPr>
        <w:t xml:space="preserve">as prescribed in </w:t>
      </w:r>
      <w:hyperlink r:id="rId172" w:anchor="227.7102-4" w:history="1">
        <w:r w:rsidRPr="009C31E2">
          <w:rPr>
            <w:color w:val="0000FF"/>
            <w:spacing w:val="-5"/>
            <w:kern w:val="20"/>
            <w:szCs w:val="24"/>
            <w:u w:val="single"/>
            <w:lang w:val="x-none" w:eastAsia="x-none"/>
          </w:rPr>
          <w:t>227.7102-4</w:t>
        </w:r>
      </w:hyperlink>
      <w:r w:rsidRPr="009C31E2">
        <w:rPr>
          <w:spacing w:val="-5"/>
          <w:kern w:val="20"/>
          <w:szCs w:val="24"/>
          <w:lang w:val="x-none" w:eastAsia="x-none"/>
        </w:rPr>
        <w:t xml:space="preserve">(a)(1), to comply with 10 U.S.C. 2320.  Use the clause with its Alternate I as prescribed in </w:t>
      </w:r>
      <w:hyperlink r:id="rId173" w:anchor="227.7102-4" w:history="1">
        <w:r w:rsidRPr="009C31E2">
          <w:rPr>
            <w:color w:val="0000FF"/>
            <w:spacing w:val="-5"/>
            <w:kern w:val="20"/>
            <w:szCs w:val="24"/>
            <w:u w:val="single"/>
            <w:lang w:val="x-none" w:eastAsia="x-none"/>
          </w:rPr>
          <w:t>227.7102-4</w:t>
        </w:r>
      </w:hyperlink>
      <w:r w:rsidRPr="009C31E2">
        <w:rPr>
          <w:spacing w:val="-5"/>
          <w:kern w:val="20"/>
          <w:szCs w:val="24"/>
          <w:lang w:val="x-none" w:eastAsia="x-none"/>
        </w:rPr>
        <w:t>(a)(2), to comply with 10 U.S.C. 7317 and 17 U.S.C. 1301, et. seq.</w:t>
      </w:r>
    </w:p>
    <w:p w14:paraId="2CF87071" w14:textId="77777777" w:rsidR="00623F6E" w:rsidRDefault="00623F6E" w:rsidP="00CD1EFF">
      <w:pPr>
        <w:pStyle w:val="List4"/>
      </w:pPr>
      <w:r>
        <w:rPr>
          <w:b/>
          <w:spacing w:val="-5"/>
          <w:kern w:val="20"/>
          <w:szCs w:val="24"/>
          <w:lang w:val="x-none" w:eastAsia="x-none"/>
        </w:rPr>
        <w:br/>
      </w:r>
      <w:r w:rsidRPr="009C31E2">
        <w:rPr>
          <w:spacing w:val="-5"/>
          <w:kern w:val="20"/>
          <w:szCs w:val="24"/>
          <w:lang w:val="x-none" w:eastAsia="x-none"/>
        </w:rPr>
        <w:t>(</w:t>
      </w:r>
      <w:r w:rsidRPr="009C31E2">
        <w:rPr>
          <w:spacing w:val="-5"/>
          <w:kern w:val="20"/>
          <w:szCs w:val="24"/>
          <w:lang w:eastAsia="x-none"/>
        </w:rPr>
        <w:t>C</w:t>
      </w:r>
      <w:r w:rsidRPr="009C31E2">
        <w:rPr>
          <w:spacing w:val="-5"/>
          <w:kern w:val="20"/>
          <w:szCs w:val="24"/>
          <w:lang w:val="x-none" w:eastAsia="x-none"/>
        </w:rPr>
        <w:t xml:space="preserve">)  Use the clause at </w:t>
      </w:r>
      <w:hyperlink r:id="rId174" w:anchor="252.227-7037" w:history="1">
        <w:r w:rsidRPr="009C31E2">
          <w:rPr>
            <w:color w:val="0000FF"/>
            <w:spacing w:val="-5"/>
            <w:kern w:val="20"/>
            <w:szCs w:val="24"/>
            <w:u w:val="single"/>
            <w:lang w:val="x-none" w:eastAsia="x-none"/>
          </w:rPr>
          <w:t>252.227-7037</w:t>
        </w:r>
      </w:hyperlink>
      <w:r w:rsidRPr="009C31E2">
        <w:rPr>
          <w:spacing w:val="-5"/>
          <w:kern w:val="20"/>
          <w:szCs w:val="24"/>
          <w:lang w:val="x-none" w:eastAsia="x-none"/>
        </w:rPr>
        <w:t xml:space="preserve">, Validation of Restrictive Markings on Technical Data, as prescribed in </w:t>
      </w:r>
      <w:hyperlink r:id="rId175" w:anchor="227.7102-4" w:history="1">
        <w:r w:rsidRPr="009C31E2">
          <w:rPr>
            <w:color w:val="0000FF"/>
            <w:spacing w:val="-5"/>
            <w:kern w:val="20"/>
            <w:szCs w:val="24"/>
            <w:u w:val="single"/>
            <w:lang w:val="x-none" w:eastAsia="x-none"/>
          </w:rPr>
          <w:t>227.7102-4</w:t>
        </w:r>
      </w:hyperlink>
      <w:r w:rsidRPr="009C31E2">
        <w:rPr>
          <w:spacing w:val="-5"/>
          <w:kern w:val="20"/>
          <w:szCs w:val="24"/>
          <w:lang w:val="x-none" w:eastAsia="x-none"/>
        </w:rPr>
        <w:t>(c).</w:t>
      </w:r>
    </w:p>
    <w:p w14:paraId="51FE6EB3" w14:textId="77777777" w:rsidR="00623F6E" w:rsidRDefault="00623F6E" w:rsidP="00CD1EFF">
      <w:pPr>
        <w:pStyle w:val="List3"/>
      </w:pPr>
      <w:r>
        <w:rPr>
          <w:b/>
          <w:spacing w:val="-5"/>
          <w:kern w:val="20"/>
          <w:szCs w:val="24"/>
          <w:lang w:eastAsia="x-none"/>
        </w:rPr>
        <w:br/>
      </w:r>
      <w:r w:rsidRPr="009C31E2">
        <w:rPr>
          <w:spacing w:val="-5"/>
          <w:kern w:val="20"/>
          <w:szCs w:val="24"/>
          <w:lang w:eastAsia="x-none"/>
        </w:rPr>
        <w:t>(xi</w:t>
      </w:r>
      <w:r>
        <w:rPr>
          <w:spacing w:val="-5"/>
          <w:kern w:val="20"/>
          <w:szCs w:val="24"/>
          <w:lang w:eastAsia="x-none"/>
        </w:rPr>
        <w:t>i</w:t>
      </w:r>
      <w:r w:rsidRPr="009C31E2">
        <w:rPr>
          <w:spacing w:val="-5"/>
          <w:kern w:val="20"/>
          <w:szCs w:val="24"/>
          <w:lang w:eastAsia="x-none"/>
        </w:rPr>
        <w:t xml:space="preserve">)  </w:t>
      </w:r>
      <w:r w:rsidRPr="00F97C67">
        <w:rPr>
          <w:i/>
          <w:spacing w:val="-5"/>
          <w:kern w:val="20"/>
          <w:szCs w:val="24"/>
          <w:lang w:eastAsia="x-none"/>
        </w:rPr>
        <w:t>Part 229—Taxes.</w:t>
      </w:r>
    </w:p>
    <w:p w14:paraId="28E9A617" w14:textId="77777777" w:rsidR="00623F6E" w:rsidRDefault="00623F6E" w:rsidP="00CD1EFF">
      <w:pPr>
        <w:pStyle w:val="List4"/>
      </w:pPr>
      <w:r>
        <w:rPr>
          <w:b/>
          <w:spacing w:val="-5"/>
          <w:kern w:val="20"/>
          <w:szCs w:val="24"/>
          <w:lang w:eastAsia="x-none"/>
        </w:rPr>
        <w:br/>
      </w:r>
      <w:r w:rsidRPr="00F97C67">
        <w:rPr>
          <w:spacing w:val="-5"/>
          <w:kern w:val="20"/>
          <w:szCs w:val="24"/>
          <w:lang w:eastAsia="x-none"/>
        </w:rPr>
        <w:t xml:space="preserve">(A)  Use the clause at </w:t>
      </w:r>
      <w:hyperlink r:id="rId176" w:anchor="252.229-7014" w:history="1">
        <w:r w:rsidRPr="009F16D6">
          <w:rPr>
            <w:rStyle w:val="Hyperlink"/>
            <w:spacing w:val="-5"/>
            <w:kern w:val="20"/>
            <w:szCs w:val="24"/>
            <w:lang w:eastAsia="x-none"/>
          </w:rPr>
          <w:t>252.229-7014</w:t>
        </w:r>
      </w:hyperlink>
      <w:r w:rsidRPr="00F97C67">
        <w:rPr>
          <w:spacing w:val="-5"/>
          <w:kern w:val="20"/>
          <w:szCs w:val="24"/>
          <w:lang w:eastAsia="x-none"/>
        </w:rPr>
        <w:t xml:space="preserve">, Taxes—Foreign Contracts in Afghanistan, as prescribed at </w:t>
      </w:r>
      <w:hyperlink r:id="rId177" w:anchor="229.402-70" w:history="1">
        <w:r w:rsidRPr="009F16D6">
          <w:rPr>
            <w:rStyle w:val="Hyperlink"/>
            <w:spacing w:val="-5"/>
            <w:kern w:val="20"/>
            <w:szCs w:val="24"/>
            <w:lang w:eastAsia="x-none"/>
          </w:rPr>
          <w:t>229.402-70</w:t>
        </w:r>
      </w:hyperlink>
      <w:r w:rsidRPr="00F97C67">
        <w:rPr>
          <w:spacing w:val="-5"/>
          <w:kern w:val="20"/>
          <w:szCs w:val="24"/>
          <w:lang w:eastAsia="x-none"/>
        </w:rPr>
        <w:t>(k).</w:t>
      </w:r>
    </w:p>
    <w:p w14:paraId="26958AC3" w14:textId="77777777" w:rsidR="00623F6E" w:rsidRDefault="00623F6E" w:rsidP="00CD1EFF">
      <w:pPr>
        <w:pStyle w:val="List4"/>
      </w:pPr>
      <w:r>
        <w:rPr>
          <w:b/>
          <w:spacing w:val="-5"/>
          <w:kern w:val="20"/>
          <w:szCs w:val="24"/>
          <w:lang w:eastAsia="x-none"/>
        </w:rPr>
        <w:br/>
      </w:r>
      <w:r w:rsidRPr="00F97C67">
        <w:rPr>
          <w:spacing w:val="-5"/>
          <w:kern w:val="20"/>
          <w:szCs w:val="24"/>
          <w:lang w:eastAsia="x-none"/>
        </w:rPr>
        <w:t xml:space="preserve">(B)  Use the clause at </w:t>
      </w:r>
      <w:hyperlink r:id="rId178" w:anchor="252.229-7015" w:history="1">
        <w:r w:rsidRPr="009F16D6">
          <w:rPr>
            <w:rStyle w:val="Hyperlink"/>
            <w:spacing w:val="-5"/>
            <w:kern w:val="20"/>
            <w:szCs w:val="24"/>
            <w:lang w:eastAsia="x-none"/>
          </w:rPr>
          <w:t>252.229-7015</w:t>
        </w:r>
      </w:hyperlink>
      <w:r w:rsidRPr="00F97C67">
        <w:rPr>
          <w:spacing w:val="-5"/>
          <w:kern w:val="20"/>
          <w:szCs w:val="24"/>
          <w:lang w:eastAsia="x-none"/>
        </w:rPr>
        <w:t xml:space="preserve">, Taxes—Foreign Contracts in Afghanistan (North Atlantic Treaty Organization Status of Forces Agreement), </w:t>
      </w:r>
      <w:r>
        <w:rPr>
          <w:spacing w:val="-5"/>
          <w:kern w:val="20"/>
          <w:szCs w:val="24"/>
          <w:lang w:eastAsia="x-none"/>
        </w:rPr>
        <w:t xml:space="preserve">as prescribed at </w:t>
      </w:r>
      <w:hyperlink r:id="rId179" w:anchor="229.402-70" w:history="1">
        <w:r w:rsidRPr="009F16D6">
          <w:rPr>
            <w:rStyle w:val="Hyperlink"/>
            <w:spacing w:val="-5"/>
            <w:kern w:val="20"/>
            <w:szCs w:val="24"/>
            <w:lang w:eastAsia="x-none"/>
          </w:rPr>
          <w:t>229.402-70</w:t>
        </w:r>
      </w:hyperlink>
      <w:r>
        <w:rPr>
          <w:spacing w:val="-5"/>
          <w:kern w:val="20"/>
          <w:szCs w:val="24"/>
          <w:lang w:eastAsia="x-none"/>
        </w:rPr>
        <w:t>(l).</w:t>
      </w:r>
    </w:p>
    <w:p w14:paraId="51F91C7A" w14:textId="77777777" w:rsidR="00623F6E" w:rsidRDefault="00623F6E" w:rsidP="00CD1EFF">
      <w:pPr>
        <w:pStyle w:val="List3"/>
      </w:pPr>
      <w:r>
        <w:rPr>
          <w:b/>
          <w:spacing w:val="-5"/>
          <w:kern w:val="20"/>
          <w:szCs w:val="24"/>
          <w:lang w:eastAsia="x-none"/>
        </w:rPr>
        <w:br/>
      </w:r>
      <w:r>
        <w:rPr>
          <w:spacing w:val="-5"/>
          <w:kern w:val="20"/>
          <w:szCs w:val="24"/>
          <w:lang w:eastAsia="x-none"/>
        </w:rPr>
        <w:t xml:space="preserve">(xiii)  </w:t>
      </w:r>
      <w:r w:rsidRPr="009C31E2">
        <w:rPr>
          <w:i/>
          <w:spacing w:val="-5"/>
          <w:kern w:val="20"/>
          <w:szCs w:val="24"/>
          <w:lang w:eastAsia="x-none"/>
        </w:rPr>
        <w:t>Part 232—Contract Financing.</w:t>
      </w:r>
    </w:p>
    <w:p w14:paraId="5CC652A7" w14:textId="77777777" w:rsidR="00623F6E" w:rsidRDefault="00623F6E" w:rsidP="00CD1EFF">
      <w:pPr>
        <w:pStyle w:val="List4"/>
      </w:pPr>
      <w:r>
        <w:rPr>
          <w:b/>
          <w:spacing w:val="-5"/>
          <w:kern w:val="20"/>
          <w:szCs w:val="24"/>
          <w:lang w:eastAsia="x-none"/>
        </w:rPr>
        <w:br/>
      </w:r>
      <w:r w:rsidRPr="009C31E2">
        <w:rPr>
          <w:spacing w:val="-5"/>
          <w:kern w:val="20"/>
          <w:szCs w:val="24"/>
          <w:lang w:val="x-none" w:eastAsia="x-none"/>
        </w:rPr>
        <w:t>(</w:t>
      </w:r>
      <w:r w:rsidRPr="009C31E2">
        <w:rPr>
          <w:spacing w:val="-5"/>
          <w:kern w:val="20"/>
          <w:szCs w:val="24"/>
          <w:lang w:eastAsia="x-none"/>
        </w:rPr>
        <w:t>A</w:t>
      </w:r>
      <w:r w:rsidRPr="009C31E2">
        <w:rPr>
          <w:spacing w:val="-5"/>
          <w:kern w:val="20"/>
          <w:szCs w:val="24"/>
          <w:lang w:val="x-none" w:eastAsia="x-none"/>
        </w:rPr>
        <w:t xml:space="preserve">)  Use the clause at </w:t>
      </w:r>
      <w:bookmarkStart w:id="80" w:name="BM252232"/>
      <w:r w:rsidRPr="009C31E2">
        <w:rPr>
          <w:b/>
          <w:spacing w:val="-5"/>
          <w:kern w:val="20"/>
          <w:szCs w:val="24"/>
          <w:lang w:val="x-none" w:eastAsia="x-none"/>
        </w:rPr>
        <w:fldChar w:fldCharType="begin"/>
      </w:r>
      <w:r>
        <w:rPr>
          <w:spacing w:val="-5"/>
          <w:kern w:val="20"/>
          <w:szCs w:val="24"/>
          <w:lang w:val="x-none" w:eastAsia="x-none"/>
        </w:rPr>
        <w:instrText>HYPERLINK "https://www.acq.osd.mil/dpap/dars/dfars/html/current/252232.htm" \l "252.232-7003"</w:instrText>
      </w:r>
      <w:r w:rsidRPr="009C31E2">
        <w:rPr>
          <w:b/>
          <w:spacing w:val="-5"/>
          <w:kern w:val="20"/>
          <w:szCs w:val="24"/>
          <w:lang w:val="x-none" w:eastAsia="x-none"/>
        </w:rPr>
        <w:fldChar w:fldCharType="separate"/>
      </w:r>
      <w:r w:rsidRPr="009C31E2">
        <w:rPr>
          <w:color w:val="0000FF"/>
          <w:spacing w:val="-5"/>
          <w:kern w:val="20"/>
          <w:szCs w:val="24"/>
          <w:u w:val="single"/>
          <w:lang w:val="x-none" w:eastAsia="x-none"/>
        </w:rPr>
        <w:t>252.232-7003</w:t>
      </w:r>
      <w:r w:rsidRPr="009C31E2">
        <w:rPr>
          <w:b/>
          <w:spacing w:val="-5"/>
          <w:kern w:val="20"/>
          <w:szCs w:val="24"/>
          <w:lang w:val="x-none" w:eastAsia="x-none"/>
        </w:rPr>
        <w:fldChar w:fldCharType="end"/>
      </w:r>
      <w:r w:rsidRPr="009C31E2">
        <w:rPr>
          <w:spacing w:val="-5"/>
          <w:kern w:val="20"/>
          <w:szCs w:val="24"/>
          <w:lang w:val="x-none" w:eastAsia="x-none"/>
        </w:rPr>
        <w:t xml:space="preserve">, Electronic Submission of Payment Requests and Receiving Reports, as prescribed in </w:t>
      </w:r>
      <w:hyperlink r:id="rId180" w:anchor="232.7004" w:history="1">
        <w:r w:rsidRPr="009C31E2">
          <w:rPr>
            <w:color w:val="0000FF"/>
            <w:spacing w:val="-5"/>
            <w:kern w:val="20"/>
            <w:szCs w:val="24"/>
            <w:u w:val="single"/>
            <w:lang w:val="x-none" w:eastAsia="x-none"/>
          </w:rPr>
          <w:t>232.7004</w:t>
        </w:r>
      </w:hyperlink>
      <w:r w:rsidRPr="009C31E2">
        <w:rPr>
          <w:spacing w:val="-5"/>
          <w:kern w:val="20"/>
          <w:szCs w:val="24"/>
          <w:lang w:val="x-none" w:eastAsia="x-none"/>
        </w:rPr>
        <w:t>,</w:t>
      </w:r>
      <w:bookmarkEnd w:id="80"/>
      <w:r w:rsidRPr="009C31E2">
        <w:rPr>
          <w:spacing w:val="-5"/>
          <w:kern w:val="20"/>
          <w:szCs w:val="24"/>
          <w:lang w:val="x-none" w:eastAsia="x-none"/>
        </w:rPr>
        <w:t xml:space="preserve"> to comply with 10 U.S.C. 2227.</w:t>
      </w:r>
    </w:p>
    <w:p w14:paraId="3F5DC4CF" w14:textId="77777777" w:rsidR="00623F6E" w:rsidRDefault="00623F6E" w:rsidP="00CD1EFF">
      <w:pPr>
        <w:pStyle w:val="List4"/>
      </w:pPr>
      <w:r>
        <w:rPr>
          <w:b/>
          <w:spacing w:val="-5"/>
          <w:kern w:val="20"/>
          <w:szCs w:val="24"/>
          <w:lang w:eastAsia="x-none"/>
        </w:rPr>
        <w:br/>
      </w:r>
      <w:r w:rsidRPr="009C31E2">
        <w:rPr>
          <w:spacing w:val="-5"/>
          <w:kern w:val="20"/>
          <w:szCs w:val="24"/>
          <w:lang w:eastAsia="x-none"/>
        </w:rPr>
        <w:t xml:space="preserve">(B)  Use the clause at </w:t>
      </w:r>
      <w:hyperlink r:id="rId181" w:anchor="252.232-7006" w:history="1">
        <w:r w:rsidRPr="009C31E2">
          <w:rPr>
            <w:color w:val="0000FF"/>
            <w:spacing w:val="-5"/>
            <w:kern w:val="20"/>
            <w:szCs w:val="24"/>
            <w:u w:val="single"/>
            <w:lang w:eastAsia="x-none"/>
          </w:rPr>
          <w:t>252.232-7006</w:t>
        </w:r>
      </w:hyperlink>
      <w:r w:rsidRPr="009C31E2">
        <w:rPr>
          <w:spacing w:val="-5"/>
          <w:kern w:val="20"/>
          <w:szCs w:val="24"/>
          <w:lang w:eastAsia="x-none"/>
        </w:rPr>
        <w:t xml:space="preserve">, Wide Area </w:t>
      </w:r>
      <w:proofErr w:type="spellStart"/>
      <w:r w:rsidRPr="009C31E2">
        <w:rPr>
          <w:spacing w:val="-5"/>
          <w:kern w:val="20"/>
          <w:szCs w:val="24"/>
          <w:lang w:eastAsia="x-none"/>
        </w:rPr>
        <w:t>WorkFlow</w:t>
      </w:r>
      <w:proofErr w:type="spellEnd"/>
      <w:r w:rsidRPr="009C31E2">
        <w:rPr>
          <w:spacing w:val="-5"/>
          <w:kern w:val="20"/>
          <w:szCs w:val="24"/>
          <w:lang w:eastAsia="x-none"/>
        </w:rPr>
        <w:t xml:space="preserve"> Payment Instructions, as prescribed in </w:t>
      </w:r>
      <w:hyperlink r:id="rId182" w:anchor="232.7004" w:history="1">
        <w:r w:rsidRPr="009C31E2">
          <w:rPr>
            <w:color w:val="0000FF"/>
            <w:spacing w:val="-5"/>
            <w:kern w:val="20"/>
            <w:szCs w:val="24"/>
            <w:u w:val="single"/>
            <w:lang w:eastAsia="x-none"/>
          </w:rPr>
          <w:t>232.7004</w:t>
        </w:r>
      </w:hyperlink>
      <w:r w:rsidRPr="009C31E2">
        <w:rPr>
          <w:spacing w:val="-5"/>
          <w:kern w:val="20"/>
          <w:szCs w:val="24"/>
          <w:lang w:eastAsia="x-none"/>
        </w:rPr>
        <w:t>(b).</w:t>
      </w:r>
    </w:p>
    <w:p w14:paraId="0B540182" w14:textId="77777777" w:rsidR="00623F6E" w:rsidRDefault="00623F6E" w:rsidP="00CD1EFF">
      <w:pPr>
        <w:pStyle w:val="List4"/>
      </w:pPr>
      <w:r>
        <w:rPr>
          <w:rFonts w:cs="Courier New"/>
          <w:b/>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C</w:t>
      </w:r>
      <w:r w:rsidRPr="009C31E2">
        <w:rPr>
          <w:rFonts w:cs="Courier New"/>
          <w:spacing w:val="-5"/>
          <w:kern w:val="20"/>
          <w:szCs w:val="24"/>
          <w:lang w:val="x-none" w:eastAsia="x-none"/>
        </w:rPr>
        <w:t xml:space="preserve">)  Use the clause at </w:t>
      </w:r>
      <w:hyperlink r:id="rId183" w:anchor="252.232-7009" w:history="1">
        <w:r w:rsidRPr="009C31E2">
          <w:rPr>
            <w:rFonts w:cs="Courier New"/>
            <w:color w:val="0000FF"/>
            <w:spacing w:val="-5"/>
            <w:kern w:val="20"/>
            <w:szCs w:val="24"/>
            <w:u w:val="single"/>
            <w:lang w:val="x-none" w:eastAsia="x-none"/>
          </w:rPr>
          <w:t>252.232-7009</w:t>
        </w:r>
      </w:hyperlink>
      <w:r w:rsidRPr="009C31E2">
        <w:rPr>
          <w:rFonts w:cs="Courier New"/>
          <w:spacing w:val="-5"/>
          <w:kern w:val="20"/>
          <w:szCs w:val="24"/>
          <w:lang w:val="x-none" w:eastAsia="x-none"/>
        </w:rPr>
        <w:t xml:space="preserve">, Mandatory Payment by Governmentwide Commercial Purchase Card, as prescribed in </w:t>
      </w:r>
      <w:hyperlink r:id="rId184" w:anchor="232.1110" w:history="1">
        <w:r w:rsidRPr="009C31E2">
          <w:rPr>
            <w:rFonts w:cs="Courier New"/>
            <w:color w:val="0000FF"/>
            <w:spacing w:val="-5"/>
            <w:kern w:val="20"/>
            <w:szCs w:val="24"/>
            <w:u w:val="single"/>
            <w:lang w:val="x-none" w:eastAsia="x-none"/>
          </w:rPr>
          <w:t>232.1110</w:t>
        </w:r>
      </w:hyperlink>
      <w:r w:rsidRPr="009C31E2">
        <w:rPr>
          <w:rFonts w:cs="Courier New"/>
          <w:spacing w:val="-5"/>
          <w:kern w:val="20"/>
          <w:szCs w:val="24"/>
          <w:lang w:val="x-none" w:eastAsia="x-none"/>
        </w:rPr>
        <w:t>.</w:t>
      </w:r>
    </w:p>
    <w:p w14:paraId="30CA9691" w14:textId="77777777" w:rsidR="00623F6E" w:rsidRDefault="00623F6E" w:rsidP="00CD1EFF">
      <w:pPr>
        <w:pStyle w:val="List4"/>
      </w:pPr>
      <w:r>
        <w:rPr>
          <w:rFonts w:cs="Courier New"/>
          <w:b/>
          <w:spacing w:val="-5"/>
          <w:kern w:val="20"/>
          <w:szCs w:val="24"/>
          <w:lang w:val="x-none" w:eastAsia="x-none"/>
        </w:rPr>
        <w:lastRenderedPageBreak/>
        <w:br/>
      </w:r>
      <w:r w:rsidRPr="009C31E2">
        <w:rPr>
          <w:rFonts w:cs="Courier New"/>
          <w:spacing w:val="-5"/>
          <w:kern w:val="20"/>
          <w:szCs w:val="24"/>
          <w:lang w:val="x-none" w:eastAsia="x-none"/>
        </w:rPr>
        <w:t>(</w:t>
      </w:r>
      <w:r w:rsidRPr="009C31E2">
        <w:rPr>
          <w:rFonts w:cs="Courier New"/>
          <w:spacing w:val="-5"/>
          <w:kern w:val="20"/>
          <w:szCs w:val="24"/>
          <w:lang w:eastAsia="x-none"/>
        </w:rPr>
        <w:t>D</w:t>
      </w:r>
      <w:r w:rsidRPr="009C31E2">
        <w:rPr>
          <w:rFonts w:cs="Courier New"/>
          <w:spacing w:val="-5"/>
          <w:kern w:val="20"/>
          <w:szCs w:val="24"/>
          <w:lang w:val="x-none" w:eastAsia="x-none"/>
        </w:rPr>
        <w:t xml:space="preserve">)  Use the clause at </w:t>
      </w:r>
      <w:hyperlink r:id="rId185" w:anchor="252.232-7010" w:history="1">
        <w:r w:rsidRPr="009C31E2">
          <w:rPr>
            <w:rFonts w:cs="Courier New"/>
            <w:color w:val="0000FF"/>
            <w:spacing w:val="-5"/>
            <w:kern w:val="20"/>
            <w:szCs w:val="24"/>
            <w:u w:val="single"/>
            <w:lang w:val="x-none" w:eastAsia="x-none"/>
          </w:rPr>
          <w:t>252.232-7010</w:t>
        </w:r>
      </w:hyperlink>
      <w:r w:rsidRPr="009C31E2">
        <w:rPr>
          <w:rFonts w:cs="Courier New"/>
          <w:spacing w:val="-5"/>
          <w:kern w:val="20"/>
          <w:szCs w:val="24"/>
          <w:lang w:val="x-none" w:eastAsia="x-none"/>
        </w:rPr>
        <w:t xml:space="preserve">, Levies on Contract Payments, as prescribed in </w:t>
      </w:r>
      <w:hyperlink r:id="rId186" w:anchor="232.7102" w:history="1">
        <w:r w:rsidRPr="009C31E2">
          <w:rPr>
            <w:rFonts w:cs="Courier New"/>
            <w:color w:val="0000FF"/>
            <w:spacing w:val="-5"/>
            <w:kern w:val="20"/>
            <w:szCs w:val="24"/>
            <w:u w:val="single"/>
            <w:lang w:val="x-none" w:eastAsia="x-none"/>
          </w:rPr>
          <w:t>232.7102</w:t>
        </w:r>
      </w:hyperlink>
      <w:r w:rsidRPr="009C31E2">
        <w:rPr>
          <w:rFonts w:cs="Courier New"/>
          <w:spacing w:val="-5"/>
          <w:kern w:val="20"/>
          <w:szCs w:val="24"/>
          <w:lang w:val="x-none" w:eastAsia="x-none"/>
        </w:rPr>
        <w:t>.</w:t>
      </w:r>
    </w:p>
    <w:p w14:paraId="66FF174F" w14:textId="77777777" w:rsidR="00623F6E" w:rsidRDefault="00623F6E" w:rsidP="00CD1EFF">
      <w:pPr>
        <w:pStyle w:val="List4"/>
      </w:pPr>
      <w:r>
        <w:rPr>
          <w:rFonts w:cs="Courier New"/>
          <w:b/>
          <w:spacing w:val="-5"/>
          <w:kern w:val="20"/>
          <w:szCs w:val="24"/>
          <w:lang w:val="x-none" w:eastAsia="x-none"/>
        </w:rPr>
        <w:br/>
      </w:r>
      <w:r w:rsidRPr="009C31E2">
        <w:rPr>
          <w:rFonts w:cs="Courier New"/>
          <w:spacing w:val="-5"/>
          <w:kern w:val="20"/>
          <w:szCs w:val="24"/>
          <w:lang w:val="x-none" w:eastAsia="x-none"/>
        </w:rPr>
        <w:t>(</w:t>
      </w:r>
      <w:r w:rsidRPr="009C31E2">
        <w:rPr>
          <w:rFonts w:cs="Courier New"/>
          <w:spacing w:val="-5"/>
          <w:kern w:val="20"/>
          <w:szCs w:val="24"/>
          <w:lang w:eastAsia="x-none"/>
        </w:rPr>
        <w:t>E</w:t>
      </w:r>
      <w:r w:rsidRPr="009C31E2">
        <w:rPr>
          <w:rFonts w:cs="Courier New"/>
          <w:spacing w:val="-5"/>
          <w:kern w:val="20"/>
          <w:szCs w:val="24"/>
          <w:lang w:val="x-none" w:eastAsia="x-none"/>
        </w:rPr>
        <w:t xml:space="preserve">)  Use the clause at </w:t>
      </w:r>
      <w:hyperlink r:id="rId187" w:anchor="252.232-7011" w:history="1">
        <w:r w:rsidRPr="009C31E2">
          <w:rPr>
            <w:rFonts w:cs="Courier New"/>
            <w:color w:val="0000FF"/>
            <w:spacing w:val="-5"/>
            <w:kern w:val="20"/>
            <w:szCs w:val="24"/>
            <w:u w:val="single"/>
            <w:lang w:val="x-none" w:eastAsia="x-none"/>
          </w:rPr>
          <w:t>252.232-7011</w:t>
        </w:r>
      </w:hyperlink>
      <w:r w:rsidRPr="009C31E2">
        <w:rPr>
          <w:rFonts w:cs="Courier New"/>
          <w:spacing w:val="-5"/>
          <w:kern w:val="20"/>
          <w:szCs w:val="24"/>
          <w:lang w:val="x-none" w:eastAsia="x-none"/>
        </w:rPr>
        <w:t xml:space="preserve">, Payments in Support of Emergencies and Contingency Operations, as prescribed in </w:t>
      </w:r>
      <w:hyperlink r:id="rId188" w:anchor="232.908" w:history="1">
        <w:r w:rsidRPr="009C31E2">
          <w:rPr>
            <w:rFonts w:cs="Courier New"/>
            <w:color w:val="0000FF"/>
            <w:spacing w:val="-5"/>
            <w:kern w:val="20"/>
            <w:szCs w:val="24"/>
            <w:u w:val="single"/>
            <w:lang w:val="x-none" w:eastAsia="x-none"/>
          </w:rPr>
          <w:t>232.908</w:t>
        </w:r>
      </w:hyperlink>
      <w:r w:rsidRPr="009C31E2">
        <w:rPr>
          <w:rFonts w:cs="Courier New"/>
          <w:spacing w:val="-5"/>
          <w:kern w:val="20"/>
          <w:szCs w:val="24"/>
          <w:lang w:val="x-none" w:eastAsia="x-none"/>
        </w:rPr>
        <w:t>.</w:t>
      </w:r>
    </w:p>
    <w:p w14:paraId="632E1B59" w14:textId="77777777" w:rsidR="00623F6E" w:rsidRDefault="00623F6E" w:rsidP="00CD1EFF">
      <w:pPr>
        <w:pStyle w:val="List4"/>
      </w:pPr>
      <w:r>
        <w:rPr>
          <w:rFonts w:cs="Courier New"/>
          <w:b/>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F</w:t>
      </w:r>
      <w:r w:rsidRPr="009C31E2">
        <w:rPr>
          <w:rFonts w:cs="Courier New"/>
          <w:spacing w:val="-5"/>
          <w:kern w:val="20"/>
          <w:szCs w:val="24"/>
          <w:lang w:val="x-none" w:eastAsia="x-none"/>
        </w:rPr>
        <w:t xml:space="preserve">)  Use the provision at </w:t>
      </w:r>
      <w:hyperlink r:id="rId189" w:anchor="252.232-7014" w:history="1">
        <w:r w:rsidRPr="009C31E2">
          <w:rPr>
            <w:color w:val="0000FF"/>
            <w:spacing w:val="-5"/>
            <w:kern w:val="20"/>
            <w:szCs w:val="24"/>
            <w:u w:val="single"/>
            <w:lang w:val="x-none" w:eastAsia="x-none"/>
          </w:rPr>
          <w:t>252.232-7014</w:t>
        </w:r>
      </w:hyperlink>
      <w:r w:rsidRPr="009C31E2">
        <w:rPr>
          <w:rFonts w:cs="Courier New"/>
          <w:spacing w:val="-5"/>
          <w:kern w:val="20"/>
          <w:szCs w:val="24"/>
          <w:lang w:val="x-none" w:eastAsia="x-none"/>
        </w:rPr>
        <w:t xml:space="preserve">, Notification of Payment in Local Currency (Afghanistan), as prescribed in </w:t>
      </w:r>
      <w:hyperlink r:id="rId190" w:anchor="232.7202" w:history="1">
        <w:r w:rsidRPr="009C31E2">
          <w:rPr>
            <w:rFonts w:cs="Courier New"/>
            <w:color w:val="0000FF"/>
            <w:spacing w:val="-5"/>
            <w:kern w:val="20"/>
            <w:szCs w:val="24"/>
            <w:u w:val="single"/>
            <w:lang w:val="x-none" w:eastAsia="x-none"/>
          </w:rPr>
          <w:t>232.7202</w:t>
        </w:r>
      </w:hyperlink>
      <w:r w:rsidRPr="009C31E2">
        <w:rPr>
          <w:rFonts w:cs="Courier New"/>
          <w:spacing w:val="-5"/>
          <w:kern w:val="20"/>
          <w:szCs w:val="24"/>
          <w:lang w:val="x-none" w:eastAsia="x-none"/>
        </w:rPr>
        <w:t>.</w:t>
      </w:r>
    </w:p>
    <w:p w14:paraId="7ADC0383" w14:textId="77777777" w:rsidR="00623F6E" w:rsidRDefault="00623F6E" w:rsidP="00CD1EFF">
      <w:pPr>
        <w:pStyle w:val="List3"/>
      </w:pPr>
      <w:r>
        <w:rPr>
          <w:rFonts w:cs="Courier New"/>
          <w:b/>
          <w:spacing w:val="-5"/>
          <w:kern w:val="20"/>
          <w:szCs w:val="24"/>
          <w:lang w:val="x-none" w:eastAsia="x-none"/>
        </w:rPr>
        <w:br/>
      </w:r>
      <w:r>
        <w:rPr>
          <w:rFonts w:cs="Courier New"/>
          <w:spacing w:val="-5"/>
          <w:kern w:val="20"/>
          <w:szCs w:val="24"/>
          <w:lang w:eastAsia="x-none"/>
        </w:rPr>
        <w:t>(xiv</w:t>
      </w:r>
      <w:r w:rsidRPr="009C31E2">
        <w:rPr>
          <w:rFonts w:cs="Courier New"/>
          <w:spacing w:val="-5"/>
          <w:kern w:val="20"/>
          <w:szCs w:val="24"/>
          <w:lang w:eastAsia="x-none"/>
        </w:rPr>
        <w:t xml:space="preserve">)  </w:t>
      </w:r>
      <w:r w:rsidRPr="009C31E2">
        <w:rPr>
          <w:rFonts w:cs="Courier New"/>
          <w:i/>
          <w:spacing w:val="-5"/>
          <w:kern w:val="20"/>
          <w:szCs w:val="24"/>
          <w:lang w:eastAsia="x-none"/>
        </w:rPr>
        <w:t>Part 237—Service Contracting.</w:t>
      </w:r>
    </w:p>
    <w:p w14:paraId="657FC527" w14:textId="77777777" w:rsidR="00623F6E" w:rsidRDefault="00623F6E" w:rsidP="00CD1EFF">
      <w:pPr>
        <w:pStyle w:val="List4"/>
      </w:pPr>
      <w:r>
        <w:rPr>
          <w:rFonts w:cs="Courier New"/>
          <w:b/>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A</w:t>
      </w:r>
      <w:r w:rsidRPr="009C31E2">
        <w:rPr>
          <w:rFonts w:cs="Courier New"/>
          <w:spacing w:val="-5"/>
          <w:kern w:val="20"/>
          <w:szCs w:val="24"/>
          <w:lang w:val="x-none" w:eastAsia="x-none"/>
        </w:rPr>
        <w:t xml:space="preserve">)  Use the clause at </w:t>
      </w:r>
      <w:bookmarkStart w:id="81" w:name="BM252237"/>
      <w:r w:rsidRPr="009C31E2">
        <w:rPr>
          <w:b/>
          <w:spacing w:val="-5"/>
          <w:kern w:val="20"/>
          <w:szCs w:val="24"/>
          <w:lang w:val="x-none" w:eastAsia="x-none"/>
        </w:rPr>
        <w:fldChar w:fldCharType="begin"/>
      </w:r>
      <w:r>
        <w:rPr>
          <w:spacing w:val="-5"/>
          <w:kern w:val="20"/>
          <w:szCs w:val="24"/>
          <w:lang w:val="x-none" w:eastAsia="x-none"/>
        </w:rPr>
        <w:instrText>HYPERLINK "https://www.acq.osd.mil/dpap/dars/dfars/html/current/252237.htm" \l "252.237-7010"</w:instrText>
      </w:r>
      <w:r w:rsidRPr="009C31E2">
        <w:rPr>
          <w:b/>
          <w:spacing w:val="-5"/>
          <w:kern w:val="20"/>
          <w:szCs w:val="24"/>
          <w:lang w:val="x-none" w:eastAsia="x-none"/>
        </w:rPr>
        <w:fldChar w:fldCharType="separate"/>
      </w:r>
      <w:r w:rsidRPr="009C31E2">
        <w:rPr>
          <w:color w:val="0000FF"/>
          <w:spacing w:val="-5"/>
          <w:kern w:val="20"/>
          <w:szCs w:val="24"/>
          <w:u w:val="single"/>
          <w:lang w:val="x-none" w:eastAsia="x-none"/>
        </w:rPr>
        <w:t>252.237-7010</w:t>
      </w:r>
      <w:r w:rsidRPr="009C31E2">
        <w:rPr>
          <w:b/>
          <w:spacing w:val="-5"/>
          <w:kern w:val="20"/>
          <w:szCs w:val="24"/>
          <w:lang w:val="x-none" w:eastAsia="x-none"/>
        </w:rPr>
        <w:fldChar w:fldCharType="end"/>
      </w:r>
      <w:r w:rsidRPr="009C31E2">
        <w:rPr>
          <w:spacing w:val="-5"/>
          <w:kern w:val="20"/>
          <w:szCs w:val="24"/>
          <w:lang w:val="x-none" w:eastAsia="x-none"/>
        </w:rPr>
        <w:t xml:space="preserve">, Prohibition on Interrogation of Detainees by Contractor Personnel, </w:t>
      </w:r>
      <w:r w:rsidRPr="009C31E2">
        <w:rPr>
          <w:rFonts w:cs="Courier New"/>
          <w:spacing w:val="-5"/>
          <w:kern w:val="20"/>
          <w:szCs w:val="24"/>
          <w:lang w:val="x-none" w:eastAsia="x-none"/>
        </w:rPr>
        <w:t xml:space="preserve">as prescribed in </w:t>
      </w:r>
      <w:hyperlink r:id="rId191" w:anchor="237.173-5" w:history="1">
        <w:r w:rsidRPr="009C31E2">
          <w:rPr>
            <w:color w:val="0000FF"/>
            <w:spacing w:val="-5"/>
            <w:kern w:val="20"/>
            <w:szCs w:val="24"/>
            <w:u w:val="single"/>
            <w:lang w:val="x-none" w:eastAsia="x-none"/>
          </w:rPr>
          <w:t>237.173-5</w:t>
        </w:r>
      </w:hyperlink>
      <w:r w:rsidRPr="009C31E2">
        <w:rPr>
          <w:spacing w:val="-5"/>
          <w:kern w:val="20"/>
          <w:szCs w:val="24"/>
          <w:lang w:val="x-none" w:eastAsia="x-none"/>
        </w:rPr>
        <w:t>,</w:t>
      </w:r>
      <w:bookmarkEnd w:id="81"/>
      <w:r w:rsidRPr="009C31E2">
        <w:rPr>
          <w:spacing w:val="-5"/>
          <w:kern w:val="20"/>
          <w:szCs w:val="24"/>
          <w:lang w:val="x-none" w:eastAsia="x-none"/>
        </w:rPr>
        <w:t xml:space="preserve"> to comply with section 1038 of Pub. L. 111-84.</w:t>
      </w:r>
    </w:p>
    <w:p w14:paraId="71BB6014" w14:textId="77777777" w:rsidR="00623F6E" w:rsidRDefault="00623F6E" w:rsidP="00CD1EFF">
      <w:pPr>
        <w:pStyle w:val="List4"/>
      </w:pPr>
      <w:r>
        <w:rPr>
          <w:b/>
          <w:spacing w:val="-5"/>
          <w:kern w:val="20"/>
          <w:szCs w:val="24"/>
          <w:lang w:val="x-none" w:eastAsia="x-none"/>
        </w:rPr>
        <w:br/>
      </w:r>
      <w:r w:rsidRPr="009C31E2">
        <w:rPr>
          <w:spacing w:val="-5"/>
          <w:kern w:val="20"/>
          <w:szCs w:val="24"/>
          <w:lang w:val="x-none" w:eastAsia="x-none"/>
        </w:rPr>
        <w:t>(</w:t>
      </w:r>
      <w:r w:rsidRPr="009C31E2">
        <w:rPr>
          <w:spacing w:val="-5"/>
          <w:kern w:val="20"/>
          <w:szCs w:val="24"/>
          <w:lang w:eastAsia="x-none"/>
        </w:rPr>
        <w:t>B</w:t>
      </w:r>
      <w:r w:rsidRPr="009C31E2">
        <w:rPr>
          <w:spacing w:val="-5"/>
          <w:kern w:val="20"/>
          <w:szCs w:val="24"/>
          <w:lang w:val="x-none" w:eastAsia="x-none"/>
        </w:rPr>
        <w:t xml:space="preserve">)  Use the clause at </w:t>
      </w:r>
      <w:hyperlink r:id="rId192" w:anchor="252.237-7019" w:history="1">
        <w:r w:rsidRPr="009C31E2">
          <w:rPr>
            <w:color w:val="0000FF"/>
            <w:spacing w:val="-5"/>
            <w:kern w:val="20"/>
            <w:szCs w:val="24"/>
            <w:u w:val="single"/>
            <w:lang w:val="x-none" w:eastAsia="x-none"/>
          </w:rPr>
          <w:t>252.237-7019</w:t>
        </w:r>
      </w:hyperlink>
      <w:r w:rsidRPr="009C31E2">
        <w:rPr>
          <w:spacing w:val="-5"/>
          <w:kern w:val="20"/>
          <w:szCs w:val="24"/>
          <w:lang w:val="x-none" w:eastAsia="x-none"/>
        </w:rPr>
        <w:t>, Training for Contractor Personnel</w:t>
      </w:r>
      <w:r w:rsidRPr="009C31E2">
        <w:rPr>
          <w:spacing w:val="-5"/>
          <w:kern w:val="20"/>
          <w:szCs w:val="24"/>
          <w:lang w:eastAsia="x-none"/>
        </w:rPr>
        <w:t xml:space="preserve"> </w:t>
      </w:r>
      <w:r w:rsidRPr="009C31E2">
        <w:rPr>
          <w:spacing w:val="-5"/>
          <w:kern w:val="20"/>
          <w:szCs w:val="24"/>
          <w:lang w:val="x-none" w:eastAsia="x-none"/>
        </w:rPr>
        <w:t xml:space="preserve">Interacting with Detainees, as prescribed in </w:t>
      </w:r>
      <w:hyperlink r:id="rId193" w:anchor="237.171-4" w:history="1">
        <w:r w:rsidRPr="009C31E2">
          <w:rPr>
            <w:color w:val="0000FF"/>
            <w:spacing w:val="-5"/>
            <w:kern w:val="20"/>
            <w:szCs w:val="24"/>
            <w:u w:val="single"/>
            <w:lang w:val="x-none" w:eastAsia="x-none"/>
          </w:rPr>
          <w:t>237.171-4</w:t>
        </w:r>
      </w:hyperlink>
      <w:r w:rsidRPr="009C31E2">
        <w:rPr>
          <w:spacing w:val="-5"/>
          <w:kern w:val="20"/>
          <w:szCs w:val="24"/>
          <w:lang w:val="x-none" w:eastAsia="x-none"/>
        </w:rPr>
        <w:t>, to comply with section 1092 of Pub. L. 108-375.</w:t>
      </w:r>
    </w:p>
    <w:p w14:paraId="3C61C338" w14:textId="77777777" w:rsidR="00623F6E" w:rsidRDefault="00623F6E" w:rsidP="00CD1EFF">
      <w:pPr>
        <w:pStyle w:val="List3"/>
      </w:pPr>
      <w:r>
        <w:rPr>
          <w:b/>
          <w:spacing w:val="-5"/>
          <w:kern w:val="20"/>
          <w:szCs w:val="24"/>
          <w:lang w:eastAsia="x-none"/>
        </w:rPr>
        <w:br/>
      </w:r>
      <w:r>
        <w:rPr>
          <w:spacing w:val="-5"/>
          <w:kern w:val="20"/>
          <w:szCs w:val="24"/>
          <w:lang w:eastAsia="x-none"/>
        </w:rPr>
        <w:t>(xv</w:t>
      </w:r>
      <w:r w:rsidRPr="009C31E2">
        <w:rPr>
          <w:spacing w:val="-5"/>
          <w:kern w:val="20"/>
          <w:szCs w:val="24"/>
          <w:lang w:eastAsia="x-none"/>
        </w:rPr>
        <w:t xml:space="preserve">)  </w:t>
      </w:r>
      <w:r w:rsidRPr="009C31E2">
        <w:rPr>
          <w:i/>
          <w:spacing w:val="-5"/>
          <w:kern w:val="20"/>
          <w:szCs w:val="24"/>
          <w:lang w:eastAsia="x-none"/>
        </w:rPr>
        <w:t>Part 239--Acquisition of Information Technology</w:t>
      </w:r>
      <w:r w:rsidRPr="009C31E2">
        <w:rPr>
          <w:spacing w:val="-5"/>
          <w:kern w:val="20"/>
          <w:szCs w:val="24"/>
          <w:lang w:eastAsia="x-none"/>
        </w:rPr>
        <w:t>.</w:t>
      </w:r>
    </w:p>
    <w:p w14:paraId="0D8B212D" w14:textId="77777777" w:rsidR="00623F6E" w:rsidRDefault="00623F6E" w:rsidP="004D7F8A">
      <w:pPr>
        <w:pStyle w:val="List4"/>
        <w:rPr>
          <w:b/>
          <w:spacing w:val="-5"/>
          <w:kern w:val="20"/>
          <w:szCs w:val="24"/>
          <w:lang w:eastAsia="x-none"/>
        </w:rPr>
      </w:pPr>
      <w:r>
        <w:rPr>
          <w:b/>
          <w:spacing w:val="-5"/>
          <w:kern w:val="20"/>
          <w:szCs w:val="24"/>
          <w:lang w:eastAsia="x-none"/>
        </w:rPr>
        <w:br/>
      </w:r>
      <w:r w:rsidRPr="00207DA0">
        <w:rPr>
          <w:spacing w:val="-5"/>
          <w:kern w:val="20"/>
          <w:szCs w:val="24"/>
          <w:lang w:eastAsia="x-none"/>
        </w:rPr>
        <w:t xml:space="preserve">(A)  Use the provision </w:t>
      </w:r>
      <w:hyperlink r:id="rId194" w:anchor="252.239-7009" w:history="1">
        <w:r w:rsidRPr="00505296">
          <w:rPr>
            <w:rStyle w:val="Hyperlink"/>
            <w:spacing w:val="-5"/>
            <w:kern w:val="20"/>
            <w:szCs w:val="24"/>
            <w:lang w:eastAsia="x-none"/>
          </w:rPr>
          <w:t>252.239-7009</w:t>
        </w:r>
      </w:hyperlink>
      <w:r w:rsidRPr="00207DA0">
        <w:rPr>
          <w:spacing w:val="-5"/>
          <w:kern w:val="20"/>
          <w:szCs w:val="24"/>
          <w:lang w:eastAsia="x-none"/>
        </w:rPr>
        <w:t>, Representation of Use of Cloud</w:t>
      </w:r>
      <w:r>
        <w:rPr>
          <w:spacing w:val="-5"/>
          <w:kern w:val="20"/>
          <w:szCs w:val="24"/>
          <w:lang w:eastAsia="x-none"/>
        </w:rPr>
        <w:t xml:space="preserve"> </w:t>
      </w:r>
      <w:r w:rsidRPr="00207DA0">
        <w:rPr>
          <w:spacing w:val="-5"/>
          <w:kern w:val="20"/>
          <w:szCs w:val="24"/>
          <w:lang w:eastAsia="x-none"/>
        </w:rPr>
        <w:t xml:space="preserve">Computing, as prescribed in </w:t>
      </w:r>
      <w:hyperlink r:id="rId195" w:anchor="239.7604" w:history="1">
        <w:r w:rsidRPr="00505296">
          <w:rPr>
            <w:rStyle w:val="Hyperlink"/>
            <w:spacing w:val="-5"/>
            <w:kern w:val="20"/>
            <w:szCs w:val="24"/>
            <w:lang w:eastAsia="x-none"/>
          </w:rPr>
          <w:t>239.760</w:t>
        </w:r>
      </w:hyperlink>
      <w:r>
        <w:rPr>
          <w:rStyle w:val="Hyperlink"/>
          <w:spacing w:val="-5"/>
          <w:kern w:val="20"/>
          <w:szCs w:val="24"/>
          <w:lang w:eastAsia="x-none"/>
        </w:rPr>
        <w:t>4</w:t>
      </w:r>
      <w:r w:rsidRPr="00207DA0">
        <w:rPr>
          <w:spacing w:val="-5"/>
          <w:kern w:val="20"/>
          <w:szCs w:val="24"/>
          <w:lang w:eastAsia="x-none"/>
        </w:rPr>
        <w:t>(a).</w:t>
      </w:r>
    </w:p>
    <w:p w14:paraId="2D84690E" w14:textId="77777777" w:rsidR="00623F6E" w:rsidRDefault="00623F6E" w:rsidP="00CD1EFF">
      <w:pPr>
        <w:pStyle w:val="List4"/>
      </w:pPr>
      <w:r>
        <w:rPr>
          <w:b/>
          <w:spacing w:val="-5"/>
          <w:kern w:val="20"/>
          <w:szCs w:val="24"/>
          <w:lang w:eastAsia="x-none"/>
        </w:rPr>
        <w:br/>
      </w:r>
      <w:r w:rsidRPr="00207DA0">
        <w:rPr>
          <w:spacing w:val="-5"/>
          <w:kern w:val="20"/>
          <w:szCs w:val="24"/>
          <w:lang w:eastAsia="x-none"/>
        </w:rPr>
        <w:t xml:space="preserve">(B)  Use the clause </w:t>
      </w:r>
      <w:hyperlink r:id="rId196" w:anchor="252.239-7010" w:history="1">
        <w:r w:rsidRPr="00505296">
          <w:rPr>
            <w:rStyle w:val="Hyperlink"/>
            <w:spacing w:val="-5"/>
            <w:kern w:val="20"/>
            <w:szCs w:val="24"/>
            <w:lang w:eastAsia="x-none"/>
          </w:rPr>
          <w:t>252.239-7010</w:t>
        </w:r>
      </w:hyperlink>
      <w:r w:rsidRPr="00207DA0">
        <w:rPr>
          <w:spacing w:val="-5"/>
          <w:kern w:val="20"/>
          <w:szCs w:val="24"/>
          <w:lang w:eastAsia="x-none"/>
        </w:rPr>
        <w:t xml:space="preserve">, Cloud Computing Services, as </w:t>
      </w:r>
      <w:proofErr w:type="spellStart"/>
      <w:r w:rsidRPr="00207DA0">
        <w:rPr>
          <w:spacing w:val="-5"/>
          <w:kern w:val="20"/>
          <w:szCs w:val="24"/>
          <w:lang w:eastAsia="x-none"/>
        </w:rPr>
        <w:t>prescribedin</w:t>
      </w:r>
      <w:proofErr w:type="spellEnd"/>
      <w:r w:rsidRPr="00207DA0">
        <w:rPr>
          <w:spacing w:val="-5"/>
          <w:kern w:val="20"/>
          <w:szCs w:val="24"/>
          <w:lang w:eastAsia="x-none"/>
        </w:rPr>
        <w:t xml:space="preserve"> </w:t>
      </w:r>
      <w:hyperlink r:id="rId197" w:anchor="239.7604" w:history="1">
        <w:r w:rsidRPr="00505296">
          <w:rPr>
            <w:rStyle w:val="Hyperlink"/>
            <w:spacing w:val="-5"/>
            <w:kern w:val="20"/>
            <w:szCs w:val="24"/>
            <w:lang w:eastAsia="x-none"/>
          </w:rPr>
          <w:t>239.760</w:t>
        </w:r>
      </w:hyperlink>
      <w:r>
        <w:rPr>
          <w:rStyle w:val="Hyperlink"/>
          <w:spacing w:val="-5"/>
          <w:kern w:val="20"/>
          <w:szCs w:val="24"/>
          <w:lang w:eastAsia="x-none"/>
        </w:rPr>
        <w:t>4</w:t>
      </w:r>
      <w:r w:rsidRPr="00207DA0">
        <w:rPr>
          <w:spacing w:val="-5"/>
          <w:kern w:val="20"/>
          <w:szCs w:val="24"/>
          <w:lang w:eastAsia="x-none"/>
        </w:rPr>
        <w:t>(b).</w:t>
      </w:r>
    </w:p>
    <w:p w14:paraId="4BBF1048" w14:textId="77777777" w:rsidR="00623F6E" w:rsidRDefault="00623F6E" w:rsidP="00CD1EFF">
      <w:pPr>
        <w:pStyle w:val="List4"/>
      </w:pPr>
      <w:r>
        <w:rPr>
          <w:b/>
          <w:spacing w:val="-5"/>
          <w:kern w:val="20"/>
          <w:szCs w:val="24"/>
          <w:lang w:eastAsia="x-none"/>
        </w:rPr>
        <w:br/>
      </w:r>
      <w:r w:rsidRPr="009C31E2">
        <w:t>(</w:t>
      </w:r>
      <w:r>
        <w:t>C</w:t>
      </w:r>
      <w:r w:rsidRPr="009C31E2">
        <w:t xml:space="preserve">)  Use the provision at </w:t>
      </w:r>
      <w:hyperlink r:id="rId198" w:anchor="252.239-7017" w:history="1">
        <w:r w:rsidRPr="009C31E2">
          <w:rPr>
            <w:color w:val="0000FF"/>
            <w:u w:val="single"/>
          </w:rPr>
          <w:t>252.239-7017</w:t>
        </w:r>
      </w:hyperlink>
      <w:r w:rsidRPr="009C31E2">
        <w:t xml:space="preserve">, Notice of Supply Chain Risk, </w:t>
      </w:r>
      <w:proofErr w:type="spellStart"/>
      <w:r w:rsidRPr="009C31E2">
        <w:t>asprescribed</w:t>
      </w:r>
      <w:proofErr w:type="spellEnd"/>
      <w:r w:rsidRPr="009C31E2">
        <w:t xml:space="preserve"> in </w:t>
      </w:r>
      <w:hyperlink r:id="rId199" w:anchor="239.7306" w:history="1">
        <w:r w:rsidRPr="009C31E2">
          <w:rPr>
            <w:color w:val="0000FF"/>
            <w:u w:val="single"/>
          </w:rPr>
          <w:t>239.7306</w:t>
        </w:r>
      </w:hyperlink>
      <w:r w:rsidRPr="009C31E2">
        <w:t xml:space="preserve">(a), to comply with </w:t>
      </w:r>
      <w:r>
        <w:t>10 U.S.C. 2339a</w:t>
      </w:r>
      <w:r w:rsidRPr="009C31E2">
        <w:t>.</w:t>
      </w:r>
    </w:p>
    <w:p w14:paraId="7BE07DF5" w14:textId="77777777" w:rsidR="00623F6E" w:rsidRDefault="00623F6E" w:rsidP="004D7F8A">
      <w:pPr>
        <w:pStyle w:val="List4"/>
        <w:rPr>
          <w:b/>
          <w:spacing w:val="-5"/>
          <w:kern w:val="20"/>
          <w:lang w:eastAsia="x-none"/>
        </w:rPr>
      </w:pPr>
      <w:r>
        <w:rPr>
          <w:b/>
        </w:rPr>
        <w:br/>
      </w:r>
      <w:r w:rsidRPr="009C31E2">
        <w:rPr>
          <w:spacing w:val="-5"/>
          <w:kern w:val="20"/>
          <w:lang w:val="x-none" w:eastAsia="x-none"/>
        </w:rPr>
        <w:t>(</w:t>
      </w:r>
      <w:r>
        <w:rPr>
          <w:spacing w:val="-5"/>
          <w:kern w:val="20"/>
          <w:lang w:eastAsia="x-none"/>
        </w:rPr>
        <w:t>D</w:t>
      </w:r>
      <w:r w:rsidRPr="009C31E2">
        <w:rPr>
          <w:spacing w:val="-5"/>
          <w:kern w:val="20"/>
          <w:lang w:val="x-none" w:eastAsia="x-none"/>
        </w:rPr>
        <w:t xml:space="preserve">)  Use the clause at </w:t>
      </w:r>
      <w:hyperlink r:id="rId200" w:anchor="252.239-7018" w:history="1">
        <w:r w:rsidRPr="009C31E2">
          <w:rPr>
            <w:color w:val="0000FF"/>
            <w:spacing w:val="-5"/>
            <w:kern w:val="20"/>
            <w:u w:val="single"/>
            <w:lang w:val="x-none" w:eastAsia="x-none"/>
          </w:rPr>
          <w:t>252.239-7018</w:t>
        </w:r>
      </w:hyperlink>
      <w:r w:rsidRPr="009C31E2">
        <w:rPr>
          <w:spacing w:val="-5"/>
          <w:kern w:val="20"/>
          <w:lang w:val="x-none" w:eastAsia="x-none"/>
        </w:rPr>
        <w:t>, Supply Chain Risk, as prescribed</w:t>
      </w:r>
      <w:r>
        <w:rPr>
          <w:spacing w:val="-5"/>
          <w:kern w:val="20"/>
          <w:lang w:eastAsia="x-none"/>
        </w:rPr>
        <w:t xml:space="preserve"> </w:t>
      </w:r>
      <w:r w:rsidRPr="009C31E2">
        <w:rPr>
          <w:spacing w:val="-5"/>
          <w:kern w:val="20"/>
          <w:lang w:eastAsia="x-none"/>
        </w:rPr>
        <w:t>in</w:t>
      </w:r>
      <w:hyperlink r:id="rId201" w:anchor="239.7306" w:history="1">
        <w:r w:rsidRPr="009C31E2">
          <w:rPr>
            <w:color w:val="0000FF"/>
            <w:spacing w:val="-5"/>
            <w:kern w:val="20"/>
            <w:u w:val="single"/>
            <w:lang w:val="x-none" w:eastAsia="x-none"/>
          </w:rPr>
          <w:t>239.7306</w:t>
        </w:r>
      </w:hyperlink>
      <w:r w:rsidRPr="009C31E2">
        <w:rPr>
          <w:spacing w:val="-5"/>
          <w:kern w:val="20"/>
          <w:lang w:val="x-none" w:eastAsia="x-none"/>
        </w:rPr>
        <w:t xml:space="preserve">(b), to comply with </w:t>
      </w:r>
      <w:r>
        <w:rPr>
          <w:spacing w:val="-5"/>
          <w:kern w:val="20"/>
          <w:lang w:eastAsia="x-none"/>
        </w:rPr>
        <w:t>10 U.S.C. 2339a</w:t>
      </w:r>
      <w:r w:rsidRPr="009C31E2">
        <w:rPr>
          <w:spacing w:val="-5"/>
          <w:kern w:val="20"/>
          <w:lang w:val="x-none" w:eastAsia="x-none"/>
        </w:rPr>
        <w:t>.</w:t>
      </w:r>
    </w:p>
    <w:p w14:paraId="6E4D1E1B" w14:textId="77777777" w:rsidR="00623F6E" w:rsidRDefault="00623F6E" w:rsidP="004D7F8A">
      <w:pPr>
        <w:pStyle w:val="List3"/>
        <w:rPr>
          <w:b/>
          <w:spacing w:val="-5"/>
          <w:kern w:val="20"/>
          <w:szCs w:val="24"/>
          <w:lang w:eastAsia="x-none"/>
        </w:rPr>
      </w:pPr>
      <w:r>
        <w:rPr>
          <w:b/>
          <w:spacing w:val="-5"/>
          <w:kern w:val="20"/>
          <w:lang w:eastAsia="x-none"/>
        </w:rPr>
        <w:br/>
      </w:r>
      <w:r w:rsidRPr="009C31E2">
        <w:rPr>
          <w:spacing w:val="-5"/>
          <w:kern w:val="20"/>
          <w:lang w:eastAsia="x-none"/>
        </w:rPr>
        <w:t>(xv</w:t>
      </w:r>
      <w:r>
        <w:rPr>
          <w:spacing w:val="-5"/>
          <w:kern w:val="20"/>
          <w:lang w:eastAsia="x-none"/>
        </w:rPr>
        <w:t>i</w:t>
      </w:r>
      <w:r w:rsidRPr="009C31E2">
        <w:rPr>
          <w:spacing w:val="-5"/>
          <w:kern w:val="20"/>
          <w:lang w:eastAsia="x-none"/>
        </w:rPr>
        <w:t xml:space="preserve">)  </w:t>
      </w:r>
      <w:r w:rsidRPr="009C31E2">
        <w:rPr>
          <w:i/>
          <w:spacing w:val="-5"/>
          <w:kern w:val="20"/>
          <w:lang w:eastAsia="x-none"/>
        </w:rPr>
        <w:t>Part 243—Contract Modifications.</w:t>
      </w:r>
      <w:r w:rsidRPr="009C31E2">
        <w:rPr>
          <w:rFonts w:cs="Courier New"/>
          <w:spacing w:val="-5"/>
          <w:kern w:val="20"/>
          <w:szCs w:val="24"/>
          <w:lang w:val="x-none" w:eastAsia="x-none"/>
        </w:rPr>
        <w:t xml:space="preserve">Use the clause at </w:t>
      </w:r>
      <w:hyperlink r:id="rId202" w:anchor="252.243-7002" w:history="1">
        <w:r w:rsidRPr="009C31E2">
          <w:rPr>
            <w:color w:val="0000FF"/>
            <w:spacing w:val="-5"/>
            <w:kern w:val="20"/>
            <w:szCs w:val="24"/>
            <w:u w:val="single"/>
            <w:lang w:val="x-none" w:eastAsia="x-none"/>
          </w:rPr>
          <w:t>252.243-7002</w:t>
        </w:r>
      </w:hyperlink>
      <w:r w:rsidRPr="009C31E2">
        <w:rPr>
          <w:spacing w:val="-5"/>
          <w:kern w:val="20"/>
          <w:szCs w:val="24"/>
          <w:lang w:val="x-none" w:eastAsia="x-none"/>
        </w:rPr>
        <w:t>, Requests for Equitable Adjustment,</w:t>
      </w:r>
      <w:r w:rsidRPr="009C31E2">
        <w:rPr>
          <w:rFonts w:cs="Courier New"/>
          <w:spacing w:val="-5"/>
          <w:kern w:val="20"/>
          <w:szCs w:val="24"/>
          <w:lang w:val="x-none" w:eastAsia="x-none"/>
        </w:rPr>
        <w:t xml:space="preserve"> as prescribed in </w:t>
      </w:r>
      <w:hyperlink r:id="rId203" w:anchor="243.205-71" w:history="1">
        <w:r w:rsidRPr="009C31E2">
          <w:rPr>
            <w:color w:val="0000FF"/>
            <w:spacing w:val="-5"/>
            <w:kern w:val="20"/>
            <w:szCs w:val="24"/>
            <w:u w:val="single"/>
            <w:lang w:val="x-none" w:eastAsia="x-none"/>
          </w:rPr>
          <w:t>243.205-71</w:t>
        </w:r>
      </w:hyperlink>
      <w:r w:rsidRPr="009C31E2">
        <w:rPr>
          <w:spacing w:val="-5"/>
          <w:kern w:val="20"/>
          <w:szCs w:val="24"/>
          <w:lang w:val="x-none" w:eastAsia="x-none"/>
        </w:rPr>
        <w:t>, to comply with 10 U.S.C. 2410.</w:t>
      </w:r>
    </w:p>
    <w:p w14:paraId="1F88E6A0" w14:textId="77777777" w:rsidR="00623F6E" w:rsidRDefault="00623F6E" w:rsidP="004D7F8A">
      <w:pPr>
        <w:pStyle w:val="List3"/>
        <w:rPr>
          <w:b/>
          <w:spacing w:val="-5"/>
          <w:kern w:val="20"/>
          <w:szCs w:val="24"/>
          <w:lang w:eastAsia="x-none"/>
        </w:rPr>
      </w:pPr>
      <w:r>
        <w:rPr>
          <w:b/>
          <w:spacing w:val="-5"/>
          <w:kern w:val="20"/>
          <w:szCs w:val="24"/>
          <w:lang w:eastAsia="x-none"/>
        </w:rPr>
        <w:br/>
      </w:r>
      <w:r w:rsidRPr="009C31E2">
        <w:rPr>
          <w:spacing w:val="-5"/>
          <w:kern w:val="20"/>
          <w:szCs w:val="24"/>
          <w:lang w:eastAsia="x-none"/>
        </w:rPr>
        <w:t>(xv</w:t>
      </w:r>
      <w:r>
        <w:rPr>
          <w:spacing w:val="-5"/>
          <w:kern w:val="20"/>
          <w:szCs w:val="24"/>
          <w:lang w:eastAsia="x-none"/>
        </w:rPr>
        <w:t>ii</w:t>
      </w:r>
      <w:r w:rsidRPr="009C31E2">
        <w:rPr>
          <w:spacing w:val="-5"/>
          <w:kern w:val="20"/>
          <w:szCs w:val="24"/>
          <w:lang w:eastAsia="x-none"/>
        </w:rPr>
        <w:t xml:space="preserve">)  </w:t>
      </w:r>
      <w:r w:rsidRPr="009C31E2">
        <w:rPr>
          <w:i/>
          <w:spacing w:val="-5"/>
          <w:kern w:val="20"/>
          <w:szCs w:val="24"/>
          <w:lang w:eastAsia="x-none"/>
        </w:rPr>
        <w:t>Part 244—Subcontracting Policies and Procedures.</w:t>
      </w:r>
      <w:r w:rsidRPr="009C31E2">
        <w:rPr>
          <w:spacing w:val="-5"/>
          <w:kern w:val="20"/>
          <w:szCs w:val="24"/>
          <w:lang w:val="x-none" w:eastAsia="x-none"/>
        </w:rPr>
        <w:t xml:space="preserve">Use the clause at </w:t>
      </w:r>
      <w:hyperlink r:id="rId204" w:anchor="252.244-7000" w:history="1">
        <w:r w:rsidRPr="009C31E2">
          <w:rPr>
            <w:color w:val="0000FF"/>
            <w:spacing w:val="-5"/>
            <w:kern w:val="20"/>
            <w:szCs w:val="24"/>
            <w:u w:val="single"/>
            <w:lang w:val="x-none" w:eastAsia="x-none"/>
          </w:rPr>
          <w:t>252.244-7000</w:t>
        </w:r>
      </w:hyperlink>
      <w:r w:rsidRPr="009C31E2">
        <w:rPr>
          <w:spacing w:val="-5"/>
          <w:kern w:val="20"/>
          <w:szCs w:val="24"/>
          <w:lang w:val="x-none" w:eastAsia="x-none"/>
        </w:rPr>
        <w:t xml:space="preserve">, Subcontracts for Commercial Items, as prescribed in </w:t>
      </w:r>
      <w:hyperlink r:id="rId205" w:anchor="244.403" w:history="1">
        <w:r w:rsidRPr="009C31E2">
          <w:rPr>
            <w:color w:val="0000FF"/>
            <w:spacing w:val="-5"/>
            <w:kern w:val="20"/>
            <w:szCs w:val="24"/>
            <w:u w:val="single"/>
            <w:lang w:val="x-none" w:eastAsia="x-none"/>
          </w:rPr>
          <w:t>244.403</w:t>
        </w:r>
      </w:hyperlink>
      <w:r w:rsidRPr="009C31E2">
        <w:rPr>
          <w:spacing w:val="-5"/>
          <w:kern w:val="20"/>
          <w:szCs w:val="24"/>
          <w:lang w:val="x-none" w:eastAsia="x-none"/>
        </w:rPr>
        <w:t>.</w:t>
      </w:r>
    </w:p>
    <w:p w14:paraId="6204427E" w14:textId="77777777" w:rsidR="00623F6E" w:rsidRDefault="00623F6E" w:rsidP="009A6857">
      <w:pPr>
        <w:tabs>
          <w:tab w:val="left" w:pos="360"/>
          <w:tab w:val="left" w:pos="806"/>
          <w:tab w:val="left" w:pos="1210"/>
          <w:tab w:val="left" w:pos="1656"/>
          <w:tab w:val="left" w:pos="2131"/>
          <w:tab w:val="left" w:pos="2520"/>
        </w:tabs>
        <w:spacing w:line="240" w:lineRule="exact"/>
        <w:rPr>
          <w:rFonts w:cs="Courier New"/>
          <w:b/>
          <w:spacing w:val="-5"/>
          <w:kern w:val="20"/>
          <w:szCs w:val="24"/>
          <w:lang w:eastAsia="x-none"/>
        </w:rPr>
      </w:pPr>
      <w:r>
        <w:rPr>
          <w:spacing w:val="-5"/>
          <w:kern w:val="20"/>
          <w:szCs w:val="24"/>
          <w:lang w:eastAsia="x-none"/>
        </w:rPr>
        <w:br/>
      </w:r>
      <w:r w:rsidRPr="009C31E2">
        <w:rPr>
          <w:spacing w:val="-5"/>
          <w:kern w:val="20"/>
          <w:szCs w:val="24"/>
          <w:lang w:eastAsia="x-none"/>
        </w:rPr>
        <w:t>(x</w:t>
      </w:r>
      <w:r>
        <w:rPr>
          <w:spacing w:val="-5"/>
          <w:kern w:val="20"/>
          <w:szCs w:val="24"/>
          <w:lang w:eastAsia="x-none"/>
        </w:rPr>
        <w:t>viii</w:t>
      </w:r>
      <w:r w:rsidRPr="009C31E2">
        <w:rPr>
          <w:spacing w:val="-5"/>
          <w:kern w:val="20"/>
          <w:szCs w:val="24"/>
          <w:lang w:eastAsia="x-none"/>
        </w:rPr>
        <w:t xml:space="preserve">)  </w:t>
      </w:r>
      <w:r w:rsidRPr="009C31E2">
        <w:rPr>
          <w:i/>
          <w:spacing w:val="-5"/>
          <w:kern w:val="20"/>
          <w:szCs w:val="24"/>
          <w:lang w:eastAsia="x-none"/>
        </w:rPr>
        <w:t>Part 246—Quality Assurance.</w:t>
      </w:r>
    </w:p>
    <w:p w14:paraId="5877C8B8" w14:textId="77777777" w:rsidR="00623F6E" w:rsidRDefault="00623F6E" w:rsidP="00CD1EFF">
      <w:pPr>
        <w:pStyle w:val="List4"/>
      </w:pPr>
      <w:r>
        <w:rPr>
          <w:rFonts w:cs="Courier New"/>
          <w:b/>
          <w:spacing w:val="-5"/>
          <w:kern w:val="20"/>
          <w:szCs w:val="24"/>
          <w:lang w:eastAsia="x-none"/>
        </w:rPr>
        <w:br/>
      </w:r>
      <w:r w:rsidRPr="009C31E2">
        <w:rPr>
          <w:rFonts w:cs="Courier New"/>
          <w:spacing w:val="-5"/>
          <w:kern w:val="20"/>
          <w:szCs w:val="24"/>
          <w:lang w:val="x-none" w:eastAsia="x-none"/>
        </w:rPr>
        <w:t>(</w:t>
      </w:r>
      <w:r w:rsidRPr="009C31E2">
        <w:rPr>
          <w:rFonts w:cs="Courier New"/>
          <w:spacing w:val="-5"/>
          <w:kern w:val="20"/>
          <w:szCs w:val="24"/>
          <w:lang w:eastAsia="x-none"/>
        </w:rPr>
        <w:t>A</w:t>
      </w:r>
      <w:r w:rsidRPr="009C31E2">
        <w:rPr>
          <w:rFonts w:cs="Courier New"/>
          <w:spacing w:val="-5"/>
          <w:kern w:val="20"/>
          <w:szCs w:val="24"/>
          <w:lang w:val="x-none" w:eastAsia="x-none"/>
        </w:rPr>
        <w:t xml:space="preserve">)  Use the clause at </w:t>
      </w:r>
      <w:hyperlink r:id="rId206" w:anchor="252.246-7003" w:history="1">
        <w:r w:rsidRPr="009C31E2">
          <w:rPr>
            <w:rFonts w:cs="Courier New"/>
            <w:color w:val="0000FF"/>
            <w:spacing w:val="-5"/>
            <w:kern w:val="20"/>
            <w:szCs w:val="24"/>
            <w:u w:val="single"/>
            <w:lang w:val="x-none" w:eastAsia="x-none"/>
          </w:rPr>
          <w:t>252.246-7003</w:t>
        </w:r>
      </w:hyperlink>
      <w:r w:rsidRPr="009C31E2">
        <w:rPr>
          <w:rFonts w:cs="Courier New"/>
          <w:spacing w:val="-5"/>
          <w:kern w:val="20"/>
          <w:szCs w:val="24"/>
          <w:lang w:val="x-none" w:eastAsia="x-none"/>
        </w:rPr>
        <w:t>, Notification of Potential Safety Issues, as prescribed in</w:t>
      </w:r>
      <w:r>
        <w:rPr>
          <w:rFonts w:cs="Courier New"/>
          <w:spacing w:val="-5"/>
          <w:kern w:val="20"/>
          <w:szCs w:val="24"/>
          <w:lang w:eastAsia="x-none"/>
        </w:rPr>
        <w:t xml:space="preserve"> </w:t>
      </w:r>
      <w:hyperlink r:id="rId207" w:anchor="246.370" w:history="1">
        <w:r w:rsidRPr="00913C50">
          <w:rPr>
            <w:rStyle w:val="Hyperlink"/>
            <w:rFonts w:cs="Courier New"/>
            <w:spacing w:val="-5"/>
            <w:kern w:val="20"/>
            <w:szCs w:val="24"/>
            <w:lang w:eastAsia="x-none"/>
          </w:rPr>
          <w:t>246.370</w:t>
        </w:r>
      </w:hyperlink>
      <w:r>
        <w:rPr>
          <w:rFonts w:cs="Courier New"/>
          <w:spacing w:val="-5"/>
          <w:kern w:val="20"/>
          <w:szCs w:val="24"/>
          <w:lang w:eastAsia="x-none"/>
        </w:rPr>
        <w:t>(a)</w:t>
      </w:r>
      <w:r w:rsidRPr="009C31E2">
        <w:rPr>
          <w:rFonts w:cs="Courier New"/>
          <w:spacing w:val="-5"/>
          <w:kern w:val="20"/>
          <w:szCs w:val="24"/>
          <w:lang w:val="x-none" w:eastAsia="x-none"/>
        </w:rPr>
        <w:t>.</w:t>
      </w:r>
    </w:p>
    <w:p w14:paraId="065C18BC" w14:textId="77777777" w:rsidR="00623F6E" w:rsidRDefault="00623F6E" w:rsidP="00CD1EFF">
      <w:pPr>
        <w:pStyle w:val="List4"/>
      </w:pPr>
      <w:r>
        <w:rPr>
          <w:rFonts w:cs="Courier New"/>
          <w:b/>
          <w:spacing w:val="-5"/>
          <w:kern w:val="20"/>
          <w:szCs w:val="24"/>
          <w:lang w:val="x-none" w:eastAsia="x-none"/>
        </w:rPr>
        <w:br/>
      </w:r>
      <w:r w:rsidRPr="009C31E2">
        <w:rPr>
          <w:rFonts w:cs="Courier New"/>
          <w:spacing w:val="-5"/>
          <w:kern w:val="20"/>
          <w:szCs w:val="24"/>
          <w:lang w:val="x-none" w:eastAsia="x-none"/>
        </w:rPr>
        <w:t>(</w:t>
      </w:r>
      <w:r w:rsidRPr="009C31E2">
        <w:rPr>
          <w:rFonts w:cs="Courier New"/>
          <w:spacing w:val="-5"/>
          <w:kern w:val="20"/>
          <w:szCs w:val="24"/>
          <w:lang w:eastAsia="x-none"/>
        </w:rPr>
        <w:t>B</w:t>
      </w:r>
      <w:r w:rsidRPr="009C31E2">
        <w:rPr>
          <w:rFonts w:cs="Courier New"/>
          <w:spacing w:val="-5"/>
          <w:kern w:val="20"/>
          <w:szCs w:val="24"/>
          <w:lang w:val="x-none" w:eastAsia="x-none"/>
        </w:rPr>
        <w:t xml:space="preserve">)  Use the clause at </w:t>
      </w:r>
      <w:bookmarkStart w:id="82" w:name="BM246_2"/>
      <w:r w:rsidRPr="009C31E2">
        <w:rPr>
          <w:b/>
          <w:spacing w:val="-5"/>
          <w:kern w:val="20"/>
          <w:szCs w:val="24"/>
          <w:lang w:val="x-none" w:eastAsia="x-none"/>
        </w:rPr>
        <w:fldChar w:fldCharType="begin"/>
      </w:r>
      <w:r>
        <w:rPr>
          <w:spacing w:val="-5"/>
          <w:kern w:val="20"/>
          <w:szCs w:val="24"/>
          <w:lang w:val="x-none" w:eastAsia="x-none"/>
        </w:rPr>
        <w:instrText>HYPERLINK "https://www.acq.osd.mil/dpap/dars/dfars/html/current/252246.htm" \l "252.246-7004"</w:instrText>
      </w:r>
      <w:r w:rsidRPr="009C31E2">
        <w:rPr>
          <w:b/>
          <w:spacing w:val="-5"/>
          <w:kern w:val="20"/>
          <w:szCs w:val="24"/>
          <w:lang w:val="x-none" w:eastAsia="x-none"/>
        </w:rPr>
        <w:fldChar w:fldCharType="separate"/>
      </w:r>
      <w:r w:rsidRPr="009C31E2">
        <w:rPr>
          <w:color w:val="0000FF"/>
          <w:spacing w:val="-5"/>
          <w:kern w:val="20"/>
          <w:szCs w:val="24"/>
          <w:u w:val="single"/>
          <w:lang w:val="x-none" w:eastAsia="x-none"/>
        </w:rPr>
        <w:t>252.246-7004</w:t>
      </w:r>
      <w:r w:rsidRPr="009C31E2">
        <w:rPr>
          <w:b/>
          <w:spacing w:val="-5"/>
          <w:kern w:val="20"/>
          <w:szCs w:val="24"/>
          <w:lang w:val="x-none" w:eastAsia="x-none"/>
        </w:rPr>
        <w:fldChar w:fldCharType="end"/>
      </w:r>
      <w:r w:rsidRPr="009C31E2">
        <w:rPr>
          <w:spacing w:val="-5"/>
          <w:kern w:val="20"/>
          <w:szCs w:val="24"/>
          <w:lang w:val="x-none" w:eastAsia="x-none"/>
        </w:rPr>
        <w:t xml:space="preserve">, Safety of Facilities, Infrastructure, and </w:t>
      </w:r>
      <w:r w:rsidRPr="009C31E2">
        <w:rPr>
          <w:spacing w:val="-5"/>
          <w:kern w:val="20"/>
          <w:szCs w:val="24"/>
          <w:lang w:val="x-none" w:eastAsia="x-none"/>
        </w:rPr>
        <w:lastRenderedPageBreak/>
        <w:t xml:space="preserve">Equipment for Military Operations, </w:t>
      </w:r>
      <w:bookmarkEnd w:id="82"/>
      <w:r w:rsidRPr="009C31E2">
        <w:rPr>
          <w:rFonts w:cs="Courier New"/>
          <w:spacing w:val="-5"/>
          <w:kern w:val="20"/>
          <w:szCs w:val="24"/>
          <w:lang w:val="x-none" w:eastAsia="x-none"/>
        </w:rPr>
        <w:t xml:space="preserve">as prescribed in </w:t>
      </w:r>
      <w:hyperlink r:id="rId208" w:anchor="246.270-4" w:history="1">
        <w:r w:rsidRPr="00913C50">
          <w:rPr>
            <w:rStyle w:val="Hyperlink"/>
            <w:rFonts w:cs="Courier New"/>
            <w:spacing w:val="-5"/>
            <w:kern w:val="20"/>
            <w:szCs w:val="24"/>
            <w:lang w:val="x-none" w:eastAsia="x-none"/>
          </w:rPr>
          <w:t>246.270-4</w:t>
        </w:r>
      </w:hyperlink>
      <w:r w:rsidRPr="00FB61E7">
        <w:rPr>
          <w:rFonts w:cs="Courier New"/>
          <w:spacing w:val="-5"/>
          <w:kern w:val="20"/>
          <w:szCs w:val="24"/>
          <w:lang w:val="x-none" w:eastAsia="x-none"/>
        </w:rPr>
        <w:t>,</w:t>
      </w:r>
      <w:r w:rsidRPr="009C31E2">
        <w:rPr>
          <w:rFonts w:cs="Courier New"/>
          <w:spacing w:val="-5"/>
          <w:kern w:val="20"/>
          <w:szCs w:val="24"/>
          <w:lang w:val="x-none" w:eastAsia="x-none"/>
        </w:rPr>
        <w:t xml:space="preserve"> to comply with section 807 of Pub. L. 111-84.</w:t>
      </w:r>
    </w:p>
    <w:p w14:paraId="162D8844" w14:textId="77777777" w:rsidR="00623F6E" w:rsidRDefault="00623F6E" w:rsidP="004D7F8A">
      <w:pPr>
        <w:pStyle w:val="List4"/>
        <w:rPr>
          <w:rFonts w:cs="Courier New"/>
          <w:b/>
          <w:spacing w:val="-5"/>
          <w:kern w:val="20"/>
          <w:szCs w:val="24"/>
          <w:lang w:eastAsia="x-none"/>
        </w:rPr>
      </w:pPr>
      <w:r>
        <w:rPr>
          <w:rFonts w:cs="Courier New"/>
          <w:b/>
          <w:spacing w:val="-5"/>
          <w:kern w:val="20"/>
          <w:szCs w:val="24"/>
          <w:lang w:eastAsia="x-none"/>
        </w:rPr>
        <w:br/>
      </w:r>
      <w:r w:rsidRPr="00F65239">
        <w:rPr>
          <w:rFonts w:cs="Courier New"/>
          <w:spacing w:val="-5"/>
          <w:kern w:val="20"/>
          <w:szCs w:val="24"/>
          <w:lang w:eastAsia="x-none"/>
        </w:rPr>
        <w:t xml:space="preserve">(C)  Use the clause at </w:t>
      </w:r>
      <w:hyperlink r:id="rId209" w:anchor="252.246-7008" w:history="1">
        <w:r w:rsidRPr="003822D6">
          <w:rPr>
            <w:rStyle w:val="Hyperlink"/>
            <w:rFonts w:cs="Courier New"/>
            <w:spacing w:val="-5"/>
            <w:kern w:val="20"/>
            <w:szCs w:val="24"/>
            <w:lang w:eastAsia="x-none"/>
          </w:rPr>
          <w:t>252.246-7008</w:t>
        </w:r>
      </w:hyperlink>
      <w:r w:rsidRPr="00F65239">
        <w:rPr>
          <w:rFonts w:cs="Courier New"/>
          <w:spacing w:val="-5"/>
          <w:kern w:val="20"/>
          <w:szCs w:val="24"/>
          <w:lang w:eastAsia="x-none"/>
        </w:rPr>
        <w:t xml:space="preserve">, Sources of Electronic Parts, as prescribed in </w:t>
      </w:r>
      <w:hyperlink r:id="rId210" w:anchor="246.870-3" w:history="1">
        <w:r w:rsidRPr="003822D6">
          <w:rPr>
            <w:rStyle w:val="Hyperlink"/>
            <w:rFonts w:cs="Courier New"/>
            <w:spacing w:val="-5"/>
            <w:kern w:val="20"/>
            <w:szCs w:val="24"/>
            <w:lang w:eastAsia="x-none"/>
          </w:rPr>
          <w:t>246.870-3</w:t>
        </w:r>
      </w:hyperlink>
      <w:r w:rsidRPr="00F65239">
        <w:rPr>
          <w:rFonts w:cs="Courier New"/>
          <w:spacing w:val="-5"/>
          <w:kern w:val="20"/>
          <w:szCs w:val="24"/>
          <w:lang w:eastAsia="x-none"/>
        </w:rPr>
        <w:t>(b), to comply with section 818(c)(3) of Pub. L. 112-81, as amended by section 817 of the National Defense Authorization Act for Fiscal Year 2015 (Pub. L. 113-291)</w:t>
      </w:r>
      <w:r>
        <w:rPr>
          <w:rFonts w:cs="Courier New"/>
          <w:spacing w:val="-5"/>
          <w:kern w:val="20"/>
          <w:szCs w:val="24"/>
          <w:lang w:eastAsia="x-none"/>
        </w:rPr>
        <w:t xml:space="preserve"> and section 885 of the National Defense Authorization Act for Fiscal Year 2016 (Pub. L. 114-92).</w:t>
      </w:r>
    </w:p>
    <w:p w14:paraId="6BD1535F" w14:textId="77777777" w:rsidR="00623F6E" w:rsidRDefault="00623F6E" w:rsidP="00CD1EFF">
      <w:pPr>
        <w:pStyle w:val="List3"/>
      </w:pPr>
      <w:r>
        <w:rPr>
          <w:rFonts w:cs="Courier New"/>
          <w:b/>
          <w:spacing w:val="-5"/>
          <w:kern w:val="20"/>
          <w:szCs w:val="24"/>
          <w:lang w:eastAsia="x-none"/>
        </w:rPr>
        <w:br/>
      </w:r>
      <w:r w:rsidRPr="009C31E2">
        <w:rPr>
          <w:rFonts w:cs="Courier New"/>
          <w:spacing w:val="-5"/>
          <w:kern w:val="20"/>
          <w:szCs w:val="24"/>
          <w:lang w:eastAsia="x-none"/>
        </w:rPr>
        <w:t>(x</w:t>
      </w:r>
      <w:r>
        <w:rPr>
          <w:rFonts w:cs="Courier New"/>
          <w:spacing w:val="-5"/>
          <w:kern w:val="20"/>
          <w:szCs w:val="24"/>
          <w:lang w:eastAsia="x-none"/>
        </w:rPr>
        <w:t>ix</w:t>
      </w:r>
      <w:r w:rsidRPr="009C31E2">
        <w:rPr>
          <w:rFonts w:cs="Courier New"/>
          <w:spacing w:val="-5"/>
          <w:kern w:val="20"/>
          <w:szCs w:val="24"/>
          <w:lang w:eastAsia="x-none"/>
        </w:rPr>
        <w:t xml:space="preserve">)  </w:t>
      </w:r>
      <w:r w:rsidRPr="009C31E2">
        <w:rPr>
          <w:rFonts w:cs="Courier New"/>
          <w:i/>
          <w:spacing w:val="-5"/>
          <w:kern w:val="20"/>
          <w:szCs w:val="24"/>
          <w:lang w:eastAsia="x-none"/>
        </w:rPr>
        <w:t>Part 247—Transportation.</w:t>
      </w:r>
    </w:p>
    <w:p w14:paraId="587845F7" w14:textId="77777777" w:rsidR="00623F6E" w:rsidRDefault="00623F6E" w:rsidP="00CD1EFF">
      <w:pPr>
        <w:pStyle w:val="List4"/>
      </w:pPr>
      <w:r>
        <w:rPr>
          <w:rFonts w:cs="Courier New"/>
          <w:b/>
          <w:spacing w:val="-5"/>
          <w:kern w:val="20"/>
          <w:szCs w:val="24"/>
          <w:lang w:eastAsia="x-none"/>
        </w:rPr>
        <w:br/>
      </w:r>
      <w:r w:rsidRPr="009C31E2">
        <w:rPr>
          <w:spacing w:val="-5"/>
          <w:kern w:val="20"/>
          <w:szCs w:val="24"/>
          <w:lang w:val="x-none" w:eastAsia="x-none"/>
        </w:rPr>
        <w:t>(</w:t>
      </w:r>
      <w:r w:rsidRPr="009C31E2">
        <w:rPr>
          <w:spacing w:val="-5"/>
          <w:kern w:val="20"/>
          <w:szCs w:val="24"/>
          <w:lang w:eastAsia="x-none"/>
        </w:rPr>
        <w:t>A</w:t>
      </w:r>
      <w:r w:rsidRPr="009C31E2">
        <w:rPr>
          <w:spacing w:val="-5"/>
          <w:kern w:val="20"/>
          <w:szCs w:val="24"/>
          <w:lang w:val="x-none" w:eastAsia="x-none"/>
        </w:rPr>
        <w:t xml:space="preserve">)  Use the clause at </w:t>
      </w:r>
      <w:hyperlink r:id="rId211" w:anchor="252.247-7003" w:history="1">
        <w:r w:rsidRPr="009C31E2">
          <w:rPr>
            <w:color w:val="0000FF"/>
            <w:spacing w:val="-5"/>
            <w:kern w:val="20"/>
            <w:szCs w:val="24"/>
            <w:u w:val="single"/>
            <w:lang w:val="x-none" w:eastAsia="x-none"/>
          </w:rPr>
          <w:t>252.247-7003</w:t>
        </w:r>
      </w:hyperlink>
      <w:r w:rsidRPr="009C31E2">
        <w:rPr>
          <w:spacing w:val="-5"/>
          <w:kern w:val="20"/>
          <w:szCs w:val="24"/>
          <w:lang w:val="x-none" w:eastAsia="x-none"/>
        </w:rPr>
        <w:t xml:space="preserve">, Pass-Through of Motor Carrier Fuel Surcharge Adjustment to the Cost Bearer, as prescribed in </w:t>
      </w:r>
      <w:bookmarkStart w:id="83" w:name="BM252247"/>
      <w:r w:rsidRPr="009C31E2">
        <w:rPr>
          <w:rFonts w:cs="Courier New"/>
          <w:b/>
          <w:spacing w:val="-5"/>
          <w:kern w:val="20"/>
          <w:szCs w:val="24"/>
          <w:lang w:val="x-none" w:eastAsia="x-none"/>
        </w:rPr>
        <w:fldChar w:fldCharType="begin"/>
      </w:r>
      <w:r>
        <w:rPr>
          <w:rFonts w:cs="Courier New"/>
          <w:spacing w:val="-5"/>
          <w:kern w:val="20"/>
          <w:szCs w:val="24"/>
          <w:lang w:val="x-none" w:eastAsia="x-none"/>
        </w:rPr>
        <w:instrText>HYPERLINK "https://www.acq.osd.mil/dpap/dars/dfars/html/current/247_2.htm" \l "247.207"</w:instrText>
      </w:r>
      <w:r w:rsidRPr="009C31E2">
        <w:rPr>
          <w:rFonts w:cs="Courier New"/>
          <w:b/>
          <w:spacing w:val="-5"/>
          <w:kern w:val="20"/>
          <w:szCs w:val="24"/>
          <w:lang w:val="x-none" w:eastAsia="x-none"/>
        </w:rPr>
        <w:fldChar w:fldCharType="separate"/>
      </w:r>
      <w:r w:rsidRPr="009C31E2">
        <w:rPr>
          <w:rFonts w:cs="Courier New"/>
          <w:color w:val="0000FF"/>
          <w:spacing w:val="-5"/>
          <w:kern w:val="20"/>
          <w:szCs w:val="24"/>
          <w:u w:val="single"/>
          <w:lang w:val="x-none" w:eastAsia="x-none"/>
        </w:rPr>
        <w:t>247.207</w:t>
      </w:r>
      <w:r w:rsidRPr="009C31E2">
        <w:rPr>
          <w:rFonts w:cs="Courier New"/>
          <w:b/>
          <w:spacing w:val="-5"/>
          <w:kern w:val="20"/>
          <w:szCs w:val="24"/>
          <w:lang w:val="x-none" w:eastAsia="x-none"/>
        </w:rPr>
        <w:fldChar w:fldCharType="end"/>
      </w:r>
      <w:r w:rsidRPr="009C31E2">
        <w:rPr>
          <w:rFonts w:cs="Courier New"/>
          <w:spacing w:val="-5"/>
          <w:kern w:val="20"/>
          <w:szCs w:val="24"/>
          <w:lang w:val="x-none" w:eastAsia="x-none"/>
        </w:rPr>
        <w:t>,</w:t>
      </w:r>
      <w:bookmarkEnd w:id="83"/>
      <w:r w:rsidRPr="009C31E2">
        <w:rPr>
          <w:rFonts w:cs="Courier New"/>
          <w:spacing w:val="-5"/>
          <w:kern w:val="20"/>
          <w:szCs w:val="24"/>
          <w:lang w:val="x-none" w:eastAsia="x-none"/>
        </w:rPr>
        <w:t xml:space="preserve"> to comply with section 884 of Pub. L. 110-417.</w:t>
      </w:r>
    </w:p>
    <w:p w14:paraId="192108A6" w14:textId="77777777" w:rsidR="00623F6E" w:rsidRDefault="00623F6E" w:rsidP="00CD1EFF">
      <w:pPr>
        <w:pStyle w:val="List4"/>
      </w:pPr>
      <w:r>
        <w:rPr>
          <w:b/>
          <w:spacing w:val="-5"/>
          <w:kern w:val="20"/>
          <w:szCs w:val="24"/>
          <w:lang w:val="x-none" w:eastAsia="x-none"/>
        </w:rPr>
        <w:br/>
      </w:r>
      <w:r w:rsidRPr="009C31E2">
        <w:rPr>
          <w:spacing w:val="-5"/>
          <w:kern w:val="20"/>
          <w:szCs w:val="24"/>
          <w:lang w:val="x-none" w:eastAsia="x-none"/>
        </w:rPr>
        <w:t>(</w:t>
      </w:r>
      <w:r w:rsidRPr="009C31E2">
        <w:rPr>
          <w:spacing w:val="-5"/>
          <w:kern w:val="20"/>
          <w:szCs w:val="24"/>
          <w:lang w:eastAsia="x-none"/>
        </w:rPr>
        <w:t>B</w:t>
      </w:r>
      <w:r w:rsidRPr="009C31E2">
        <w:rPr>
          <w:spacing w:val="-5"/>
          <w:kern w:val="20"/>
          <w:szCs w:val="24"/>
          <w:lang w:val="x-none" w:eastAsia="x-none"/>
        </w:rPr>
        <w:t xml:space="preserve">)  Use the provision at </w:t>
      </w:r>
      <w:hyperlink r:id="rId212" w:anchor="252.247-7022" w:history="1">
        <w:r w:rsidRPr="009C31E2">
          <w:rPr>
            <w:color w:val="0000FF"/>
            <w:spacing w:val="-5"/>
            <w:kern w:val="20"/>
            <w:szCs w:val="24"/>
            <w:u w:val="single"/>
            <w:lang w:val="x-none" w:eastAsia="x-none"/>
          </w:rPr>
          <w:t>252.247-7022</w:t>
        </w:r>
      </w:hyperlink>
      <w:r w:rsidRPr="009C31E2">
        <w:rPr>
          <w:spacing w:val="-5"/>
          <w:kern w:val="20"/>
          <w:szCs w:val="24"/>
          <w:lang w:val="x-none" w:eastAsia="x-none"/>
        </w:rPr>
        <w:t xml:space="preserve">, Representation of Extent of Transportation by Sea, as prescribed in </w:t>
      </w:r>
      <w:hyperlink r:id="rId213" w:anchor="247.574" w:history="1">
        <w:r w:rsidRPr="009C31E2">
          <w:rPr>
            <w:color w:val="0000FF"/>
            <w:spacing w:val="-5"/>
            <w:kern w:val="20"/>
            <w:szCs w:val="24"/>
            <w:u w:val="single"/>
            <w:lang w:val="x-none" w:eastAsia="x-none"/>
          </w:rPr>
          <w:t>247.574</w:t>
        </w:r>
      </w:hyperlink>
      <w:r w:rsidRPr="009C31E2">
        <w:rPr>
          <w:spacing w:val="-5"/>
          <w:kern w:val="20"/>
          <w:szCs w:val="24"/>
          <w:lang w:val="x-none" w:eastAsia="x-none"/>
        </w:rPr>
        <w:t>(a).</w:t>
      </w:r>
    </w:p>
    <w:p w14:paraId="23557BB5" w14:textId="77777777" w:rsidR="00623F6E" w:rsidRDefault="00623F6E" w:rsidP="00CD1EFF">
      <w:pPr>
        <w:pStyle w:val="List4"/>
      </w:pPr>
      <w:r>
        <w:rPr>
          <w:b/>
          <w:spacing w:val="-5"/>
          <w:kern w:val="20"/>
          <w:szCs w:val="24"/>
          <w:lang w:val="x-none" w:eastAsia="x-none"/>
        </w:rPr>
        <w:br/>
      </w:r>
      <w:r w:rsidRPr="009C31E2">
        <w:rPr>
          <w:spacing w:val="-5"/>
          <w:kern w:val="20"/>
          <w:szCs w:val="24"/>
          <w:lang w:val="x-none" w:eastAsia="x-none"/>
        </w:rPr>
        <w:t>(</w:t>
      </w:r>
      <w:r w:rsidRPr="009C31E2">
        <w:rPr>
          <w:spacing w:val="-5"/>
          <w:kern w:val="20"/>
          <w:szCs w:val="24"/>
          <w:lang w:eastAsia="x-none"/>
        </w:rPr>
        <w:t>C</w:t>
      </w:r>
      <w:r w:rsidRPr="009C31E2">
        <w:rPr>
          <w:spacing w:val="-5"/>
          <w:kern w:val="20"/>
          <w:szCs w:val="24"/>
          <w:lang w:val="x-none" w:eastAsia="x-none"/>
        </w:rPr>
        <w:t>)  Use the basic or one of the alternates of the</w:t>
      </w:r>
      <w:r w:rsidRPr="009C31E2">
        <w:rPr>
          <w:spacing w:val="-5"/>
          <w:kern w:val="20"/>
          <w:szCs w:val="24"/>
          <w:lang w:eastAsia="x-none"/>
        </w:rPr>
        <w:t xml:space="preserve"> </w:t>
      </w:r>
      <w:r w:rsidRPr="009C31E2">
        <w:rPr>
          <w:spacing w:val="-5"/>
          <w:kern w:val="20"/>
          <w:szCs w:val="24"/>
          <w:lang w:val="x-none" w:eastAsia="x-none"/>
        </w:rPr>
        <w:t xml:space="preserve">clause at </w:t>
      </w:r>
      <w:hyperlink r:id="rId214" w:anchor="252.247-7023" w:history="1">
        <w:r w:rsidRPr="009C31E2">
          <w:rPr>
            <w:color w:val="0000FF"/>
            <w:spacing w:val="-5"/>
            <w:kern w:val="20"/>
            <w:szCs w:val="24"/>
            <w:u w:val="single"/>
            <w:lang w:val="x-none" w:eastAsia="x-none"/>
          </w:rPr>
          <w:t>252.247-7023</w:t>
        </w:r>
      </w:hyperlink>
      <w:r w:rsidRPr="009C31E2">
        <w:rPr>
          <w:spacing w:val="-5"/>
          <w:kern w:val="20"/>
          <w:szCs w:val="24"/>
          <w:lang w:val="x-none" w:eastAsia="x-none"/>
        </w:rPr>
        <w:t xml:space="preserve">, Transportation of Supplies by Sea, as prescribed in </w:t>
      </w:r>
      <w:hyperlink r:id="rId215" w:anchor="247.574" w:history="1">
        <w:r w:rsidRPr="009C31E2">
          <w:rPr>
            <w:color w:val="0000FF"/>
            <w:spacing w:val="-5"/>
            <w:kern w:val="20"/>
            <w:szCs w:val="24"/>
            <w:u w:val="single"/>
            <w:lang w:val="x-none" w:eastAsia="x-none"/>
          </w:rPr>
          <w:t>247.574</w:t>
        </w:r>
      </w:hyperlink>
      <w:r w:rsidRPr="009C31E2">
        <w:rPr>
          <w:spacing w:val="-5"/>
          <w:kern w:val="20"/>
          <w:szCs w:val="24"/>
          <w:lang w:val="x-none" w:eastAsia="x-none"/>
        </w:rPr>
        <w:t>(b), to comply with the Cargo Preference Act of 1904 (10 U.S.C. 2631(a)).</w:t>
      </w:r>
    </w:p>
    <w:p w14:paraId="21779976" w14:textId="77777777" w:rsidR="00623F6E" w:rsidRDefault="00623F6E" w:rsidP="00CD1EFF">
      <w:pPr>
        <w:pStyle w:val="List2"/>
      </w:pPr>
      <w:r>
        <w:rPr>
          <w:b/>
          <w:spacing w:val="-5"/>
          <w:kern w:val="20"/>
          <w:szCs w:val="24"/>
          <w:lang w:eastAsia="x-none"/>
        </w:rPr>
        <w:br/>
      </w:r>
      <w:r w:rsidRPr="009C31E2">
        <w:rPr>
          <w:spacing w:val="-5"/>
          <w:kern w:val="20"/>
          <w:szCs w:val="24"/>
          <w:lang w:val="x-none" w:eastAsia="x-none"/>
        </w:rPr>
        <w:t>(</w:t>
      </w:r>
      <w:r w:rsidRPr="009C31E2">
        <w:rPr>
          <w:i/>
          <w:spacing w:val="-5"/>
          <w:kern w:val="20"/>
          <w:szCs w:val="24"/>
          <w:lang w:eastAsia="x-none"/>
        </w:rPr>
        <w:t>1</w:t>
      </w:r>
      <w:r w:rsidRPr="009C31E2">
        <w:rPr>
          <w:spacing w:val="-5"/>
          <w:kern w:val="20"/>
          <w:szCs w:val="24"/>
          <w:lang w:val="x-none" w:eastAsia="x-none"/>
        </w:rPr>
        <w:t xml:space="preserve">)  Use the basic clause as prescribed in </w:t>
      </w:r>
      <w:hyperlink r:id="rId216" w:anchor="247.574" w:history="1">
        <w:r w:rsidRPr="009C31E2">
          <w:rPr>
            <w:color w:val="0000FF"/>
            <w:spacing w:val="-5"/>
            <w:kern w:val="20"/>
            <w:szCs w:val="24"/>
            <w:u w:val="single"/>
            <w:lang w:val="x-none" w:eastAsia="x-none"/>
          </w:rPr>
          <w:t>247.574</w:t>
        </w:r>
      </w:hyperlink>
      <w:r w:rsidRPr="009C31E2">
        <w:rPr>
          <w:spacing w:val="-5"/>
          <w:kern w:val="20"/>
          <w:szCs w:val="24"/>
          <w:lang w:val="x-none" w:eastAsia="x-none"/>
        </w:rPr>
        <w:t>(b)(1).</w:t>
      </w:r>
    </w:p>
    <w:p w14:paraId="0446FB05" w14:textId="77777777" w:rsidR="00623F6E" w:rsidRDefault="00623F6E" w:rsidP="00CD1EFF">
      <w:pPr>
        <w:pStyle w:val="List2"/>
      </w:pPr>
      <w:r>
        <w:rPr>
          <w:b/>
          <w:spacing w:val="-5"/>
          <w:kern w:val="20"/>
          <w:szCs w:val="24"/>
          <w:lang w:val="x-none" w:eastAsia="x-none"/>
        </w:rPr>
        <w:br/>
      </w:r>
      <w:r w:rsidRPr="009C31E2">
        <w:rPr>
          <w:spacing w:val="-5"/>
          <w:kern w:val="20"/>
          <w:szCs w:val="24"/>
          <w:lang w:val="x-none" w:eastAsia="x-none"/>
        </w:rPr>
        <w:t>(</w:t>
      </w:r>
      <w:r w:rsidRPr="009C31E2">
        <w:rPr>
          <w:i/>
          <w:spacing w:val="-5"/>
          <w:kern w:val="20"/>
          <w:szCs w:val="24"/>
          <w:lang w:eastAsia="x-none"/>
        </w:rPr>
        <w:t>2</w:t>
      </w:r>
      <w:r w:rsidRPr="009C31E2">
        <w:rPr>
          <w:spacing w:val="-5"/>
          <w:kern w:val="20"/>
          <w:szCs w:val="24"/>
          <w:lang w:val="x-none" w:eastAsia="x-none"/>
        </w:rPr>
        <w:t xml:space="preserve">)  Use the alternate I clause as prescribed in </w:t>
      </w:r>
      <w:hyperlink r:id="rId217" w:anchor="247.574" w:history="1">
        <w:r w:rsidRPr="009C31E2">
          <w:rPr>
            <w:color w:val="0000FF"/>
            <w:spacing w:val="-5"/>
            <w:kern w:val="20"/>
            <w:szCs w:val="24"/>
            <w:u w:val="single"/>
            <w:lang w:val="x-none" w:eastAsia="x-none"/>
          </w:rPr>
          <w:t>247.574</w:t>
        </w:r>
      </w:hyperlink>
      <w:r w:rsidRPr="009C31E2">
        <w:rPr>
          <w:spacing w:val="-5"/>
          <w:kern w:val="20"/>
          <w:szCs w:val="24"/>
          <w:lang w:val="x-none" w:eastAsia="x-none"/>
        </w:rPr>
        <w:t>(b)(2).</w:t>
      </w:r>
    </w:p>
    <w:p w14:paraId="3218964E" w14:textId="77777777" w:rsidR="00623F6E" w:rsidRDefault="00623F6E" w:rsidP="00CD1EFF">
      <w:pPr>
        <w:pStyle w:val="List2"/>
      </w:pPr>
      <w:r>
        <w:rPr>
          <w:b/>
          <w:spacing w:val="-5"/>
          <w:kern w:val="20"/>
          <w:szCs w:val="24"/>
          <w:lang w:val="x-none" w:eastAsia="x-none"/>
        </w:rPr>
        <w:br/>
      </w:r>
      <w:r w:rsidRPr="009C31E2">
        <w:rPr>
          <w:spacing w:val="-5"/>
          <w:kern w:val="20"/>
          <w:szCs w:val="24"/>
          <w:lang w:val="x-none" w:eastAsia="x-none"/>
        </w:rPr>
        <w:t>(</w:t>
      </w:r>
      <w:r w:rsidRPr="009C31E2">
        <w:rPr>
          <w:i/>
          <w:spacing w:val="-5"/>
          <w:kern w:val="20"/>
          <w:szCs w:val="24"/>
          <w:lang w:eastAsia="x-none"/>
        </w:rPr>
        <w:t>3</w:t>
      </w:r>
      <w:r w:rsidRPr="009C31E2">
        <w:rPr>
          <w:spacing w:val="-5"/>
          <w:kern w:val="20"/>
          <w:szCs w:val="24"/>
          <w:lang w:val="x-none" w:eastAsia="x-none"/>
        </w:rPr>
        <w:t xml:space="preserve">)  Use the alternate II clause as prescribed in </w:t>
      </w:r>
      <w:hyperlink r:id="rId218" w:anchor="247.574" w:history="1">
        <w:r w:rsidRPr="009C31E2">
          <w:rPr>
            <w:color w:val="0000FF"/>
            <w:spacing w:val="-5"/>
            <w:kern w:val="20"/>
            <w:szCs w:val="24"/>
            <w:u w:val="single"/>
            <w:lang w:val="x-none" w:eastAsia="x-none"/>
          </w:rPr>
          <w:t>247.574</w:t>
        </w:r>
      </w:hyperlink>
      <w:r w:rsidRPr="009C31E2">
        <w:rPr>
          <w:spacing w:val="-5"/>
          <w:kern w:val="20"/>
          <w:szCs w:val="24"/>
          <w:lang w:val="x-none" w:eastAsia="x-none"/>
        </w:rPr>
        <w:t>(b)(3).</w:t>
      </w:r>
    </w:p>
    <w:p w14:paraId="744AFD9B" w14:textId="77777777" w:rsidR="00623F6E" w:rsidRDefault="00623F6E" w:rsidP="00CD1EFF">
      <w:pPr>
        <w:pStyle w:val="List4"/>
      </w:pPr>
      <w:r>
        <w:rPr>
          <w:b/>
          <w:spacing w:val="-5"/>
          <w:kern w:val="20"/>
          <w:szCs w:val="24"/>
          <w:lang w:eastAsia="x-none"/>
        </w:rPr>
        <w:br/>
      </w:r>
      <w:r w:rsidRPr="009C31E2">
        <w:rPr>
          <w:rFonts w:cs="Courier New"/>
          <w:spacing w:val="-5"/>
          <w:kern w:val="20"/>
          <w:szCs w:val="24"/>
          <w:lang w:val="x-none" w:eastAsia="x-none"/>
        </w:rPr>
        <w:t>(</w:t>
      </w:r>
      <w:r>
        <w:rPr>
          <w:rFonts w:cs="Courier New"/>
          <w:spacing w:val="-5"/>
          <w:kern w:val="20"/>
          <w:szCs w:val="24"/>
          <w:lang w:eastAsia="x-none"/>
        </w:rPr>
        <w:t>D</w:t>
      </w:r>
      <w:r w:rsidRPr="009C31E2">
        <w:rPr>
          <w:rFonts w:cs="Courier New"/>
          <w:spacing w:val="-5"/>
          <w:kern w:val="20"/>
          <w:szCs w:val="24"/>
          <w:lang w:val="x-none" w:eastAsia="x-none"/>
        </w:rPr>
        <w:t xml:space="preserve">) </w:t>
      </w:r>
      <w:r w:rsidRPr="009C31E2">
        <w:rPr>
          <w:rFonts w:cs="Courier New"/>
          <w:spacing w:val="-5"/>
          <w:kern w:val="20"/>
          <w:szCs w:val="24"/>
          <w:lang w:eastAsia="x-none"/>
        </w:rPr>
        <w:t xml:space="preserve"> </w:t>
      </w:r>
      <w:r w:rsidRPr="009C31E2">
        <w:rPr>
          <w:rFonts w:cs="Courier New"/>
          <w:spacing w:val="-5"/>
          <w:kern w:val="20"/>
          <w:szCs w:val="24"/>
          <w:lang w:val="x-none" w:eastAsia="x-none"/>
        </w:rPr>
        <w:t xml:space="preserve">Use the clause </w:t>
      </w:r>
      <w:hyperlink r:id="rId219" w:anchor="252.247-7025" w:history="1">
        <w:r w:rsidRPr="009C31E2">
          <w:rPr>
            <w:color w:val="0000FF"/>
            <w:spacing w:val="-5"/>
            <w:kern w:val="20"/>
            <w:szCs w:val="24"/>
            <w:u w:val="single"/>
            <w:lang w:val="x-none" w:eastAsia="x-none"/>
          </w:rPr>
          <w:t>252.247-7025</w:t>
        </w:r>
      </w:hyperlink>
      <w:r w:rsidRPr="009C31E2">
        <w:rPr>
          <w:rFonts w:cs="Courier New"/>
          <w:spacing w:val="-5"/>
          <w:kern w:val="20"/>
          <w:szCs w:val="24"/>
          <w:lang w:val="x-none" w:eastAsia="x-none"/>
        </w:rPr>
        <w:t xml:space="preserve">, </w:t>
      </w:r>
      <w:r w:rsidRPr="009C31E2">
        <w:rPr>
          <w:spacing w:val="-5"/>
          <w:kern w:val="20"/>
          <w:szCs w:val="24"/>
          <w:lang w:val="x-none" w:eastAsia="x-none"/>
        </w:rPr>
        <w:t xml:space="preserve">Reflagging or Repair Work, as prescribed in </w:t>
      </w:r>
      <w:hyperlink r:id="rId220" w:anchor="247.574" w:history="1">
        <w:r w:rsidRPr="009C31E2">
          <w:rPr>
            <w:color w:val="0000FF"/>
            <w:spacing w:val="-5"/>
            <w:kern w:val="20"/>
            <w:szCs w:val="24"/>
            <w:u w:val="single"/>
            <w:lang w:val="x-none" w:eastAsia="x-none"/>
          </w:rPr>
          <w:t>247.574</w:t>
        </w:r>
      </w:hyperlink>
      <w:r w:rsidRPr="009C31E2">
        <w:rPr>
          <w:spacing w:val="-5"/>
          <w:kern w:val="20"/>
          <w:szCs w:val="24"/>
          <w:lang w:val="x-none" w:eastAsia="x-none"/>
        </w:rPr>
        <w:t>(</w:t>
      </w:r>
      <w:r>
        <w:rPr>
          <w:spacing w:val="-5"/>
          <w:kern w:val="20"/>
          <w:szCs w:val="24"/>
          <w:lang w:eastAsia="x-none"/>
        </w:rPr>
        <w:t>c</w:t>
      </w:r>
      <w:r w:rsidRPr="009C31E2">
        <w:rPr>
          <w:spacing w:val="-5"/>
          <w:kern w:val="20"/>
          <w:szCs w:val="24"/>
          <w:lang w:val="x-none" w:eastAsia="x-none"/>
        </w:rPr>
        <w:t>), to comply with 10 U.S.C. 2631(b).</w:t>
      </w:r>
    </w:p>
    <w:p w14:paraId="7BF02A40" w14:textId="77777777" w:rsidR="00623F6E" w:rsidRDefault="00623F6E" w:rsidP="004D7F8A">
      <w:pPr>
        <w:pStyle w:val="List4"/>
        <w:rPr>
          <w:rFonts w:cs="Courier New"/>
          <w:b/>
          <w:spacing w:val="-5"/>
          <w:kern w:val="20"/>
          <w:szCs w:val="24"/>
          <w:lang w:val="x-none" w:eastAsia="x-none"/>
        </w:rPr>
      </w:pPr>
      <w:r>
        <w:rPr>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E</w:t>
      </w:r>
      <w:r w:rsidRPr="009C31E2">
        <w:rPr>
          <w:rFonts w:cs="Courier New"/>
          <w:spacing w:val="-5"/>
          <w:kern w:val="20"/>
          <w:szCs w:val="24"/>
          <w:lang w:val="x-none" w:eastAsia="x-none"/>
        </w:rPr>
        <w:t xml:space="preserve">)  Use the provision at </w:t>
      </w:r>
      <w:hyperlink r:id="rId221" w:anchor="252.247-7026" w:history="1">
        <w:r w:rsidRPr="009C31E2">
          <w:rPr>
            <w:rFonts w:cs="Courier New"/>
            <w:color w:val="0000FF"/>
            <w:spacing w:val="-5"/>
            <w:kern w:val="20"/>
            <w:szCs w:val="24"/>
            <w:u w:val="single"/>
            <w:lang w:val="x-none" w:eastAsia="x-none"/>
          </w:rPr>
          <w:t>252.247-7026</w:t>
        </w:r>
      </w:hyperlink>
      <w:r w:rsidRPr="009C31E2">
        <w:rPr>
          <w:rFonts w:cs="Courier New"/>
          <w:spacing w:val="-5"/>
          <w:kern w:val="20"/>
          <w:szCs w:val="24"/>
          <w:lang w:val="x-none" w:eastAsia="x-none"/>
        </w:rPr>
        <w:t>, Evaluation Preference for Use of Domestic Shipyards</w:t>
      </w:r>
      <w:r w:rsidRPr="009C31E2">
        <w:rPr>
          <w:rFonts w:cs="Courier New"/>
          <w:spacing w:val="-5"/>
          <w:kern w:val="20"/>
          <w:szCs w:val="24"/>
          <w:lang w:eastAsia="x-none"/>
        </w:rPr>
        <w:t>—</w:t>
      </w:r>
      <w:r w:rsidRPr="009C31E2">
        <w:rPr>
          <w:rFonts w:cs="Courier New"/>
          <w:spacing w:val="-5"/>
          <w:kern w:val="20"/>
          <w:szCs w:val="24"/>
          <w:lang w:val="x-none" w:eastAsia="x-none"/>
        </w:rPr>
        <w:t xml:space="preserve">Applicable to Acquisition of Carriage by Vessel for DoD Cargo in the Coastwise or Noncontiguous Trade, as prescribed in </w:t>
      </w:r>
      <w:hyperlink r:id="rId222" w:anchor="247.574" w:history="1">
        <w:r w:rsidRPr="009C31E2">
          <w:rPr>
            <w:rFonts w:cs="Courier New"/>
            <w:color w:val="0000FF"/>
            <w:spacing w:val="-5"/>
            <w:kern w:val="20"/>
            <w:szCs w:val="24"/>
            <w:u w:val="single"/>
            <w:lang w:val="x-none" w:eastAsia="x-none"/>
          </w:rPr>
          <w:t>247.574</w:t>
        </w:r>
      </w:hyperlink>
      <w:r w:rsidRPr="009C31E2">
        <w:rPr>
          <w:rFonts w:cs="Courier New"/>
          <w:spacing w:val="-5"/>
          <w:kern w:val="20"/>
          <w:szCs w:val="24"/>
          <w:lang w:val="x-none" w:eastAsia="x-none"/>
        </w:rPr>
        <w:t>(</w:t>
      </w:r>
      <w:r>
        <w:rPr>
          <w:rFonts w:cs="Courier New"/>
          <w:spacing w:val="-5"/>
          <w:kern w:val="20"/>
          <w:szCs w:val="24"/>
          <w:lang w:eastAsia="x-none"/>
        </w:rPr>
        <w:t>d</w:t>
      </w:r>
      <w:r w:rsidRPr="009C31E2">
        <w:rPr>
          <w:rFonts w:cs="Courier New"/>
          <w:spacing w:val="-5"/>
          <w:kern w:val="20"/>
          <w:szCs w:val="24"/>
          <w:lang w:val="x-none" w:eastAsia="x-none"/>
        </w:rPr>
        <w:t>), to comply with section 1017 of Pub. L. 109-364.</w:t>
      </w:r>
    </w:p>
    <w:p w14:paraId="4791DEB2" w14:textId="77777777" w:rsidR="00623F6E" w:rsidRDefault="00623F6E" w:rsidP="004D7F8A">
      <w:pPr>
        <w:pStyle w:val="List4"/>
        <w:rPr>
          <w:b/>
          <w:spacing w:val="-5"/>
          <w:kern w:val="20"/>
          <w:szCs w:val="24"/>
          <w:lang w:val="x-none" w:eastAsia="x-none"/>
        </w:rPr>
      </w:pPr>
      <w:r>
        <w:rPr>
          <w:rFonts w:cs="Courier New"/>
          <w:b/>
          <w:spacing w:val="-5"/>
          <w:kern w:val="20"/>
          <w:szCs w:val="24"/>
          <w:lang w:val="x-none" w:eastAsia="x-none"/>
        </w:rPr>
        <w:br/>
      </w:r>
      <w:r w:rsidRPr="009C31E2">
        <w:rPr>
          <w:spacing w:val="-5"/>
          <w:kern w:val="20"/>
          <w:szCs w:val="24"/>
          <w:lang w:val="x-none" w:eastAsia="x-none"/>
        </w:rPr>
        <w:t>(</w:t>
      </w:r>
      <w:r>
        <w:rPr>
          <w:spacing w:val="-5"/>
          <w:kern w:val="20"/>
          <w:szCs w:val="24"/>
          <w:lang w:eastAsia="x-none"/>
        </w:rPr>
        <w:t>F</w:t>
      </w:r>
      <w:r w:rsidRPr="009C31E2">
        <w:rPr>
          <w:spacing w:val="-5"/>
          <w:kern w:val="20"/>
          <w:szCs w:val="24"/>
          <w:lang w:val="x-none" w:eastAsia="x-none"/>
        </w:rPr>
        <w:t xml:space="preserve">)  Use the clause at </w:t>
      </w:r>
      <w:hyperlink r:id="rId223" w:anchor="252.247-7027" w:history="1">
        <w:r w:rsidRPr="009C31E2">
          <w:rPr>
            <w:color w:val="0000FF"/>
            <w:spacing w:val="-5"/>
            <w:kern w:val="20"/>
            <w:szCs w:val="24"/>
            <w:u w:val="single"/>
            <w:lang w:val="x-none" w:eastAsia="x-none"/>
          </w:rPr>
          <w:t>252.247-7027</w:t>
        </w:r>
      </w:hyperlink>
      <w:r w:rsidRPr="009C31E2">
        <w:rPr>
          <w:spacing w:val="-5"/>
          <w:kern w:val="20"/>
          <w:szCs w:val="24"/>
          <w:lang w:val="x-none" w:eastAsia="x-none"/>
        </w:rPr>
        <w:t xml:space="preserve">, Riding Gang Member Requirements, as prescribed in </w:t>
      </w:r>
      <w:hyperlink r:id="rId224" w:anchor="247.574" w:history="1">
        <w:r w:rsidRPr="009C31E2">
          <w:rPr>
            <w:color w:val="0000FF"/>
            <w:spacing w:val="-5"/>
            <w:kern w:val="20"/>
            <w:szCs w:val="24"/>
            <w:u w:val="single"/>
            <w:lang w:val="x-none" w:eastAsia="x-none"/>
          </w:rPr>
          <w:t>247.574</w:t>
        </w:r>
      </w:hyperlink>
      <w:r w:rsidRPr="009C31E2">
        <w:rPr>
          <w:spacing w:val="-5"/>
          <w:kern w:val="20"/>
          <w:szCs w:val="24"/>
          <w:lang w:val="x-none" w:eastAsia="x-none"/>
        </w:rPr>
        <w:t>(f), to comply with section 3504 of the National Defense Authorization Act for Fiscal Year 2009 (Pub. L. 110-417).</w:t>
      </w:r>
    </w:p>
    <w:p w14:paraId="42193FD6" w14:textId="77777777" w:rsidR="00623F6E" w:rsidRDefault="00623F6E" w:rsidP="004D7F8A">
      <w:pPr>
        <w:pStyle w:val="List4"/>
        <w:rPr>
          <w:b/>
          <w:spacing w:val="-5"/>
          <w:kern w:val="20"/>
          <w:szCs w:val="24"/>
          <w:lang w:val="x-none" w:eastAsia="x-none"/>
        </w:rPr>
      </w:pPr>
      <w:r>
        <w:rPr>
          <w:b/>
          <w:spacing w:val="-5"/>
          <w:kern w:val="20"/>
          <w:szCs w:val="24"/>
          <w:lang w:val="x-none" w:eastAsia="x-none"/>
        </w:rPr>
        <w:br/>
      </w:r>
      <w:r w:rsidRPr="009C31E2">
        <w:rPr>
          <w:rFonts w:cs="Courier New"/>
          <w:spacing w:val="-5"/>
          <w:kern w:val="20"/>
          <w:szCs w:val="24"/>
          <w:lang w:val="x-none" w:eastAsia="x-none"/>
        </w:rPr>
        <w:t>(</w:t>
      </w:r>
      <w:r>
        <w:rPr>
          <w:rFonts w:cs="Courier New"/>
          <w:spacing w:val="-5"/>
          <w:kern w:val="20"/>
          <w:szCs w:val="24"/>
          <w:lang w:eastAsia="x-none"/>
        </w:rPr>
        <w:t>G</w:t>
      </w:r>
      <w:r w:rsidRPr="009C31E2">
        <w:rPr>
          <w:rFonts w:cs="Courier New"/>
          <w:spacing w:val="-5"/>
          <w:kern w:val="20"/>
          <w:szCs w:val="24"/>
          <w:lang w:val="x-none" w:eastAsia="x-none"/>
        </w:rPr>
        <w:t xml:space="preserve">)  </w:t>
      </w:r>
      <w:r w:rsidRPr="009C31E2">
        <w:rPr>
          <w:spacing w:val="-5"/>
          <w:kern w:val="20"/>
          <w:szCs w:val="24"/>
          <w:lang w:val="x-none" w:eastAsia="x-none"/>
        </w:rPr>
        <w:t xml:space="preserve">Use the clause at </w:t>
      </w:r>
      <w:hyperlink r:id="rId225" w:anchor="252.247-7028" w:history="1">
        <w:r w:rsidRPr="009C31E2">
          <w:rPr>
            <w:color w:val="0000FF"/>
            <w:spacing w:val="-5"/>
            <w:kern w:val="20"/>
            <w:szCs w:val="24"/>
            <w:u w:val="single"/>
            <w:lang w:val="x-none" w:eastAsia="x-none"/>
          </w:rPr>
          <w:t>252.247-7028</w:t>
        </w:r>
      </w:hyperlink>
      <w:r w:rsidRPr="009C31E2">
        <w:rPr>
          <w:spacing w:val="-5"/>
          <w:kern w:val="20"/>
          <w:szCs w:val="24"/>
          <w:lang w:val="x-none" w:eastAsia="x-none"/>
        </w:rPr>
        <w:t>, Application for U.S</w:t>
      </w:r>
      <w:r>
        <w:rPr>
          <w:spacing w:val="-5"/>
          <w:kern w:val="20"/>
          <w:szCs w:val="24"/>
          <w:lang w:eastAsia="x-none"/>
        </w:rPr>
        <w:t>.</w:t>
      </w:r>
      <w:r w:rsidRPr="009C31E2">
        <w:rPr>
          <w:spacing w:val="-5"/>
          <w:kern w:val="20"/>
          <w:szCs w:val="24"/>
          <w:lang w:val="x-none" w:eastAsia="x-none"/>
        </w:rPr>
        <w:t xml:space="preserve"> Government Shipping</w:t>
      </w:r>
      <w:r w:rsidRPr="009C31E2">
        <w:rPr>
          <w:spacing w:val="-5"/>
          <w:kern w:val="20"/>
          <w:szCs w:val="24"/>
          <w:lang w:eastAsia="x-none"/>
        </w:rPr>
        <w:t xml:space="preserve"> </w:t>
      </w:r>
      <w:r w:rsidRPr="009C31E2">
        <w:rPr>
          <w:spacing w:val="-5"/>
          <w:kern w:val="20"/>
          <w:szCs w:val="24"/>
          <w:lang w:val="x-none" w:eastAsia="x-none"/>
        </w:rPr>
        <w:t xml:space="preserve">Documentation/Instructions, as prescribed in </w:t>
      </w:r>
      <w:hyperlink r:id="rId226" w:anchor="247.207" w:history="1">
        <w:r w:rsidRPr="009C31E2">
          <w:rPr>
            <w:color w:val="0000FF"/>
            <w:spacing w:val="-5"/>
            <w:kern w:val="20"/>
            <w:szCs w:val="24"/>
            <w:u w:val="single"/>
            <w:lang w:val="x-none" w:eastAsia="x-none"/>
          </w:rPr>
          <w:t>247.207</w:t>
        </w:r>
      </w:hyperlink>
      <w:r w:rsidRPr="009C31E2">
        <w:rPr>
          <w:spacing w:val="-5"/>
          <w:kern w:val="20"/>
          <w:szCs w:val="24"/>
          <w:lang w:val="x-none" w:eastAsia="x-none"/>
        </w:rPr>
        <w:t>.</w:t>
      </w:r>
    </w:p>
    <w:p w14:paraId="5DB2C12B" w14:textId="77777777" w:rsidR="00623F6E" w:rsidRDefault="00623F6E" w:rsidP="00CD1EFF">
      <w:pPr>
        <w:pStyle w:val="Heading3"/>
      </w:pPr>
      <w:r>
        <w:rPr>
          <w:b w:val="0"/>
          <w:spacing w:val="-5"/>
          <w:kern w:val="20"/>
          <w:szCs w:val="24"/>
          <w:lang w:val="x-none" w:eastAsia="x-none"/>
        </w:rPr>
        <w:lastRenderedPageBreak/>
        <w:br/>
      </w:r>
      <w:bookmarkStart w:id="84" w:name="_Toc37345311"/>
      <w:bookmarkStart w:id="85" w:name="_Toc37675894"/>
      <w:bookmarkStart w:id="86" w:name="_Toc37676510"/>
      <w:bookmarkStart w:id="87" w:name="_Toc37754441"/>
      <w:r w:rsidRPr="00A6469E">
        <w:rPr>
          <w:spacing w:val="-5"/>
          <w:kern w:val="20"/>
          <w:szCs w:val="24"/>
          <w:lang w:val="x-none" w:eastAsia="x-none"/>
        </w:rPr>
        <w:t>212</w:t>
      </w:r>
      <w:r>
        <w:rPr>
          <w:spacing w:val="-5"/>
          <w:kern w:val="20"/>
          <w:szCs w:val="24"/>
          <w:lang w:val="x-none" w:eastAsia="x-none"/>
        </w:rPr>
        <w:t>.</w:t>
      </w:r>
      <w:r w:rsidRPr="00A6469E">
        <w:rPr>
          <w:spacing w:val="-5"/>
          <w:kern w:val="20"/>
          <w:szCs w:val="24"/>
          <w:lang w:val="x-none" w:eastAsia="x-none"/>
        </w:rPr>
        <w:t>302</w:t>
      </w:r>
      <w:r>
        <w:rPr>
          <w:spacing w:val="-5"/>
          <w:kern w:val="20"/>
          <w:szCs w:val="24"/>
          <w:lang w:val="x-none" w:eastAsia="x-none"/>
        </w:rPr>
        <w:t xml:space="preserve">  </w:t>
      </w:r>
      <w:r w:rsidRPr="00A6469E">
        <w:rPr>
          <w:spacing w:val="-5"/>
          <w:kern w:val="20"/>
          <w:szCs w:val="24"/>
          <w:lang w:val="x-none" w:eastAsia="x-none"/>
        </w:rPr>
        <w:t>Tailoring</w:t>
      </w:r>
      <w:r>
        <w:rPr>
          <w:spacing w:val="-5"/>
          <w:kern w:val="20"/>
          <w:szCs w:val="24"/>
          <w:lang w:val="x-none" w:eastAsia="x-none"/>
        </w:rPr>
        <w:t xml:space="preserve"> </w:t>
      </w:r>
      <w:r w:rsidRPr="00A6469E">
        <w:rPr>
          <w:spacing w:val="-5"/>
          <w:kern w:val="20"/>
          <w:szCs w:val="24"/>
          <w:lang w:val="x-none" w:eastAsia="x-none"/>
        </w:rPr>
        <w:t>of</w:t>
      </w:r>
      <w:r>
        <w:rPr>
          <w:spacing w:val="-5"/>
          <w:kern w:val="20"/>
          <w:szCs w:val="24"/>
          <w:lang w:val="x-none" w:eastAsia="x-none"/>
        </w:rPr>
        <w:t xml:space="preserve"> </w:t>
      </w:r>
      <w:r w:rsidRPr="00A6469E">
        <w:rPr>
          <w:spacing w:val="-5"/>
          <w:kern w:val="20"/>
          <w:szCs w:val="24"/>
          <w:lang w:val="x-none" w:eastAsia="x-none"/>
        </w:rPr>
        <w:t>provisions</w:t>
      </w:r>
      <w:r>
        <w:rPr>
          <w:spacing w:val="-5"/>
          <w:kern w:val="20"/>
          <w:szCs w:val="24"/>
          <w:lang w:val="x-none" w:eastAsia="x-none"/>
        </w:rPr>
        <w:t xml:space="preserve"> </w:t>
      </w:r>
      <w:r w:rsidRPr="00A6469E">
        <w:rPr>
          <w:spacing w:val="-5"/>
          <w:kern w:val="20"/>
          <w:szCs w:val="24"/>
          <w:lang w:val="x-none" w:eastAsia="x-none"/>
        </w:rPr>
        <w:t>and</w:t>
      </w:r>
      <w:r>
        <w:rPr>
          <w:spacing w:val="-5"/>
          <w:kern w:val="20"/>
          <w:szCs w:val="24"/>
          <w:lang w:val="x-none" w:eastAsia="x-none"/>
        </w:rPr>
        <w:t xml:space="preserve"> </w:t>
      </w:r>
      <w:r w:rsidRPr="00A6469E">
        <w:rPr>
          <w:spacing w:val="-5"/>
          <w:kern w:val="20"/>
          <w:szCs w:val="24"/>
          <w:lang w:val="x-none" w:eastAsia="x-none"/>
        </w:rPr>
        <w:t>clauses</w:t>
      </w:r>
      <w:r>
        <w:rPr>
          <w:spacing w:val="-5"/>
          <w:kern w:val="20"/>
          <w:szCs w:val="24"/>
          <w:lang w:val="x-none" w:eastAsia="x-none"/>
        </w:rPr>
        <w:t xml:space="preserve"> </w:t>
      </w:r>
      <w:r w:rsidRPr="00A6469E">
        <w:rPr>
          <w:spacing w:val="-5"/>
          <w:kern w:val="20"/>
          <w:szCs w:val="24"/>
          <w:lang w:val="x-none" w:eastAsia="x-none"/>
        </w:rPr>
        <w:t>for</w:t>
      </w:r>
      <w:r>
        <w:rPr>
          <w:spacing w:val="-5"/>
          <w:kern w:val="20"/>
          <w:szCs w:val="24"/>
          <w:lang w:val="x-none" w:eastAsia="x-none"/>
        </w:rPr>
        <w:t xml:space="preserve"> </w:t>
      </w:r>
      <w:r w:rsidRPr="00A6469E">
        <w:rPr>
          <w:spacing w:val="-5"/>
          <w:kern w:val="20"/>
          <w:szCs w:val="24"/>
          <w:lang w:val="x-none" w:eastAsia="x-none"/>
        </w:rPr>
        <w:t>the</w:t>
      </w:r>
      <w:r>
        <w:rPr>
          <w:spacing w:val="-5"/>
          <w:kern w:val="20"/>
          <w:szCs w:val="24"/>
          <w:lang w:val="x-none" w:eastAsia="x-none"/>
        </w:rPr>
        <w:t xml:space="preserve"> </w:t>
      </w:r>
      <w:r w:rsidRPr="00A6469E">
        <w:rPr>
          <w:spacing w:val="-5"/>
          <w:kern w:val="20"/>
          <w:szCs w:val="24"/>
          <w:lang w:val="x-none" w:eastAsia="x-none"/>
        </w:rPr>
        <w:t>acquisition</w:t>
      </w:r>
      <w:r>
        <w:rPr>
          <w:spacing w:val="-5"/>
          <w:kern w:val="20"/>
          <w:szCs w:val="24"/>
          <w:lang w:val="x-none" w:eastAsia="x-none"/>
        </w:rPr>
        <w:t xml:space="preserve"> </w:t>
      </w:r>
      <w:r w:rsidRPr="00A6469E">
        <w:rPr>
          <w:spacing w:val="-5"/>
          <w:kern w:val="20"/>
          <w:szCs w:val="24"/>
          <w:lang w:val="x-none" w:eastAsia="x-none"/>
        </w:rPr>
        <w:t>of</w:t>
      </w:r>
      <w:r>
        <w:rPr>
          <w:spacing w:val="-5"/>
          <w:kern w:val="20"/>
          <w:szCs w:val="24"/>
          <w:lang w:val="x-none" w:eastAsia="x-none"/>
        </w:rPr>
        <w:t xml:space="preserve"> </w:t>
      </w:r>
      <w:r w:rsidRPr="00A6469E">
        <w:rPr>
          <w:spacing w:val="-5"/>
          <w:kern w:val="20"/>
          <w:szCs w:val="24"/>
          <w:lang w:val="x-none" w:eastAsia="x-none"/>
        </w:rPr>
        <w:t>commercial</w:t>
      </w:r>
      <w:r>
        <w:rPr>
          <w:spacing w:val="-5"/>
          <w:kern w:val="20"/>
          <w:szCs w:val="24"/>
          <w:lang w:val="x-none" w:eastAsia="x-none"/>
        </w:rPr>
        <w:t xml:space="preserve"> </w:t>
      </w:r>
      <w:r w:rsidRPr="00A6469E">
        <w:rPr>
          <w:spacing w:val="-5"/>
          <w:kern w:val="20"/>
          <w:szCs w:val="24"/>
          <w:lang w:val="x-none" w:eastAsia="x-none"/>
        </w:rPr>
        <w:t>items</w:t>
      </w:r>
      <w:r>
        <w:rPr>
          <w:spacing w:val="-5"/>
          <w:kern w:val="20"/>
          <w:szCs w:val="24"/>
          <w:lang w:val="x-none" w:eastAsia="x-none"/>
        </w:rPr>
        <w:t>.</w:t>
      </w:r>
      <w:bookmarkEnd w:id="84"/>
      <w:bookmarkEnd w:id="85"/>
      <w:bookmarkEnd w:id="86"/>
      <w:bookmarkEnd w:id="87"/>
    </w:p>
    <w:p w14:paraId="2DA972F4" w14:textId="77777777" w:rsidR="00623F6E" w:rsidRDefault="00623F6E" w:rsidP="00EB081F">
      <w:pPr>
        <w:pStyle w:val="List1"/>
      </w:pPr>
      <w:r>
        <w:rPr>
          <w:spacing w:val="-5"/>
          <w:kern w:val="20"/>
          <w:lang w:val="x-none" w:eastAsia="x-none"/>
        </w:rPr>
        <w:br/>
        <w:t xml:space="preserve">(c)  </w:t>
      </w:r>
      <w:r>
        <w:rPr>
          <w:i/>
          <w:spacing w:val="-5"/>
          <w:kern w:val="20"/>
          <w:lang w:val="x-none" w:eastAsia="x-none"/>
        </w:rPr>
        <w:t>Tailoring inconsistent with customary commercial practice</w:t>
      </w:r>
      <w:r>
        <w:rPr>
          <w:spacing w:val="-5"/>
          <w:kern w:val="20"/>
          <w:lang w:val="x-none" w:eastAsia="x-none"/>
        </w:rPr>
        <w:t>.</w:t>
      </w:r>
      <w:r>
        <w:rPr>
          <w:spacing w:val="-5"/>
          <w:kern w:val="20"/>
          <w:lang w:eastAsia="x-none"/>
        </w:rPr>
        <w:t xml:space="preserve"> </w:t>
      </w:r>
      <w:r>
        <w:rPr>
          <w:spacing w:val="-5"/>
          <w:kern w:val="20"/>
          <w:lang w:val="x-none" w:eastAsia="x-none"/>
        </w:rPr>
        <w:t>The head of the contracting activity is the approval authority within the DoD for waivers under FAR 12.302(c).</w:t>
      </w:r>
    </w:p>
    <w:p w14:paraId="58ABB66F" w14:textId="77777777" w:rsidR="00623F6E" w:rsidRDefault="00623F6E">
      <w:pPr>
        <w:sectPr w:rsidR="00623F6E" w:rsidSect="0010240E">
          <w:headerReference w:type="even" r:id="rId227"/>
          <w:headerReference w:type="default" r:id="rId228"/>
          <w:footerReference w:type="even" r:id="rId229"/>
          <w:footerReference w:type="default" r:id="rId230"/>
          <w:pgSz w:w="12240" w:h="15840"/>
          <w:pgMar w:top="1440" w:right="1440" w:bottom="1440" w:left="1440" w:header="720" w:footer="720" w:gutter="0"/>
          <w:cols w:space="720"/>
          <w:docGrid w:linePitch="360"/>
        </w:sectPr>
      </w:pPr>
    </w:p>
    <w:p w14:paraId="4E829837" w14:textId="77777777" w:rsidR="00623F6E" w:rsidRPr="00E66C30" w:rsidRDefault="00623F6E" w:rsidP="00E66C30">
      <w:pPr>
        <w:pStyle w:val="Heading2"/>
      </w:pPr>
      <w:bookmarkStart w:id="88" w:name="_Toc37345312"/>
      <w:bookmarkStart w:id="89" w:name="_Toc37675895"/>
      <w:bookmarkStart w:id="90" w:name="_Toc37676511"/>
      <w:bookmarkStart w:id="91" w:name="_Toc37754442"/>
      <w:r w:rsidRPr="00E66C30">
        <w:rPr>
          <w:caps/>
        </w:rPr>
        <w:lastRenderedPageBreak/>
        <w:t>SUBPART 212.5--APPLICABILITY OF CERTAIN LAWS TO THE ACQUISITION OF COMMERCIAL ITEMS</w:t>
      </w:r>
      <w:bookmarkEnd w:id="88"/>
      <w:bookmarkEnd w:id="89"/>
      <w:bookmarkEnd w:id="90"/>
      <w:bookmarkEnd w:id="91"/>
    </w:p>
    <w:p w14:paraId="0316524C" w14:textId="77777777" w:rsidR="00623F6E" w:rsidRPr="005424F8" w:rsidRDefault="00623F6E" w:rsidP="00E66C30">
      <w:pPr>
        <w:jc w:val="center"/>
      </w:pPr>
      <w:r w:rsidRPr="005424F8">
        <w:rPr>
          <w:i/>
        </w:rPr>
        <w:t>(Revised December 7, 2011)</w:t>
      </w:r>
    </w:p>
    <w:p w14:paraId="0A5FD8B2" w14:textId="77777777" w:rsidR="00623F6E" w:rsidRDefault="00623F6E" w:rsidP="005424F8">
      <w:pPr>
        <w:pStyle w:val="Heading3"/>
      </w:pPr>
      <w:r>
        <w:rPr>
          <w:i/>
        </w:rPr>
        <w:br/>
      </w:r>
      <w:bookmarkStart w:id="92" w:name="_Toc37345313"/>
      <w:bookmarkStart w:id="93" w:name="_Toc37675896"/>
      <w:bookmarkStart w:id="94" w:name="_Toc37676512"/>
      <w:bookmarkStart w:id="95" w:name="_Toc37754443"/>
      <w:proofErr w:type="gramStart"/>
      <w:r w:rsidRPr="00CB2632">
        <w:t>212</w:t>
      </w:r>
      <w:r>
        <w:t>.</w:t>
      </w:r>
      <w:r w:rsidRPr="00CB2632">
        <w:t>503</w:t>
      </w:r>
      <w:r>
        <w:t xml:space="preserve">  </w:t>
      </w:r>
      <w:r w:rsidRPr="00CB2632">
        <w:t>Applicability</w:t>
      </w:r>
      <w:proofErr w:type="gramEnd"/>
      <w:r>
        <w:t xml:space="preserve"> </w:t>
      </w:r>
      <w:r w:rsidRPr="00CB2632">
        <w:t>of</w:t>
      </w:r>
      <w:r>
        <w:t xml:space="preserve"> </w:t>
      </w:r>
      <w:r w:rsidRPr="00CB2632">
        <w:t>certain</w:t>
      </w:r>
      <w:r>
        <w:t xml:space="preserve"> </w:t>
      </w:r>
      <w:r w:rsidRPr="00CB2632">
        <w:t>laws</w:t>
      </w:r>
      <w:r>
        <w:t xml:space="preserve"> </w:t>
      </w:r>
      <w:r w:rsidRPr="00CB2632">
        <w:t>to</w:t>
      </w:r>
      <w:r>
        <w:t xml:space="preserve"> </w:t>
      </w:r>
      <w:r w:rsidRPr="00CB2632">
        <w:t>Executive</w:t>
      </w:r>
      <w:r>
        <w:t xml:space="preserve"> </w:t>
      </w:r>
      <w:r w:rsidRPr="00CB2632">
        <w:t>agency</w:t>
      </w:r>
      <w:r>
        <w:t xml:space="preserve"> </w:t>
      </w:r>
      <w:r w:rsidRPr="00CB2632">
        <w:t>contracts</w:t>
      </w:r>
      <w:r>
        <w:t xml:space="preserve"> </w:t>
      </w:r>
      <w:r w:rsidRPr="00CB2632">
        <w:t>for</w:t>
      </w:r>
      <w:r>
        <w:t xml:space="preserve"> </w:t>
      </w:r>
      <w:r w:rsidRPr="00CB2632">
        <w:t>the</w:t>
      </w:r>
      <w:r>
        <w:t xml:space="preserve"> </w:t>
      </w:r>
      <w:r w:rsidRPr="00CB2632">
        <w:t>acquisition</w:t>
      </w:r>
      <w:r>
        <w:t xml:space="preserve"> </w:t>
      </w:r>
      <w:r w:rsidRPr="00CB2632">
        <w:t>of</w:t>
      </w:r>
      <w:r>
        <w:t xml:space="preserve"> </w:t>
      </w:r>
      <w:r w:rsidRPr="00CB2632">
        <w:t>commercial</w:t>
      </w:r>
      <w:r>
        <w:t xml:space="preserve"> </w:t>
      </w:r>
      <w:r w:rsidRPr="00CB2632">
        <w:t>items</w:t>
      </w:r>
      <w:r>
        <w:t>.</w:t>
      </w:r>
      <w:bookmarkEnd w:id="92"/>
      <w:bookmarkEnd w:id="93"/>
      <w:bookmarkEnd w:id="94"/>
      <w:bookmarkEnd w:id="95"/>
    </w:p>
    <w:p w14:paraId="1A08E927" w14:textId="77777777" w:rsidR="00623F6E" w:rsidRDefault="00623F6E" w:rsidP="00EB081F">
      <w:pPr>
        <w:pStyle w:val="List1"/>
      </w:pPr>
      <w:r>
        <w:rPr>
          <w:b/>
        </w:rPr>
        <w:br/>
      </w:r>
      <w:r>
        <w:t>(a)  The following laws are not applicable to contracts for the acquisition of commercial items:</w:t>
      </w:r>
    </w:p>
    <w:p w14:paraId="62E54863" w14:textId="77777777" w:rsidR="00623F6E" w:rsidRDefault="00623F6E" w:rsidP="005424F8">
      <w:pPr>
        <w:pStyle w:val="List3"/>
      </w:pPr>
      <w:r>
        <w:br/>
        <w:t>(</w:t>
      </w:r>
      <w:proofErr w:type="spellStart"/>
      <w:r>
        <w:t>i</w:t>
      </w:r>
      <w:proofErr w:type="spellEnd"/>
      <w:r>
        <w:t>)  10 U.S.C. 2306(b), Prohibition on Contingent Fees.</w:t>
      </w:r>
    </w:p>
    <w:p w14:paraId="1116D6A5" w14:textId="77777777" w:rsidR="00623F6E" w:rsidRDefault="00623F6E" w:rsidP="005424F8">
      <w:pPr>
        <w:pStyle w:val="List3"/>
      </w:pPr>
      <w:r>
        <w:br/>
        <w:t>(ii)  10 U.S.C. 2324, Allowable Costs Under Defense Contracts.</w:t>
      </w:r>
    </w:p>
    <w:p w14:paraId="34353D7A" w14:textId="77777777" w:rsidR="00623F6E" w:rsidRDefault="00623F6E" w:rsidP="005424F8">
      <w:pPr>
        <w:pStyle w:val="List3"/>
      </w:pPr>
      <w:r>
        <w:br/>
        <w:t>(iii)  10 U.S.C. 2384(b), Requirement to Identify Suppliers.</w:t>
      </w:r>
    </w:p>
    <w:p w14:paraId="79843A5F" w14:textId="77777777" w:rsidR="00623F6E" w:rsidRDefault="00623F6E" w:rsidP="005424F8">
      <w:pPr>
        <w:pStyle w:val="List3"/>
      </w:pPr>
      <w:r>
        <w:br/>
        <w:t>(iv)  10 U.S.C. 2397(a)(1), Reports by Employees or Former Employees of Defense Contractors.</w:t>
      </w:r>
    </w:p>
    <w:p w14:paraId="60C05289" w14:textId="77777777" w:rsidR="00623F6E" w:rsidRDefault="00623F6E" w:rsidP="005424F8">
      <w:pPr>
        <w:pStyle w:val="List3"/>
      </w:pPr>
      <w:r>
        <w:br/>
        <w:t>(v)  10 U.S.C. 2397b(f), Limits on Employment for Former DoD Officials.</w:t>
      </w:r>
    </w:p>
    <w:p w14:paraId="4D2B2DB5" w14:textId="77777777" w:rsidR="00623F6E" w:rsidRDefault="00623F6E" w:rsidP="005424F8">
      <w:pPr>
        <w:pStyle w:val="List3"/>
      </w:pPr>
      <w:r>
        <w:br/>
        <w:t>(vi)  10 U.S.C. 2397c, Defense Contractor Requirements Concerning Former DoD Officials.</w:t>
      </w:r>
    </w:p>
    <w:p w14:paraId="0C854DBA" w14:textId="77777777" w:rsidR="00623F6E" w:rsidRDefault="00623F6E" w:rsidP="005424F8">
      <w:pPr>
        <w:pStyle w:val="List3"/>
      </w:pPr>
      <w:r>
        <w:br/>
        <w:t>(vii)  10 U.S.C. 2408(a), Prohibition on Persons Convicted of Defense Related Felonies.</w:t>
      </w:r>
    </w:p>
    <w:p w14:paraId="71038B4B" w14:textId="77777777" w:rsidR="00623F6E" w:rsidRDefault="00623F6E" w:rsidP="005424F8">
      <w:pPr>
        <w:pStyle w:val="List3"/>
      </w:pPr>
      <w:r>
        <w:br/>
        <w:t xml:space="preserve">(viii)  10 U.S.C. 2410b, Contractor Inventory Accounting System Standards (see </w:t>
      </w:r>
      <w:hyperlink r:id="rId231" w:anchor="252.242-7004" w:history="1">
        <w:r w:rsidRPr="00CA1DE7">
          <w:rPr>
            <w:rStyle w:val="Hyperlink"/>
          </w:rPr>
          <w:t>252.242-7004</w:t>
        </w:r>
      </w:hyperlink>
      <w:r>
        <w:t>).</w:t>
      </w:r>
    </w:p>
    <w:p w14:paraId="3003BB53" w14:textId="77777777" w:rsidR="00623F6E" w:rsidRDefault="00623F6E" w:rsidP="005424F8">
      <w:pPr>
        <w:pStyle w:val="List3"/>
      </w:pPr>
      <w:r>
        <w:br/>
        <w:t>(ix)  107 Stat 1720 (Section 843(a), Pub. L. 103-160), Reporting Requirement Regarding Dealings with Terrorist Countries.</w:t>
      </w:r>
    </w:p>
    <w:p w14:paraId="1A363B64" w14:textId="77777777" w:rsidR="00623F6E" w:rsidRDefault="00623F6E" w:rsidP="005424F8">
      <w:pPr>
        <w:pStyle w:val="List3"/>
      </w:pPr>
      <w:r>
        <w:b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hyperlink r:id="rId232" w:anchor="225.7009-3" w:history="1">
        <w:r w:rsidRPr="00587DE2">
          <w:rPr>
            <w:rStyle w:val="Hyperlink"/>
          </w:rPr>
          <w:t>225.70</w:t>
        </w:r>
        <w:r>
          <w:rPr>
            <w:rStyle w:val="Hyperlink"/>
          </w:rPr>
          <w:t>0</w:t>
        </w:r>
        <w:r w:rsidRPr="00587DE2">
          <w:rPr>
            <w:rStyle w:val="Hyperlink"/>
          </w:rPr>
          <w:t>9-</w:t>
        </w:r>
        <w:r>
          <w:rPr>
            <w:rStyle w:val="Hyperlink"/>
          </w:rPr>
          <w:t>3</w:t>
        </w:r>
      </w:hyperlink>
      <w:r>
        <w:t xml:space="preserve"> (section 8065 of Pub. L. 107-117).</w:t>
      </w:r>
    </w:p>
    <w:p w14:paraId="2D9135CF" w14:textId="77777777" w:rsidR="00623F6E" w:rsidRDefault="00623F6E" w:rsidP="005424F8">
      <w:pPr>
        <w:pStyle w:val="List3"/>
      </w:pPr>
      <w:r>
        <w:br/>
      </w:r>
      <w:r w:rsidRPr="002A0ED4">
        <w:rPr>
          <w:szCs w:val="24"/>
        </w:rPr>
        <w:t>(xi) Section 8116 of the Defense Appropriations Act for Fiscal Year 2010 (Pub. L. 111-118)</w:t>
      </w:r>
      <w:r>
        <w:rPr>
          <w:szCs w:val="24"/>
        </w:rPr>
        <w:t xml:space="preserve"> and similar sections in subsequent DoD appropriations acts</w:t>
      </w:r>
      <w:r w:rsidRPr="002A0ED4">
        <w:rPr>
          <w:szCs w:val="24"/>
        </w:rPr>
        <w:t>.</w:t>
      </w:r>
    </w:p>
    <w:p w14:paraId="36CA0ECE" w14:textId="77777777" w:rsidR="00623F6E" w:rsidRDefault="00623F6E" w:rsidP="00EB081F">
      <w:pPr>
        <w:pStyle w:val="List1"/>
      </w:pPr>
      <w:r>
        <w:lastRenderedPageBreak/>
        <w:br/>
        <w:t xml:space="preserve">(c)  The applicability of the following laws has been modified </w:t>
      </w:r>
      <w:proofErr w:type="gramStart"/>
      <w:r>
        <w:t>in regard to</w:t>
      </w:r>
      <w:proofErr w:type="gramEnd"/>
      <w:r>
        <w:t xml:space="preserve"> contracts for the acquisition of commercial items: </w:t>
      </w:r>
    </w:p>
    <w:p w14:paraId="00A6CF0E" w14:textId="77777777" w:rsidR="00623F6E" w:rsidRDefault="00623F6E" w:rsidP="005424F8">
      <w:pPr>
        <w:pStyle w:val="List3"/>
      </w:pPr>
      <w:r>
        <w:br/>
        <w:t>(</w:t>
      </w:r>
      <w:proofErr w:type="spellStart"/>
      <w:r>
        <w:t>i</w:t>
      </w:r>
      <w:proofErr w:type="spellEnd"/>
      <w:r>
        <w:t>)  10 U.S.C. 2402, Prohibition on Limiting Subcontractor Direct Sales to the United States (see FAR 3.503 and 52.203-6).</w:t>
      </w:r>
    </w:p>
    <w:p w14:paraId="1A61F3E0" w14:textId="77777777" w:rsidR="00623F6E" w:rsidRDefault="00623F6E" w:rsidP="005424F8">
      <w:pPr>
        <w:pStyle w:val="List3"/>
      </w:pPr>
      <w:r>
        <w:br/>
        <w:t>(ii)  10 U.S.C. 2306a, Truth in Negotiations Act (see FAR 15.403-1(b)(3)).</w:t>
      </w:r>
    </w:p>
    <w:p w14:paraId="3AD59D29" w14:textId="77777777" w:rsidR="00623F6E" w:rsidRDefault="00623F6E" w:rsidP="005424F8">
      <w:pPr>
        <w:pStyle w:val="Heading3"/>
      </w:pPr>
      <w:r>
        <w:br/>
      </w:r>
      <w:bookmarkStart w:id="96" w:name="_Toc37345314"/>
      <w:bookmarkStart w:id="97" w:name="_Toc37675897"/>
      <w:bookmarkStart w:id="98" w:name="_Toc37676513"/>
      <w:bookmarkStart w:id="99" w:name="_Toc37754444"/>
      <w:proofErr w:type="gramStart"/>
      <w:r w:rsidRPr="00CB2632">
        <w:t>212</w:t>
      </w:r>
      <w:r>
        <w:t>.</w:t>
      </w:r>
      <w:r w:rsidRPr="00CB2632">
        <w:t>504</w:t>
      </w:r>
      <w:r>
        <w:t xml:space="preserve">  </w:t>
      </w:r>
      <w:r w:rsidRPr="00CB2632">
        <w:t>Applicability</w:t>
      </w:r>
      <w:proofErr w:type="gramEnd"/>
      <w:r>
        <w:t xml:space="preserve"> </w:t>
      </w:r>
      <w:r w:rsidRPr="00CB2632">
        <w:t>of</w:t>
      </w:r>
      <w:r>
        <w:t xml:space="preserve"> </w:t>
      </w:r>
      <w:r w:rsidRPr="00CB2632">
        <w:t>certain</w:t>
      </w:r>
      <w:r>
        <w:t xml:space="preserve"> </w:t>
      </w:r>
      <w:r w:rsidRPr="00CB2632">
        <w:t>laws</w:t>
      </w:r>
      <w:r>
        <w:t xml:space="preserve"> </w:t>
      </w:r>
      <w:r w:rsidRPr="00CB2632">
        <w:t>to</w:t>
      </w:r>
      <w:r>
        <w:t xml:space="preserve"> </w:t>
      </w:r>
      <w:r w:rsidRPr="00CB2632">
        <w:t>subcontracts</w:t>
      </w:r>
      <w:r>
        <w:t xml:space="preserve"> </w:t>
      </w:r>
      <w:r w:rsidRPr="00CB2632">
        <w:t>for</w:t>
      </w:r>
      <w:r>
        <w:t xml:space="preserve"> </w:t>
      </w:r>
      <w:r w:rsidRPr="00CB2632">
        <w:t>the</w:t>
      </w:r>
      <w:r>
        <w:t xml:space="preserve"> </w:t>
      </w:r>
      <w:r w:rsidRPr="00CB2632">
        <w:t>acquisition</w:t>
      </w:r>
      <w:r>
        <w:t xml:space="preserve"> </w:t>
      </w:r>
      <w:r w:rsidRPr="00CB2632">
        <w:t>of</w:t>
      </w:r>
      <w:r>
        <w:t xml:space="preserve"> </w:t>
      </w:r>
      <w:r w:rsidRPr="00CB2632">
        <w:t>commercial</w:t>
      </w:r>
      <w:r>
        <w:t xml:space="preserve"> </w:t>
      </w:r>
      <w:r w:rsidRPr="00CB2632">
        <w:t>items</w:t>
      </w:r>
      <w:r>
        <w:t>.</w:t>
      </w:r>
      <w:bookmarkEnd w:id="96"/>
      <w:bookmarkEnd w:id="97"/>
      <w:bookmarkEnd w:id="98"/>
      <w:bookmarkEnd w:id="99"/>
    </w:p>
    <w:p w14:paraId="2FFB097F" w14:textId="77777777" w:rsidR="00623F6E" w:rsidRDefault="00623F6E" w:rsidP="00EB081F">
      <w:pPr>
        <w:pStyle w:val="List1"/>
      </w:pPr>
      <w:r>
        <w:rPr>
          <w:b/>
        </w:rPr>
        <w:br/>
      </w:r>
      <w:r>
        <w:t>(a)  The following laws are not applicable to subcontracts at any tier for the acquisition of commercial items or commercial components:</w:t>
      </w:r>
    </w:p>
    <w:p w14:paraId="4CA815F7" w14:textId="77777777" w:rsidR="00623F6E" w:rsidRDefault="00623F6E" w:rsidP="005424F8">
      <w:pPr>
        <w:pStyle w:val="List3"/>
      </w:pPr>
      <w:r>
        <w:br/>
        <w:t>(</w:t>
      </w:r>
      <w:proofErr w:type="spellStart"/>
      <w:r>
        <w:t>i</w:t>
      </w:r>
      <w:proofErr w:type="spellEnd"/>
      <w:r>
        <w:t>)  10 U.S.C. 2306(b), Prohibition on Contingent Fees.</w:t>
      </w:r>
    </w:p>
    <w:p w14:paraId="675F93D9" w14:textId="77777777" w:rsidR="00623F6E" w:rsidRDefault="00623F6E" w:rsidP="005424F8">
      <w:pPr>
        <w:pStyle w:val="List3"/>
      </w:pPr>
      <w:r>
        <w:br/>
        <w:t>(ii)  10 U.S.C. 2313(c), Examination of Records of a Contractor.</w:t>
      </w:r>
    </w:p>
    <w:p w14:paraId="58B7D3FB" w14:textId="77777777" w:rsidR="00623F6E" w:rsidRDefault="00623F6E" w:rsidP="005424F8">
      <w:pPr>
        <w:pStyle w:val="List3"/>
      </w:pPr>
      <w:r>
        <w:br/>
        <w:t xml:space="preserve">(iii)  10 U.S.C. 2324, Allowable Costs Under Defense Contracts. </w:t>
      </w:r>
    </w:p>
    <w:p w14:paraId="1F4C3075" w14:textId="77777777" w:rsidR="00623F6E" w:rsidRDefault="00623F6E" w:rsidP="005424F8">
      <w:pPr>
        <w:pStyle w:val="List3"/>
      </w:pPr>
      <w:r>
        <w:br/>
        <w:t xml:space="preserve">(iv)  10 U.S.C. 2327, Reporting Requirement Regarding Dealings with Terrorist Countries. </w:t>
      </w:r>
    </w:p>
    <w:p w14:paraId="48EBBE0A" w14:textId="77777777" w:rsidR="00623F6E" w:rsidRDefault="00623F6E" w:rsidP="005424F8">
      <w:pPr>
        <w:pStyle w:val="List3"/>
      </w:pPr>
      <w:r>
        <w:br/>
        <w:t>(v)  10 U.S.C. 2384(b), Requirement to Identify Suppliers.</w:t>
      </w:r>
    </w:p>
    <w:p w14:paraId="16E64EB1" w14:textId="77777777" w:rsidR="00623F6E" w:rsidRDefault="00623F6E" w:rsidP="005424F8">
      <w:pPr>
        <w:pStyle w:val="List3"/>
      </w:pPr>
      <w:r>
        <w:br/>
        <w:t>(vi)  10 U.S.C. 2391 note, Notification of Substantial Impact on Employment.</w:t>
      </w:r>
    </w:p>
    <w:p w14:paraId="1C65939A" w14:textId="77777777" w:rsidR="00623F6E" w:rsidRDefault="00623F6E" w:rsidP="005424F8">
      <w:pPr>
        <w:pStyle w:val="List3"/>
      </w:pPr>
      <w:r>
        <w:br/>
        <w:t xml:space="preserve">(vii)  10 U.S.C. 2393, Prohibition Against Doing Business with Certain Offerors or Contractors.  </w:t>
      </w:r>
    </w:p>
    <w:p w14:paraId="7FDC305E" w14:textId="77777777" w:rsidR="00623F6E" w:rsidRDefault="00623F6E" w:rsidP="005424F8">
      <w:pPr>
        <w:pStyle w:val="List3"/>
      </w:pPr>
      <w:r>
        <w:br/>
        <w:t>(viii)  10 U.S.C. 2397(a)(1), Reports by Employees or Former Employees of Defense Contractors.</w:t>
      </w:r>
    </w:p>
    <w:p w14:paraId="3D38738B" w14:textId="77777777" w:rsidR="00623F6E" w:rsidRDefault="00623F6E" w:rsidP="005424F8">
      <w:pPr>
        <w:pStyle w:val="List3"/>
      </w:pPr>
      <w:r>
        <w:br/>
        <w:t>(ix)  10 U.S.C. 2397b(f), Limits on Employment for Former DoD Officials.</w:t>
      </w:r>
    </w:p>
    <w:p w14:paraId="39B57CD4" w14:textId="77777777" w:rsidR="00623F6E" w:rsidRDefault="00623F6E" w:rsidP="005424F8">
      <w:pPr>
        <w:pStyle w:val="List3"/>
      </w:pPr>
      <w:r>
        <w:br/>
        <w:t>(x)  10 U.S.C. 2397c, Defense Contractor Requirements Concerning Former DoD Officials.</w:t>
      </w:r>
    </w:p>
    <w:p w14:paraId="0282A8FC" w14:textId="77777777" w:rsidR="00623F6E" w:rsidRDefault="00623F6E" w:rsidP="005424F8">
      <w:pPr>
        <w:pStyle w:val="List3"/>
      </w:pPr>
      <w:r>
        <w:br/>
        <w:t>(xi)  10 U.S.C. 2408(a), Prohibition on Persons Convicted of Defense Related Felonies.</w:t>
      </w:r>
    </w:p>
    <w:p w14:paraId="69998876" w14:textId="77777777" w:rsidR="00623F6E" w:rsidRDefault="00623F6E" w:rsidP="005424F8">
      <w:pPr>
        <w:pStyle w:val="List3"/>
      </w:pPr>
      <w:r>
        <w:br/>
        <w:t>(xii)  10 U.S.C. 2410b, Contractor Inventory Accounting System Standards.</w:t>
      </w:r>
    </w:p>
    <w:p w14:paraId="42150A8F" w14:textId="77777777" w:rsidR="00623F6E" w:rsidRDefault="00623F6E" w:rsidP="005424F8">
      <w:pPr>
        <w:pStyle w:val="List3"/>
      </w:pPr>
      <w:r>
        <w:lastRenderedPageBreak/>
        <w:br/>
        <w:t>(xii)  10 U.S.C. 2501 note, Notification of Proposed Program Termination.</w:t>
      </w:r>
    </w:p>
    <w:p w14:paraId="3C42EBD0" w14:textId="77777777" w:rsidR="00623F6E" w:rsidRDefault="00623F6E" w:rsidP="005424F8">
      <w:pPr>
        <w:pStyle w:val="List3"/>
      </w:pPr>
      <w:r>
        <w:br/>
        <w:t>(xiv)  10 U.S.C. 2534, Miscellaneous Limitations on the Procurement of Goods Other Than United States Goods.</w:t>
      </w:r>
    </w:p>
    <w:p w14:paraId="6E5D588F" w14:textId="77777777" w:rsidR="00623F6E" w:rsidRDefault="00623F6E" w:rsidP="005424F8">
      <w:pPr>
        <w:pStyle w:val="List3"/>
      </w:pPr>
      <w:r>
        <w:br/>
        <w:t xml:space="preserve">(xv)  10 U.S.C. 2631, Transportation of Supplies by Sea (except as provided in the clause at </w:t>
      </w:r>
      <w:hyperlink r:id="rId233" w:anchor="252.247-7023" w:history="1">
        <w:r w:rsidRPr="006261CA">
          <w:rPr>
            <w:rStyle w:val="Hyperlink"/>
          </w:rPr>
          <w:t>252.247-7023</w:t>
        </w:r>
      </w:hyperlink>
      <w:r>
        <w:t>, Transportation of Supplies by Sea).</w:t>
      </w:r>
    </w:p>
    <w:p w14:paraId="0E1B6987" w14:textId="77777777" w:rsidR="00623F6E" w:rsidRDefault="00623F6E" w:rsidP="005424F8">
      <w:pPr>
        <w:pStyle w:val="List3"/>
      </w:pPr>
      <w:r>
        <w:b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hyperlink r:id="rId234" w:anchor="225.7009-3" w:history="1">
        <w:r w:rsidRPr="00CA1DE7">
          <w:rPr>
            <w:rStyle w:val="Hyperlink"/>
          </w:rPr>
          <w:t>225.7009-</w:t>
        </w:r>
        <w:r>
          <w:rPr>
            <w:rStyle w:val="Hyperlink"/>
          </w:rPr>
          <w:t>3</w:t>
        </w:r>
      </w:hyperlink>
      <w:r>
        <w:t xml:space="preserve"> (section 8065 of Pub. L. 107-117). </w:t>
      </w:r>
    </w:p>
    <w:p w14:paraId="4CAC1205" w14:textId="77777777" w:rsidR="00623F6E" w:rsidRDefault="00623F6E" w:rsidP="005424F8">
      <w:pPr>
        <w:pStyle w:val="List3"/>
      </w:pPr>
      <w:r>
        <w:br/>
      </w:r>
      <w:r w:rsidRPr="00E95E8B">
        <w:rPr>
          <w:szCs w:val="24"/>
        </w:rPr>
        <w:t>(x</w:t>
      </w:r>
      <w:r>
        <w:rPr>
          <w:szCs w:val="24"/>
        </w:rPr>
        <w:t>vii</w:t>
      </w:r>
      <w:r w:rsidRPr="00E95E8B">
        <w:rPr>
          <w:szCs w:val="24"/>
        </w:rPr>
        <w:t>)</w:t>
      </w:r>
      <w:r>
        <w:rPr>
          <w:szCs w:val="24"/>
        </w:rPr>
        <w:t xml:space="preserve">  </w:t>
      </w:r>
      <w:r w:rsidRPr="00E95E8B">
        <w:rPr>
          <w:szCs w:val="24"/>
        </w:rPr>
        <w:t xml:space="preserve"> Section 8116 of the Defense Appropriations Act for Fiscal Year 2010 (Pub. L. 111-118)</w:t>
      </w:r>
      <w:r>
        <w:rPr>
          <w:szCs w:val="24"/>
        </w:rPr>
        <w:t xml:space="preserve"> and similar sections in subsequent DoD appropriations acts</w:t>
      </w:r>
      <w:r w:rsidRPr="00E95E8B">
        <w:rPr>
          <w:szCs w:val="24"/>
        </w:rPr>
        <w:t>.</w:t>
      </w:r>
    </w:p>
    <w:p w14:paraId="003C2994" w14:textId="77777777" w:rsidR="00623F6E" w:rsidRDefault="00623F6E" w:rsidP="00EB081F">
      <w:pPr>
        <w:pStyle w:val="List1"/>
      </w:pPr>
      <w:r>
        <w:br/>
        <w:t>(b)  Certain requirements of the following laws have been eliminated for subcontracts at any tier for the acquisition of commercial items or commercial components:</w:t>
      </w:r>
    </w:p>
    <w:p w14:paraId="1F13CB7D" w14:textId="77777777" w:rsidR="00623F6E" w:rsidRDefault="00623F6E" w:rsidP="005424F8">
      <w:pPr>
        <w:pStyle w:val="List3"/>
      </w:pPr>
      <w:r>
        <w:br/>
        <w:t>(</w:t>
      </w:r>
      <w:proofErr w:type="spellStart"/>
      <w:r>
        <w:t>i</w:t>
      </w:r>
      <w:proofErr w:type="spellEnd"/>
      <w:r>
        <w:t>)  10 U.S.C. 2393(d), Subcontractor Reports Under Prohibition Against Doing Business with Certain Offerors (see FAR 52.209-6).</w:t>
      </w:r>
    </w:p>
    <w:p w14:paraId="55724125" w14:textId="77777777" w:rsidR="00623F6E" w:rsidRDefault="00623F6E" w:rsidP="005424F8">
      <w:pPr>
        <w:pStyle w:val="List3"/>
      </w:pPr>
      <w:r>
        <w:br/>
        <w:t xml:space="preserve">(ii)  10 U.S.C. 2402, Prohibition on Limiting Subcontractor Direct Sales to the United States (see FAR 3.503 and 52.203-6). </w:t>
      </w:r>
    </w:p>
    <w:p w14:paraId="1B39FC4A" w14:textId="77777777" w:rsidR="00623F6E" w:rsidRDefault="00623F6E" w:rsidP="005424F8">
      <w:pPr>
        <w:pStyle w:val="Heading3"/>
      </w:pPr>
      <w:r>
        <w:br/>
      </w:r>
      <w:bookmarkStart w:id="100" w:name="_Toc37345315"/>
      <w:bookmarkStart w:id="101" w:name="_Toc37675898"/>
      <w:bookmarkStart w:id="102" w:name="_Toc37676514"/>
      <w:bookmarkStart w:id="103" w:name="_Toc37754445"/>
      <w:proofErr w:type="gramStart"/>
      <w:r w:rsidRPr="00CB2632">
        <w:t>212</w:t>
      </w:r>
      <w:r>
        <w:t>.</w:t>
      </w:r>
      <w:r w:rsidRPr="00CB2632">
        <w:t>570</w:t>
      </w:r>
      <w:r>
        <w:t xml:space="preserve">  </w:t>
      </w:r>
      <w:r w:rsidRPr="00CB2632">
        <w:t>Applicability</w:t>
      </w:r>
      <w:proofErr w:type="gramEnd"/>
      <w:r>
        <w:t xml:space="preserve"> </w:t>
      </w:r>
      <w:r w:rsidRPr="00CB2632">
        <w:t>of</w:t>
      </w:r>
      <w:r>
        <w:t xml:space="preserve"> </w:t>
      </w:r>
      <w:r w:rsidRPr="00CB2632">
        <w:t>certain</w:t>
      </w:r>
      <w:r>
        <w:t xml:space="preserve"> </w:t>
      </w:r>
      <w:r w:rsidRPr="00CB2632">
        <w:t>laws</w:t>
      </w:r>
      <w:r>
        <w:t xml:space="preserve"> </w:t>
      </w:r>
      <w:r w:rsidRPr="00CB2632">
        <w:t>to</w:t>
      </w:r>
      <w:r>
        <w:t xml:space="preserve"> </w:t>
      </w:r>
      <w:r w:rsidRPr="00CB2632">
        <w:t>contracts</w:t>
      </w:r>
      <w:r>
        <w:t xml:space="preserve"> </w:t>
      </w:r>
      <w:r w:rsidRPr="00CB2632">
        <w:t>and</w:t>
      </w:r>
      <w:r>
        <w:t xml:space="preserve"> </w:t>
      </w:r>
      <w:r w:rsidRPr="00CB2632">
        <w:t>subcontracts</w:t>
      </w:r>
      <w:r>
        <w:t xml:space="preserve"> </w:t>
      </w:r>
      <w:r w:rsidRPr="00CB2632">
        <w:t>for</w:t>
      </w:r>
      <w:r>
        <w:t xml:space="preserve"> </w:t>
      </w:r>
      <w:r w:rsidRPr="00CB2632">
        <w:t>the</w:t>
      </w:r>
      <w:r>
        <w:t xml:space="preserve"> </w:t>
      </w:r>
      <w:r w:rsidRPr="00CB2632">
        <w:t>acquisition</w:t>
      </w:r>
      <w:r>
        <w:t xml:space="preserve"> </w:t>
      </w:r>
      <w:r w:rsidRPr="00CB2632">
        <w:t>of</w:t>
      </w:r>
      <w:r>
        <w:t xml:space="preserve"> </w:t>
      </w:r>
      <w:r w:rsidRPr="00CB2632">
        <w:t>commercially</w:t>
      </w:r>
      <w:r>
        <w:t xml:space="preserve"> </w:t>
      </w:r>
      <w:r w:rsidRPr="00CB2632">
        <w:t>available</w:t>
      </w:r>
      <w:r>
        <w:t xml:space="preserve"> </w:t>
      </w:r>
      <w:r w:rsidRPr="00CB2632">
        <w:t>off</w:t>
      </w:r>
      <w:r>
        <w:t>-</w:t>
      </w:r>
      <w:r w:rsidRPr="00CB2632">
        <w:t>the</w:t>
      </w:r>
      <w:r>
        <w:t>-</w:t>
      </w:r>
      <w:r w:rsidRPr="00CB2632">
        <w:t>shelf</w:t>
      </w:r>
      <w:r>
        <w:t xml:space="preserve"> </w:t>
      </w:r>
      <w:r w:rsidRPr="00CB2632">
        <w:t>items</w:t>
      </w:r>
      <w:r>
        <w:t>.</w:t>
      </w:r>
      <w:bookmarkEnd w:id="100"/>
      <w:bookmarkEnd w:id="101"/>
      <w:bookmarkEnd w:id="102"/>
      <w:bookmarkEnd w:id="103"/>
    </w:p>
    <w:p w14:paraId="1A90602D" w14:textId="77777777" w:rsidR="00623F6E" w:rsidRPr="005424F8" w:rsidRDefault="00623F6E" w:rsidP="005424F8">
      <w:r w:rsidRPr="005424F8">
        <w:t>Paragraph (a)(1) of 10 U.S.C. 2533b, Requirement to buy strategic materials critical to national security from American sources, is not applicable to contracts and subcontracts for the acquisition of commercially available off-the-shelf items</w:t>
      </w:r>
      <w:r w:rsidRPr="005424F8">
        <w:rPr>
          <w:rFonts w:cs="Courier New"/>
        </w:rPr>
        <w:t xml:space="preserve">, except as provided at </w:t>
      </w:r>
      <w:hyperlink r:id="rId235" w:anchor="225.7003-3" w:history="1">
        <w:r w:rsidRPr="005424F8">
          <w:rPr>
            <w:rStyle w:val="Hyperlink"/>
            <w:rFonts w:cs="Courier New"/>
          </w:rPr>
          <w:t>225.7003-3</w:t>
        </w:r>
      </w:hyperlink>
      <w:r w:rsidRPr="005424F8">
        <w:rPr>
          <w:rFonts w:cs="Courier New"/>
        </w:rPr>
        <w:t>(b)(2)(</w:t>
      </w:r>
      <w:proofErr w:type="spellStart"/>
      <w:r w:rsidRPr="005424F8">
        <w:rPr>
          <w:rFonts w:cs="Courier New"/>
        </w:rPr>
        <w:t>i</w:t>
      </w:r>
      <w:proofErr w:type="spellEnd"/>
      <w:r w:rsidRPr="005424F8">
        <w:rPr>
          <w:rFonts w:cs="Courier New"/>
        </w:rPr>
        <w:t>)</w:t>
      </w:r>
      <w:r w:rsidRPr="005424F8">
        <w:t>.</w:t>
      </w:r>
    </w:p>
    <w:p w14:paraId="2FC66827" w14:textId="77777777" w:rsidR="00623F6E" w:rsidRDefault="00623F6E">
      <w:pPr>
        <w:sectPr w:rsidR="00623F6E" w:rsidSect="00577DFC">
          <w:headerReference w:type="default" r:id="rId236"/>
          <w:footerReference w:type="default" r:id="rId237"/>
          <w:pgSz w:w="12240" w:h="15840"/>
          <w:pgMar w:top="1440" w:right="1440" w:bottom="1440" w:left="1440" w:header="720" w:footer="720" w:gutter="0"/>
          <w:cols w:space="720"/>
          <w:docGrid w:linePitch="360"/>
        </w:sectPr>
      </w:pPr>
    </w:p>
    <w:p w14:paraId="699676C8" w14:textId="77777777" w:rsidR="00623F6E" w:rsidRPr="00770CC6" w:rsidRDefault="00623F6E" w:rsidP="00770CC6">
      <w:pPr>
        <w:pStyle w:val="Heading2"/>
      </w:pPr>
      <w:bookmarkStart w:id="104" w:name="_Toc37345316"/>
      <w:bookmarkStart w:id="105" w:name="_Toc37675899"/>
      <w:bookmarkStart w:id="106" w:name="_Toc37676515"/>
      <w:bookmarkStart w:id="107" w:name="_Toc37754446"/>
      <w:r w:rsidRPr="00770CC6">
        <w:rPr>
          <w:caps/>
        </w:rPr>
        <w:lastRenderedPageBreak/>
        <w:t>SUBPART 212.6--STREAMLINED PROCEDURES FOR EVALUATION AND SOLICITATION FOR COMMERCIAL ITEMS</w:t>
      </w:r>
      <w:bookmarkEnd w:id="104"/>
      <w:bookmarkEnd w:id="105"/>
      <w:bookmarkEnd w:id="106"/>
      <w:bookmarkEnd w:id="107"/>
    </w:p>
    <w:p w14:paraId="4C57D5F6" w14:textId="77777777" w:rsidR="00623F6E" w:rsidRPr="000476A3" w:rsidRDefault="00623F6E" w:rsidP="00770CC6">
      <w:pPr>
        <w:jc w:val="center"/>
      </w:pPr>
      <w:r w:rsidRPr="000476A3">
        <w:rPr>
          <w:i/>
        </w:rPr>
        <w:t>(Revised August 28, 2007)</w:t>
      </w:r>
    </w:p>
    <w:p w14:paraId="60B80925" w14:textId="77777777" w:rsidR="00623F6E" w:rsidRDefault="00623F6E" w:rsidP="000476A3">
      <w:pPr>
        <w:pStyle w:val="Heading3"/>
      </w:pPr>
      <w:r>
        <w:rPr>
          <w:i/>
        </w:rPr>
        <w:br/>
      </w:r>
      <w:bookmarkStart w:id="108" w:name="_Toc37345317"/>
      <w:bookmarkStart w:id="109" w:name="_Toc37675900"/>
      <w:bookmarkStart w:id="110" w:name="_Toc37676516"/>
      <w:bookmarkStart w:id="111" w:name="_Toc37754447"/>
      <w:proofErr w:type="gramStart"/>
      <w:r w:rsidRPr="005F5D57">
        <w:t>212</w:t>
      </w:r>
      <w:r>
        <w:t>.</w:t>
      </w:r>
      <w:r w:rsidRPr="005F5D57">
        <w:t>602</w:t>
      </w:r>
      <w:r>
        <w:t xml:space="preserve">  </w:t>
      </w:r>
      <w:r w:rsidRPr="005F5D57">
        <w:t>Streamlined</w:t>
      </w:r>
      <w:proofErr w:type="gramEnd"/>
      <w:r>
        <w:t xml:space="preserve"> </w:t>
      </w:r>
      <w:r w:rsidRPr="005F5D57">
        <w:t>evaluation</w:t>
      </w:r>
      <w:r>
        <w:t xml:space="preserve"> </w:t>
      </w:r>
      <w:r w:rsidRPr="005F5D57">
        <w:t>of</w:t>
      </w:r>
      <w:r>
        <w:t xml:space="preserve"> </w:t>
      </w:r>
      <w:r w:rsidRPr="005F5D57">
        <w:t>offers</w:t>
      </w:r>
      <w:r>
        <w:t>.</w:t>
      </w:r>
      <w:bookmarkEnd w:id="108"/>
      <w:bookmarkEnd w:id="109"/>
      <w:bookmarkEnd w:id="110"/>
      <w:bookmarkEnd w:id="111"/>
    </w:p>
    <w:p w14:paraId="0F43B4EC" w14:textId="77777777" w:rsidR="00623F6E" w:rsidRDefault="00623F6E" w:rsidP="00EB081F">
      <w:pPr>
        <w:pStyle w:val="List1"/>
      </w:pPr>
      <w:r>
        <w:br/>
        <w:t>(b)(</w:t>
      </w:r>
      <w:proofErr w:type="spellStart"/>
      <w:r>
        <w:t>i</w:t>
      </w:r>
      <w:proofErr w:type="spellEnd"/>
      <w:proofErr w:type="gramStart"/>
      <w:r>
        <w:t>)  For</w:t>
      </w:r>
      <w:proofErr w:type="gramEnd"/>
      <w:r>
        <w:t xml:space="preserve"> the acquisition of transportation and transportation-related services, also consider evaluating offers in accordance with the criteria at 247.206(1).</w:t>
      </w:r>
    </w:p>
    <w:p w14:paraId="33808B77" w14:textId="77777777" w:rsidR="00623F6E" w:rsidRDefault="00623F6E" w:rsidP="000476A3">
      <w:pPr>
        <w:pStyle w:val="List3"/>
      </w:pPr>
      <w:r>
        <w:br/>
        <w:t>(ii)  For the acquisition of transportation in supply contracts that will include a significant requirement for transportation of items outside the contiguous United States, also evaluate offers in accordance with the criterion at 247.301-71.</w:t>
      </w:r>
    </w:p>
    <w:p w14:paraId="657323E1" w14:textId="77777777" w:rsidR="00623F6E" w:rsidRDefault="00623F6E" w:rsidP="000476A3">
      <w:pPr>
        <w:pStyle w:val="List3"/>
      </w:pPr>
      <w:r>
        <w:br/>
        <w:t>(iii)  For the direct purchase of ocean transportation services, also evaluate offers in accordance with the criteria at 247.573-2(c).</w:t>
      </w:r>
    </w:p>
    <w:p w14:paraId="0D344BCD" w14:textId="77777777" w:rsidR="00623F6E" w:rsidRPr="000476A3" w:rsidRDefault="00623F6E" w:rsidP="000476A3">
      <w:r w:rsidRPr="000476A3">
        <w:br/>
      </w:r>
    </w:p>
    <w:p w14:paraId="2A4CC1E1" w14:textId="77777777" w:rsidR="00623F6E" w:rsidRDefault="00623F6E">
      <w:pPr>
        <w:sectPr w:rsidR="00623F6E" w:rsidSect="00BB1AD6">
          <w:headerReference w:type="default" r:id="rId238"/>
          <w:footerReference w:type="default" r:id="rId239"/>
          <w:pgSz w:w="12240" w:h="15840"/>
          <w:pgMar w:top="1440" w:right="1440" w:bottom="1440" w:left="1440" w:header="720" w:footer="720" w:gutter="0"/>
          <w:cols w:space="720"/>
          <w:docGrid w:linePitch="360"/>
        </w:sectPr>
      </w:pPr>
    </w:p>
    <w:p w14:paraId="5DB69660" w14:textId="77777777" w:rsidR="00623F6E" w:rsidRPr="00F45957" w:rsidRDefault="00623F6E" w:rsidP="00F45957">
      <w:pPr>
        <w:pStyle w:val="Heading2"/>
      </w:pPr>
      <w:bookmarkStart w:id="112" w:name="_Toc37345318"/>
      <w:bookmarkStart w:id="113" w:name="_Toc37675901"/>
      <w:bookmarkStart w:id="114" w:name="_Toc37676517"/>
      <w:bookmarkStart w:id="115" w:name="_Toc37754448"/>
      <w:r w:rsidRPr="00F45957">
        <w:rPr>
          <w:caps/>
        </w:rPr>
        <w:lastRenderedPageBreak/>
        <w:t>SUbpart 212.70—Limitation on conversion of procurement from commercial acquisition procedures</w:t>
      </w:r>
      <w:bookmarkEnd w:id="112"/>
      <w:bookmarkEnd w:id="113"/>
      <w:bookmarkEnd w:id="114"/>
      <w:bookmarkEnd w:id="115"/>
    </w:p>
    <w:p w14:paraId="40B3BF36" w14:textId="77777777" w:rsidR="00623F6E" w:rsidRPr="00D05065" w:rsidRDefault="00623F6E" w:rsidP="00F45957">
      <w:pPr>
        <w:jc w:val="center"/>
      </w:pPr>
      <w:r w:rsidRPr="00D05065">
        <w:rPr>
          <w:i/>
        </w:rPr>
        <w:t>(Added January 31, 2018)</w:t>
      </w:r>
    </w:p>
    <w:p w14:paraId="4ABB4864" w14:textId="77777777" w:rsidR="00623F6E" w:rsidRPr="00E84AFA" w:rsidRDefault="00623F6E" w:rsidP="00D05065">
      <w:pPr>
        <w:pStyle w:val="Heading3"/>
      </w:pPr>
      <w:r>
        <w:rPr>
          <w:i/>
        </w:rPr>
        <w:br/>
      </w:r>
      <w:bookmarkStart w:id="116" w:name="_Toc37345319"/>
      <w:bookmarkStart w:id="117" w:name="_Toc37675902"/>
      <w:bookmarkStart w:id="118" w:name="_Toc37676518"/>
      <w:bookmarkStart w:id="119" w:name="_Toc37754449"/>
      <w:proofErr w:type="gramStart"/>
      <w:r w:rsidRPr="005E77B4">
        <w:t>212</w:t>
      </w:r>
      <w:r w:rsidRPr="00E84AFA">
        <w:t>.</w:t>
      </w:r>
      <w:r w:rsidRPr="005E77B4">
        <w:t>7000</w:t>
      </w:r>
      <w:r>
        <w:t xml:space="preserve">  </w:t>
      </w:r>
      <w:r w:rsidRPr="005E77B4">
        <w:t>Scope</w:t>
      </w:r>
      <w:proofErr w:type="gramEnd"/>
      <w:r>
        <w:t>.</w:t>
      </w:r>
      <w:bookmarkEnd w:id="116"/>
      <w:bookmarkEnd w:id="117"/>
      <w:bookmarkEnd w:id="118"/>
      <w:bookmarkEnd w:id="119"/>
    </w:p>
    <w:p w14:paraId="0DD51300" w14:textId="77777777" w:rsidR="00623F6E" w:rsidRPr="00D05065" w:rsidRDefault="00623F6E" w:rsidP="00D05065">
      <w:r w:rsidRPr="00D05065">
        <w:t>This subpart implements section 856 of the National Defense Authorization Act for Fiscal Year 2016 (Pub. L. 114-92).</w:t>
      </w:r>
    </w:p>
    <w:p w14:paraId="4246A557" w14:textId="77777777" w:rsidR="00623F6E" w:rsidRDefault="00623F6E" w:rsidP="00D05065">
      <w:pPr>
        <w:pStyle w:val="Heading3"/>
      </w:pPr>
      <w:r>
        <w:br/>
      </w:r>
      <w:bookmarkStart w:id="120" w:name="_Toc37345320"/>
      <w:bookmarkStart w:id="121" w:name="_Toc37675903"/>
      <w:bookmarkStart w:id="122" w:name="_Toc37676519"/>
      <w:bookmarkStart w:id="123" w:name="_Toc37754450"/>
      <w:proofErr w:type="gramStart"/>
      <w:r w:rsidRPr="005E77B4">
        <w:t>212</w:t>
      </w:r>
      <w:r w:rsidRPr="00E84AFA">
        <w:t>.</w:t>
      </w:r>
      <w:r w:rsidRPr="005E77B4">
        <w:t>7001</w:t>
      </w:r>
      <w:r w:rsidRPr="00E84AFA">
        <w:t xml:space="preserve">  </w:t>
      </w:r>
      <w:r w:rsidRPr="005E77B4">
        <w:t>Procedures</w:t>
      </w:r>
      <w:proofErr w:type="gramEnd"/>
      <w:r w:rsidRPr="00E84AFA">
        <w:t>.</w:t>
      </w:r>
      <w:bookmarkEnd w:id="120"/>
      <w:bookmarkEnd w:id="121"/>
      <w:bookmarkEnd w:id="122"/>
      <w:bookmarkEnd w:id="123"/>
    </w:p>
    <w:p w14:paraId="2B41D93E" w14:textId="77777777" w:rsidR="00623F6E" w:rsidRDefault="00623F6E" w:rsidP="00EB081F">
      <w:pPr>
        <w:pStyle w:val="List1"/>
      </w:pPr>
      <w:r>
        <w:rPr>
          <w:b/>
        </w:rPr>
        <w:br/>
      </w:r>
      <w:r w:rsidRPr="00E84AFA">
        <w:t xml:space="preserve">(a)  </w:t>
      </w:r>
      <w:r w:rsidRPr="00E84AFA">
        <w:rPr>
          <w:i/>
        </w:rPr>
        <w:t>Limitation</w:t>
      </w:r>
      <w:r w:rsidRPr="00E84AFA">
        <w:t>.</w:t>
      </w:r>
    </w:p>
    <w:p w14:paraId="1837E2D0" w14:textId="77777777" w:rsidR="00623F6E" w:rsidRDefault="00623F6E" w:rsidP="00D05065">
      <w:pPr>
        <w:pStyle w:val="List2"/>
      </w:pPr>
      <w:r>
        <w:br/>
      </w:r>
      <w:r w:rsidRPr="00E84AFA">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14:paraId="3304FD63" w14:textId="77777777" w:rsidR="00623F6E" w:rsidRDefault="00623F6E" w:rsidP="00D05065">
      <w:pPr>
        <w:pStyle w:val="List3"/>
      </w:pPr>
      <w:r>
        <w:br/>
      </w:r>
      <w:r w:rsidRPr="00E84AFA">
        <w:t>(</w:t>
      </w:r>
      <w:proofErr w:type="spellStart"/>
      <w:r w:rsidRPr="00E84AFA">
        <w:t>i</w:t>
      </w:r>
      <w:proofErr w:type="spellEnd"/>
      <w:r w:rsidRPr="00E84AFA">
        <w:t>)  The earlier use of commercial acquisition procedures under FAR part 12 was in error or based on inadequate information; and</w:t>
      </w:r>
    </w:p>
    <w:p w14:paraId="61797ECD" w14:textId="77777777" w:rsidR="00623F6E" w:rsidRDefault="00623F6E" w:rsidP="00D05065">
      <w:pPr>
        <w:pStyle w:val="List3"/>
      </w:pPr>
      <w:r>
        <w:br/>
      </w:r>
      <w:r w:rsidRPr="00E84AFA">
        <w:t>(ii)  DoD will realize a cost savings compared to the cost of procuring a similar quantity or level of such item or service using commercial acquisition procedures.</w:t>
      </w:r>
    </w:p>
    <w:p w14:paraId="0D027563" w14:textId="77777777" w:rsidR="00623F6E" w:rsidRDefault="00623F6E" w:rsidP="00D05065">
      <w:pPr>
        <w:pStyle w:val="List2"/>
      </w:pPr>
      <w:r>
        <w:br/>
      </w:r>
      <w:r w:rsidRPr="00E84AFA">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14:paraId="325E148F" w14:textId="77777777" w:rsidR="00623F6E" w:rsidRDefault="00623F6E" w:rsidP="00EB081F">
      <w:pPr>
        <w:pStyle w:val="List1"/>
      </w:pPr>
      <w:r>
        <w:br/>
      </w:r>
      <w:r w:rsidRPr="00E84AFA">
        <w:t xml:space="preserve">(b)  In </w:t>
      </w:r>
      <w:proofErr w:type="gramStart"/>
      <w:r w:rsidRPr="00E84AFA">
        <w:t>making a determination</w:t>
      </w:r>
      <w:proofErr w:type="gramEnd"/>
      <w:r w:rsidRPr="00E84AFA">
        <w:t xml:space="preserve"> under paragraph (a) of this section, the determining official shall, at a minimum, consider the following factors:</w:t>
      </w:r>
    </w:p>
    <w:p w14:paraId="5E477143" w14:textId="77777777" w:rsidR="00623F6E" w:rsidRDefault="00623F6E" w:rsidP="00D05065">
      <w:pPr>
        <w:pStyle w:val="List2"/>
      </w:pPr>
      <w:r>
        <w:br/>
      </w:r>
      <w:r w:rsidRPr="00E84AFA">
        <w:t>(1)  The estimated cost of research and development to be performed by the existing contractor to improve future products or services.</w:t>
      </w:r>
    </w:p>
    <w:p w14:paraId="75D103D5" w14:textId="77777777" w:rsidR="00623F6E" w:rsidRDefault="00623F6E" w:rsidP="00D05065">
      <w:pPr>
        <w:pStyle w:val="List2"/>
      </w:pPr>
      <w:r>
        <w:lastRenderedPageBreak/>
        <w:br/>
      </w:r>
      <w:r w:rsidRPr="00E84AFA">
        <w:t>(2)  The costs for DoD and the contractor in assessing and responding to data requests to support a conversion to noncommercial acquisition procedures.</w:t>
      </w:r>
    </w:p>
    <w:p w14:paraId="6E8D032E" w14:textId="77777777" w:rsidR="00623F6E" w:rsidRDefault="00623F6E" w:rsidP="00D05065">
      <w:pPr>
        <w:pStyle w:val="List2"/>
      </w:pPr>
      <w:r>
        <w:br/>
      </w:r>
      <w:r w:rsidRPr="00E84AFA">
        <w:t>(3)  Changes in purchase quantities.</w:t>
      </w:r>
    </w:p>
    <w:p w14:paraId="32BFDED8" w14:textId="77777777" w:rsidR="00623F6E" w:rsidRDefault="00623F6E" w:rsidP="00D05065">
      <w:pPr>
        <w:pStyle w:val="List2"/>
      </w:pPr>
      <w:r>
        <w:br/>
      </w:r>
      <w:r w:rsidRPr="00E84AFA">
        <w:t>(4)  Costs associated with potential procurement delays resulting from the conversion.</w:t>
      </w:r>
    </w:p>
    <w:p w14:paraId="05D4C3F0" w14:textId="77777777" w:rsidR="00623F6E" w:rsidRDefault="00623F6E" w:rsidP="00EB081F">
      <w:pPr>
        <w:pStyle w:val="List1"/>
      </w:pPr>
      <w:r>
        <w:br/>
      </w:r>
      <w:r w:rsidRPr="00E84AFA">
        <w:t>(c)  The requirements of this subpart</w:t>
      </w:r>
      <w:r>
        <w:t xml:space="preserve"> terminate November 25, 2020.</w:t>
      </w:r>
    </w:p>
    <w:p w14:paraId="4E6D7BE5" w14:textId="77777777" w:rsidR="00623F6E" w:rsidRPr="00D05065" w:rsidRDefault="00623F6E" w:rsidP="00D05065">
      <w:r w:rsidRPr="00D05065">
        <w:br/>
      </w:r>
    </w:p>
    <w:p w14:paraId="5936D263" w14:textId="77777777" w:rsidR="00623F6E" w:rsidRDefault="00623F6E">
      <w:pPr>
        <w:sectPr w:rsidR="00623F6E" w:rsidSect="00020DAD">
          <w:headerReference w:type="default" r:id="rId240"/>
          <w:footerReference w:type="default" r:id="rId241"/>
          <w:pgSz w:w="12240" w:h="15840"/>
          <w:pgMar w:top="1440" w:right="1440" w:bottom="1440" w:left="1440" w:header="720" w:footer="720" w:gutter="0"/>
          <w:cols w:space="720"/>
          <w:docGrid w:linePitch="360"/>
        </w:sectPr>
      </w:pPr>
    </w:p>
    <w:p w14:paraId="273203C5" w14:textId="77777777" w:rsidR="00623F6E" w:rsidRPr="004E4285" w:rsidRDefault="00623F6E" w:rsidP="004E4285">
      <w:pPr>
        <w:pStyle w:val="Heading2"/>
      </w:pPr>
      <w:bookmarkStart w:id="124" w:name="_Toc37345321"/>
      <w:bookmarkStart w:id="125" w:name="_Toc37675904"/>
      <w:bookmarkStart w:id="126" w:name="_Toc37676520"/>
      <w:bookmarkStart w:id="127" w:name="_Toc37754451"/>
      <w:r w:rsidRPr="004E4285">
        <w:rPr>
          <w:caps/>
        </w:rPr>
        <w:lastRenderedPageBreak/>
        <w:t>SUbpart 212.71—pilot program for ACQUISITION OF MILITARY-PURPOSE NONDEVELOPMENTAL ITEMS</w:t>
      </w:r>
      <w:bookmarkEnd w:id="124"/>
      <w:bookmarkEnd w:id="125"/>
      <w:bookmarkEnd w:id="126"/>
      <w:bookmarkEnd w:id="127"/>
    </w:p>
    <w:p w14:paraId="44C7744F" w14:textId="77777777" w:rsidR="00623F6E" w:rsidRPr="004B7437" w:rsidRDefault="00623F6E" w:rsidP="004E4285">
      <w:pPr>
        <w:jc w:val="center"/>
      </w:pPr>
      <w:r w:rsidRPr="004B7437">
        <w:rPr>
          <w:i/>
        </w:rPr>
        <w:t>(Revised November 4, 2016)</w:t>
      </w:r>
    </w:p>
    <w:p w14:paraId="32C5C913" w14:textId="77777777" w:rsidR="00623F6E" w:rsidRPr="00D267E5" w:rsidRDefault="00623F6E" w:rsidP="004B7437">
      <w:pPr>
        <w:pStyle w:val="Heading3"/>
      </w:pPr>
      <w:r>
        <w:rPr>
          <w:i/>
        </w:rPr>
        <w:br/>
      </w:r>
      <w:bookmarkStart w:id="128" w:name="_Toc37345322"/>
      <w:bookmarkStart w:id="129" w:name="_Toc37675905"/>
      <w:bookmarkStart w:id="130" w:name="_Toc37676521"/>
      <w:bookmarkStart w:id="131" w:name="_Toc37754452"/>
      <w:proofErr w:type="gramStart"/>
      <w:r w:rsidRPr="009628FC">
        <w:t>212</w:t>
      </w:r>
      <w:r>
        <w:t>.</w:t>
      </w:r>
      <w:r w:rsidRPr="009628FC">
        <w:t>7100</w:t>
      </w:r>
      <w:r>
        <w:t xml:space="preserve">  </w:t>
      </w:r>
      <w:r w:rsidRPr="009628FC">
        <w:t>Scope</w:t>
      </w:r>
      <w:proofErr w:type="gramEnd"/>
      <w:r>
        <w:t>.</w:t>
      </w:r>
      <w:bookmarkEnd w:id="128"/>
      <w:bookmarkEnd w:id="129"/>
      <w:bookmarkEnd w:id="130"/>
      <w:bookmarkEnd w:id="131"/>
    </w:p>
    <w:p w14:paraId="68BFB797" w14:textId="77777777" w:rsidR="00623F6E" w:rsidRPr="004B7437" w:rsidRDefault="00623F6E" w:rsidP="004B7437">
      <w:r w:rsidRPr="004B7437">
        <w:t>This subpart establishes the pilot program authorized by section 866 of the National</w:t>
      </w:r>
      <w:r>
        <w:t xml:space="preserve"> </w:t>
      </w:r>
      <w:r w:rsidRPr="004B7437">
        <w:t xml:space="preserve">Defense Authorization Act for Fiscal Year 2011 (Pub. L. 111-383), as modified </w:t>
      </w:r>
      <w:proofErr w:type="spellStart"/>
      <w:r w:rsidRPr="004B7437">
        <w:t>bysection</w:t>
      </w:r>
      <w:proofErr w:type="spellEnd"/>
      <w:r w:rsidRPr="004B7437">
        <w:t xml:space="preserve"> 892 of the National Defense Authorization Act for Fiscal Year 2016 (Pub. L. 114-92).</w:t>
      </w:r>
    </w:p>
    <w:p w14:paraId="1DF305F5" w14:textId="77777777" w:rsidR="00623F6E" w:rsidRDefault="00623F6E" w:rsidP="004B7437">
      <w:pPr>
        <w:pStyle w:val="Heading3"/>
      </w:pPr>
      <w:r>
        <w:br/>
      </w:r>
      <w:bookmarkStart w:id="132" w:name="_Toc37345323"/>
      <w:bookmarkStart w:id="133" w:name="_Toc37675906"/>
      <w:bookmarkStart w:id="134" w:name="_Toc37676522"/>
      <w:bookmarkStart w:id="135" w:name="_Toc37754453"/>
      <w:proofErr w:type="gramStart"/>
      <w:r w:rsidRPr="009628FC">
        <w:t>212</w:t>
      </w:r>
      <w:r w:rsidRPr="00D267E5">
        <w:t>.</w:t>
      </w:r>
      <w:r w:rsidRPr="009628FC">
        <w:t>7101</w:t>
      </w:r>
      <w:r w:rsidRPr="00D267E5">
        <w:t xml:space="preserve">  </w:t>
      </w:r>
      <w:r w:rsidRPr="009628FC">
        <w:t>Definitions</w:t>
      </w:r>
      <w:proofErr w:type="gramEnd"/>
      <w:r w:rsidRPr="00D267E5">
        <w:t>.</w:t>
      </w:r>
      <w:bookmarkEnd w:id="132"/>
      <w:bookmarkEnd w:id="133"/>
      <w:bookmarkEnd w:id="134"/>
      <w:bookmarkEnd w:id="135"/>
    </w:p>
    <w:p w14:paraId="0F384347" w14:textId="77777777" w:rsidR="00623F6E" w:rsidRPr="004B7437" w:rsidRDefault="00623F6E" w:rsidP="004B7437">
      <w:r w:rsidRPr="004B7437">
        <w:br/>
        <w:t>As used in this subpart—</w:t>
      </w:r>
    </w:p>
    <w:p w14:paraId="7C79A1E7" w14:textId="77777777" w:rsidR="00623F6E" w:rsidRPr="004B7437" w:rsidRDefault="00623F6E" w:rsidP="004B7437">
      <w:r w:rsidRPr="004B7437">
        <w:br/>
        <w:t xml:space="preserve">“Military-purpose </w:t>
      </w:r>
      <w:proofErr w:type="spellStart"/>
      <w:r w:rsidRPr="004B7437">
        <w:t>nondevelopmental</w:t>
      </w:r>
      <w:proofErr w:type="spellEnd"/>
      <w:r w:rsidRPr="004B7437">
        <w:t xml:space="preserve"> item” means a </w:t>
      </w:r>
      <w:proofErr w:type="spellStart"/>
      <w:r w:rsidRPr="004B7437">
        <w:t>nondevelopmental</w:t>
      </w:r>
      <w:proofErr w:type="spellEnd"/>
      <w:r w:rsidRPr="004B7437">
        <w:t xml:space="preserve"> item that meets a validated military requirement, as determined in writing by the responsible program manager, and has been developed exclusively at private expense.  An item shall not </w:t>
      </w:r>
      <w:proofErr w:type="gramStart"/>
      <w:r w:rsidRPr="004B7437">
        <w:t>be considered to be</w:t>
      </w:r>
      <w:proofErr w:type="gramEnd"/>
      <w:r w:rsidRPr="004B7437">
        <w:t xml:space="preserve"> developed at private expense if development of the item was paid for in whole or in part through—</w:t>
      </w:r>
    </w:p>
    <w:p w14:paraId="61451413" w14:textId="77777777" w:rsidR="00623F6E" w:rsidRDefault="00623F6E" w:rsidP="004B7437">
      <w:pPr>
        <w:pStyle w:val="List2"/>
      </w:pPr>
      <w:r>
        <w:br/>
      </w:r>
      <w:r w:rsidRPr="00454F89">
        <w:t>(1)  Independent research and development costs or bid and proposal costs, per the definition in FAR 31.205-18, that have been reimbursed directly or indirectly by a Federal agency or have been submitted to a Federal agency for reimbursement; or</w:t>
      </w:r>
    </w:p>
    <w:p w14:paraId="3220122B" w14:textId="77777777" w:rsidR="00623F6E" w:rsidRDefault="00623F6E" w:rsidP="004B7437">
      <w:pPr>
        <w:pStyle w:val="List2"/>
      </w:pPr>
      <w:r>
        <w:br/>
        <w:t>(2)  Foreign government funding.</w:t>
      </w:r>
    </w:p>
    <w:p w14:paraId="1365B95D" w14:textId="77777777" w:rsidR="00623F6E" w:rsidRPr="004B7437" w:rsidRDefault="00623F6E" w:rsidP="004B7437">
      <w:r w:rsidRPr="004B7437">
        <w:br/>
        <w:t>“</w:t>
      </w:r>
      <w:proofErr w:type="spellStart"/>
      <w:r w:rsidRPr="004B7437">
        <w:t>Nondevelopmental</w:t>
      </w:r>
      <w:proofErr w:type="spellEnd"/>
      <w:r w:rsidRPr="004B7437">
        <w:t xml:space="preserve"> item” is defined in FAR 2.101 and also includes previously developed items of supply that require modifications other than those customarily available in the commercial marketplace if such modifications are consistent with the requirement at </w:t>
      </w:r>
      <w:hyperlink r:id="rId242" w:anchor="212.7102-1" w:history="1">
        <w:r w:rsidRPr="004B7437">
          <w:rPr>
            <w:rStyle w:val="Hyperlink"/>
          </w:rPr>
          <w:t>212.7102-1</w:t>
        </w:r>
      </w:hyperlink>
      <w:r w:rsidRPr="004B7437">
        <w:t>(c)(1).</w:t>
      </w:r>
    </w:p>
    <w:p w14:paraId="4084F209" w14:textId="77777777" w:rsidR="00623F6E" w:rsidRDefault="00623F6E" w:rsidP="004B7437">
      <w:pPr>
        <w:pStyle w:val="Heading3"/>
      </w:pPr>
      <w:r>
        <w:br/>
      </w:r>
      <w:bookmarkStart w:id="136" w:name="_Toc37345324"/>
      <w:bookmarkStart w:id="137" w:name="_Toc37675907"/>
      <w:bookmarkStart w:id="138" w:name="_Toc37676523"/>
      <w:bookmarkStart w:id="139" w:name="_Toc37754454"/>
      <w:proofErr w:type="gramStart"/>
      <w:r w:rsidRPr="009628FC">
        <w:t>212</w:t>
      </w:r>
      <w:r w:rsidRPr="00D267E5">
        <w:t>.</w:t>
      </w:r>
      <w:r w:rsidRPr="009628FC">
        <w:t>7102</w:t>
      </w:r>
      <w:r w:rsidRPr="00D267E5">
        <w:t xml:space="preserve">  </w:t>
      </w:r>
      <w:r w:rsidRPr="009628FC">
        <w:t>Pilot</w:t>
      </w:r>
      <w:proofErr w:type="gramEnd"/>
      <w:r w:rsidRPr="00D267E5">
        <w:t xml:space="preserve"> </w:t>
      </w:r>
      <w:r w:rsidRPr="009628FC">
        <w:t>program</w:t>
      </w:r>
      <w:r w:rsidRPr="00D267E5">
        <w:t>.</w:t>
      </w:r>
      <w:bookmarkEnd w:id="136"/>
      <w:bookmarkEnd w:id="137"/>
      <w:bookmarkEnd w:id="138"/>
      <w:bookmarkEnd w:id="139"/>
    </w:p>
    <w:p w14:paraId="47462786" w14:textId="77777777" w:rsidR="00623F6E" w:rsidRPr="00D267E5" w:rsidRDefault="00623F6E" w:rsidP="004B7437">
      <w:pPr>
        <w:pStyle w:val="Heading4"/>
      </w:pPr>
      <w:r>
        <w:rPr>
          <w:b w:val="0"/>
        </w:rPr>
        <w:br/>
      </w:r>
      <w:bookmarkStart w:id="140" w:name="_Toc37675908"/>
      <w:bookmarkStart w:id="141" w:name="_Toc37676524"/>
      <w:bookmarkStart w:id="142" w:name="_Toc37754455"/>
      <w:r w:rsidRPr="005F5ADF">
        <w:t>212</w:t>
      </w:r>
      <w:r w:rsidRPr="00D267E5">
        <w:t>.</w:t>
      </w:r>
      <w:r w:rsidRPr="005F5ADF">
        <w:t>7102</w:t>
      </w:r>
      <w:r w:rsidRPr="00D267E5">
        <w:t>-</w:t>
      </w:r>
      <w:proofErr w:type="gramStart"/>
      <w:r w:rsidRPr="005F5ADF">
        <w:t>1</w:t>
      </w:r>
      <w:r w:rsidRPr="00D267E5">
        <w:t xml:space="preserve">  </w:t>
      </w:r>
      <w:r w:rsidRPr="005F5ADF">
        <w:t>Contracts</w:t>
      </w:r>
      <w:proofErr w:type="gramEnd"/>
      <w:r w:rsidRPr="00D267E5">
        <w:t xml:space="preserve"> </w:t>
      </w:r>
      <w:r w:rsidRPr="005F5ADF">
        <w:t>under</w:t>
      </w:r>
      <w:r w:rsidRPr="00D267E5">
        <w:t xml:space="preserve"> </w:t>
      </w:r>
      <w:r w:rsidRPr="005F5ADF">
        <w:t>the</w:t>
      </w:r>
      <w:r w:rsidRPr="00D267E5">
        <w:t xml:space="preserve"> </w:t>
      </w:r>
      <w:r w:rsidRPr="005F5ADF">
        <w:t>program</w:t>
      </w:r>
      <w:r w:rsidRPr="00D267E5">
        <w:t>.</w:t>
      </w:r>
      <w:bookmarkEnd w:id="140"/>
      <w:bookmarkEnd w:id="141"/>
      <w:bookmarkEnd w:id="142"/>
    </w:p>
    <w:p w14:paraId="69671ADD" w14:textId="77777777" w:rsidR="00623F6E" w:rsidRPr="004B7437" w:rsidRDefault="00623F6E" w:rsidP="004B7437">
      <w:r w:rsidRPr="004B7437">
        <w:t xml:space="preserve">The contracting officer may utilize this pilot program to </w:t>
      </w:r>
      <w:proofErr w:type="gramStart"/>
      <w:r w:rsidRPr="004B7437">
        <w:t>enter into</w:t>
      </w:r>
      <w:proofErr w:type="gramEnd"/>
      <w:r w:rsidRPr="004B7437">
        <w:t xml:space="preserve"> contracts for </w:t>
      </w:r>
      <w:proofErr w:type="spellStart"/>
      <w:r w:rsidRPr="004B7437">
        <w:t>theacquisition</w:t>
      </w:r>
      <w:proofErr w:type="spellEnd"/>
      <w:r w:rsidRPr="004B7437">
        <w:t xml:space="preserve"> of military-purpose </w:t>
      </w:r>
      <w:proofErr w:type="spellStart"/>
      <w:r w:rsidRPr="004B7437">
        <w:t>nondevelopmental</w:t>
      </w:r>
      <w:proofErr w:type="spellEnd"/>
      <w:r w:rsidRPr="004B7437">
        <w:t xml:space="preserve"> items.  See </w:t>
      </w:r>
      <w:hyperlink r:id="rId243" w:anchor="212.7102" w:history="1">
        <w:r w:rsidRPr="004B7437">
          <w:rPr>
            <w:rStyle w:val="Hyperlink"/>
          </w:rPr>
          <w:t>PGI 212.7102</w:t>
        </w:r>
      </w:hyperlink>
      <w:r w:rsidRPr="004B7437">
        <w:t xml:space="preserve"> for </w:t>
      </w:r>
      <w:proofErr w:type="spellStart"/>
      <w:r w:rsidRPr="004B7437">
        <w:t>filedocumentation</w:t>
      </w:r>
      <w:proofErr w:type="spellEnd"/>
      <w:r w:rsidRPr="004B7437">
        <w:t xml:space="preserve"> requirements.  Each contract </w:t>
      </w:r>
      <w:proofErr w:type="gramStart"/>
      <w:r w:rsidRPr="004B7437">
        <w:t>entered into</w:t>
      </w:r>
      <w:proofErr w:type="gramEnd"/>
      <w:r w:rsidRPr="004B7437">
        <w:t xml:space="preserve"> under the pilot </w:t>
      </w:r>
      <w:proofErr w:type="spellStart"/>
      <w:r w:rsidRPr="004B7437">
        <w:t>programshall</w:t>
      </w:r>
      <w:proofErr w:type="spellEnd"/>
      <w:r w:rsidRPr="004B7437">
        <w:t>—</w:t>
      </w:r>
    </w:p>
    <w:p w14:paraId="337E92A9" w14:textId="77777777" w:rsidR="00623F6E" w:rsidRDefault="00623F6E" w:rsidP="00EB081F">
      <w:pPr>
        <w:pStyle w:val="List1"/>
      </w:pPr>
      <w:r>
        <w:lastRenderedPageBreak/>
        <w:br/>
      </w:r>
      <w:r w:rsidRPr="00D267E5">
        <w:t xml:space="preserve">(a)  Be a firm-fixed-price contract, or a fixed-price contract with an economic price adjustment </w:t>
      </w:r>
      <w:proofErr w:type="gramStart"/>
      <w:r w:rsidRPr="00D267E5">
        <w:t>clause;</w:t>
      </w:r>
      <w:proofErr w:type="gramEnd"/>
    </w:p>
    <w:p w14:paraId="19CD3956" w14:textId="77777777" w:rsidR="00623F6E" w:rsidRDefault="00623F6E" w:rsidP="00EB081F">
      <w:pPr>
        <w:pStyle w:val="List1"/>
      </w:pPr>
      <w:r>
        <w:br/>
      </w:r>
      <w:r w:rsidRPr="00D267E5">
        <w:t>(</w:t>
      </w:r>
      <w:r>
        <w:t>b</w:t>
      </w:r>
      <w:r w:rsidRPr="00D267E5">
        <w:t>)  Be in an amount not in excess of $</w:t>
      </w:r>
      <w:r>
        <w:t>100</w:t>
      </w:r>
      <w:r w:rsidRPr="00D267E5">
        <w:t xml:space="preserve"> </w:t>
      </w:r>
      <w:proofErr w:type="gramStart"/>
      <w:r w:rsidRPr="00D267E5">
        <w:t>million;</w:t>
      </w:r>
      <w:proofErr w:type="gramEnd"/>
    </w:p>
    <w:p w14:paraId="711D46D8" w14:textId="77777777" w:rsidR="00623F6E" w:rsidRDefault="00623F6E" w:rsidP="00EB081F">
      <w:pPr>
        <w:pStyle w:val="List1"/>
      </w:pPr>
      <w:r>
        <w:br/>
      </w:r>
      <w:r w:rsidRPr="00D267E5">
        <w:t>(</w:t>
      </w:r>
      <w:r>
        <w:t>c</w:t>
      </w:r>
      <w:r w:rsidRPr="00D267E5">
        <w:t>)  Provide—</w:t>
      </w:r>
    </w:p>
    <w:p w14:paraId="0B33CBED" w14:textId="77777777" w:rsidR="00623F6E" w:rsidRDefault="00623F6E" w:rsidP="004B7437">
      <w:pPr>
        <w:pStyle w:val="List2"/>
      </w:pPr>
      <w:r>
        <w:br/>
      </w:r>
      <w:r w:rsidRPr="00D267E5">
        <w:t>(1)  For the delivery of an initial lot of production quantities of completed items not later than nine months after the date of the award of such contract; and</w:t>
      </w:r>
    </w:p>
    <w:p w14:paraId="5D22F586" w14:textId="77777777" w:rsidR="00623F6E" w:rsidRDefault="00623F6E" w:rsidP="004B7437">
      <w:pPr>
        <w:pStyle w:val="List2"/>
      </w:pPr>
      <w:r>
        <w:br/>
      </w:r>
      <w:r w:rsidRPr="00D267E5">
        <w:t>(2)  That failure to make delivery as provided for under paragraph (</w:t>
      </w:r>
      <w:r>
        <w:t>c</w:t>
      </w:r>
      <w:r w:rsidRPr="00D267E5">
        <w:t xml:space="preserve">)(1) </w:t>
      </w:r>
      <w:proofErr w:type="spellStart"/>
      <w:r w:rsidRPr="00D267E5">
        <w:t>mayresult</w:t>
      </w:r>
      <w:proofErr w:type="spellEnd"/>
      <w:r w:rsidRPr="00D267E5">
        <w:t xml:space="preserve"> in termination for cause; and</w:t>
      </w:r>
    </w:p>
    <w:p w14:paraId="2131F8E3" w14:textId="77777777" w:rsidR="00623F6E" w:rsidRDefault="00623F6E" w:rsidP="00EB081F">
      <w:pPr>
        <w:pStyle w:val="List1"/>
      </w:pPr>
      <w:r>
        <w:br/>
      </w:r>
      <w:r w:rsidRPr="00D267E5">
        <w:t>(</w:t>
      </w:r>
      <w:r>
        <w:t>d</w:t>
      </w:r>
      <w:r w:rsidRPr="00D267E5">
        <w:t>)  Be—</w:t>
      </w:r>
    </w:p>
    <w:p w14:paraId="1525E2D3" w14:textId="77777777" w:rsidR="00623F6E" w:rsidRDefault="00623F6E" w:rsidP="004B7437">
      <w:pPr>
        <w:pStyle w:val="List2"/>
      </w:pPr>
      <w:r>
        <w:br/>
      </w:r>
      <w:r w:rsidRPr="00D267E5">
        <w:t xml:space="preserve">(1)  Exempt from the requirement to submit certified cost or pricing </w:t>
      </w:r>
      <w:proofErr w:type="gramStart"/>
      <w:r w:rsidRPr="00D267E5">
        <w:t>data;</w:t>
      </w:r>
      <w:proofErr w:type="gramEnd"/>
    </w:p>
    <w:p w14:paraId="697B81A1" w14:textId="77777777" w:rsidR="00623F6E" w:rsidRDefault="00623F6E" w:rsidP="004B7437">
      <w:pPr>
        <w:pStyle w:val="List2"/>
      </w:pPr>
      <w:r>
        <w:br/>
      </w:r>
      <w:r w:rsidRPr="00D267E5">
        <w:t>(2)  Exempt from the cost accounting standards under 41 U.S.C. 1502; and</w:t>
      </w:r>
    </w:p>
    <w:p w14:paraId="4228FA8B" w14:textId="77777777" w:rsidR="00623F6E" w:rsidRDefault="00623F6E" w:rsidP="004B7437">
      <w:pPr>
        <w:pStyle w:val="List2"/>
      </w:pPr>
      <w:r>
        <w:br/>
      </w:r>
      <w:r w:rsidRPr="00D267E5">
        <w:t>(3)  Subject to the requirement to provide data other than certified cost or pricing data for the purpose of price reasonableness determinations.</w:t>
      </w:r>
    </w:p>
    <w:p w14:paraId="39208668" w14:textId="77777777" w:rsidR="00623F6E" w:rsidRPr="00D267E5" w:rsidRDefault="00623F6E" w:rsidP="004B7437">
      <w:pPr>
        <w:pStyle w:val="Heading4"/>
      </w:pPr>
      <w:r>
        <w:br/>
      </w:r>
      <w:bookmarkStart w:id="143" w:name="_Toc37675909"/>
      <w:bookmarkStart w:id="144" w:name="_Toc37676525"/>
      <w:bookmarkStart w:id="145" w:name="_Toc37754456"/>
      <w:r w:rsidRPr="005F5ADF">
        <w:t>212</w:t>
      </w:r>
      <w:r w:rsidRPr="00D267E5">
        <w:t>.</w:t>
      </w:r>
      <w:r w:rsidRPr="005F5ADF">
        <w:t>7102</w:t>
      </w:r>
      <w:r w:rsidRPr="00D267E5">
        <w:t>-</w:t>
      </w:r>
      <w:proofErr w:type="gramStart"/>
      <w:r w:rsidRPr="005F5ADF">
        <w:t>2</w:t>
      </w:r>
      <w:r w:rsidRPr="00D267E5">
        <w:t xml:space="preserve">  </w:t>
      </w:r>
      <w:r w:rsidRPr="005F5ADF">
        <w:t>Reporting</w:t>
      </w:r>
      <w:proofErr w:type="gramEnd"/>
      <w:r w:rsidRPr="00D267E5">
        <w:t xml:space="preserve"> </w:t>
      </w:r>
      <w:r w:rsidRPr="005F5ADF">
        <w:t>requirements</w:t>
      </w:r>
      <w:r w:rsidRPr="00D267E5">
        <w:t>.</w:t>
      </w:r>
      <w:bookmarkEnd w:id="143"/>
      <w:bookmarkEnd w:id="144"/>
      <w:bookmarkEnd w:id="145"/>
    </w:p>
    <w:p w14:paraId="2FD10A71" w14:textId="77777777" w:rsidR="00623F6E" w:rsidRPr="004B7437" w:rsidRDefault="00623F6E" w:rsidP="004B7437">
      <w:r w:rsidRPr="004B7437">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w:t>
      </w:r>
      <w:hyperlink r:id="rId244" w:anchor="212.7102" w:history="1">
        <w:r w:rsidRPr="004B7437">
          <w:rPr>
            <w:rStyle w:val="Hyperlink"/>
          </w:rPr>
          <w:t>PGI 212.7102</w:t>
        </w:r>
      </w:hyperlink>
      <w:r w:rsidRPr="004B7437">
        <w:t xml:space="preserve">.  See </w:t>
      </w:r>
      <w:hyperlink r:id="rId245" w:anchor="212.7102" w:history="1">
        <w:r w:rsidRPr="004B7437">
          <w:rPr>
            <w:rStyle w:val="Hyperlink"/>
          </w:rPr>
          <w:t>PGI 212.7102</w:t>
        </w:r>
      </w:hyperlink>
      <w:r w:rsidRPr="004B7437">
        <w:t xml:space="preserve"> for annual reporting format.</w:t>
      </w:r>
    </w:p>
    <w:p w14:paraId="018A4F8C" w14:textId="77777777" w:rsidR="00623F6E" w:rsidRDefault="00623F6E" w:rsidP="004B7437">
      <w:pPr>
        <w:pStyle w:val="Heading4"/>
      </w:pPr>
      <w:r>
        <w:br/>
      </w:r>
      <w:bookmarkStart w:id="146" w:name="_Toc37675910"/>
      <w:bookmarkStart w:id="147" w:name="_Toc37676526"/>
      <w:bookmarkStart w:id="148" w:name="_Toc37754457"/>
      <w:r w:rsidRPr="005F5ADF">
        <w:t>212</w:t>
      </w:r>
      <w:r w:rsidRPr="00D267E5">
        <w:t>.</w:t>
      </w:r>
      <w:r w:rsidRPr="005F5ADF">
        <w:t>7102</w:t>
      </w:r>
      <w:r w:rsidRPr="00D267E5">
        <w:t>-</w:t>
      </w:r>
      <w:proofErr w:type="gramStart"/>
      <w:r w:rsidRPr="005F5ADF">
        <w:t>3</w:t>
      </w:r>
      <w:r w:rsidRPr="00D267E5">
        <w:t xml:space="preserve">  </w:t>
      </w:r>
      <w:r w:rsidRPr="005F5ADF">
        <w:t>Sunset</w:t>
      </w:r>
      <w:proofErr w:type="gramEnd"/>
      <w:r w:rsidRPr="00D267E5">
        <w:t xml:space="preserve"> </w:t>
      </w:r>
      <w:r w:rsidRPr="005F5ADF">
        <w:t>of</w:t>
      </w:r>
      <w:r w:rsidRPr="00D267E5">
        <w:t xml:space="preserve"> </w:t>
      </w:r>
      <w:r w:rsidRPr="005F5ADF">
        <w:t>the</w:t>
      </w:r>
      <w:r w:rsidRPr="00D267E5">
        <w:t xml:space="preserve"> </w:t>
      </w:r>
      <w:r w:rsidRPr="005F5ADF">
        <w:t>pilot</w:t>
      </w:r>
      <w:r w:rsidRPr="00D267E5">
        <w:t xml:space="preserve"> </w:t>
      </w:r>
      <w:r w:rsidRPr="005F5ADF">
        <w:t>authority</w:t>
      </w:r>
      <w:r w:rsidRPr="00D267E5">
        <w:t>.</w:t>
      </w:r>
      <w:bookmarkEnd w:id="146"/>
      <w:bookmarkEnd w:id="147"/>
      <w:bookmarkEnd w:id="148"/>
    </w:p>
    <w:p w14:paraId="321A4DB5" w14:textId="77777777" w:rsidR="00623F6E" w:rsidRDefault="00623F6E" w:rsidP="00EB081F">
      <w:pPr>
        <w:pStyle w:val="List1"/>
      </w:pPr>
      <w:r>
        <w:br/>
      </w:r>
      <w:r w:rsidRPr="00D267E5">
        <w:t xml:space="preserve">(a)  The authority to carry out the pilot program described in this subpart expires on </w:t>
      </w:r>
      <w:r w:rsidRPr="00906E0F">
        <w:t>December 31, 2019</w:t>
      </w:r>
      <w:r w:rsidRPr="00D267E5">
        <w:t>.</w:t>
      </w:r>
    </w:p>
    <w:p w14:paraId="3623D3CD" w14:textId="77777777" w:rsidR="00623F6E" w:rsidRDefault="00623F6E" w:rsidP="00EB081F">
      <w:pPr>
        <w:pStyle w:val="List1"/>
      </w:pPr>
      <w:r>
        <w:br/>
      </w:r>
      <w:r w:rsidRPr="00D267E5">
        <w:t>(b)  The expiration under paragraph (a) of this section of the authority to carry out the pilot program will not affect the validity of any contract awarded under the pilot program before the expiration of the pilot program under that paragraph.</w:t>
      </w:r>
    </w:p>
    <w:p w14:paraId="1781238C" w14:textId="77777777" w:rsidR="00623F6E" w:rsidRDefault="00623F6E" w:rsidP="004B7437">
      <w:pPr>
        <w:pStyle w:val="Heading3"/>
      </w:pPr>
      <w:r>
        <w:lastRenderedPageBreak/>
        <w:br/>
      </w:r>
      <w:bookmarkStart w:id="149" w:name="_Toc37345325"/>
      <w:bookmarkStart w:id="150" w:name="_Toc37675911"/>
      <w:bookmarkStart w:id="151" w:name="_Toc37676527"/>
      <w:bookmarkStart w:id="152" w:name="_Toc37754458"/>
      <w:proofErr w:type="gramStart"/>
      <w:r w:rsidRPr="009628FC">
        <w:t>212</w:t>
      </w:r>
      <w:r w:rsidRPr="00D267E5">
        <w:t>.</w:t>
      </w:r>
      <w:r w:rsidRPr="009628FC">
        <w:t>7103</w:t>
      </w:r>
      <w:r w:rsidRPr="00D267E5">
        <w:t xml:space="preserve">  </w:t>
      </w:r>
      <w:r w:rsidRPr="009628FC">
        <w:t>Solicitation</w:t>
      </w:r>
      <w:proofErr w:type="gramEnd"/>
      <w:r w:rsidRPr="00D267E5">
        <w:t xml:space="preserve"> </w:t>
      </w:r>
      <w:r w:rsidRPr="009628FC">
        <w:t>provision</w:t>
      </w:r>
      <w:r w:rsidRPr="00D267E5">
        <w:t>.</w:t>
      </w:r>
      <w:bookmarkEnd w:id="149"/>
      <w:bookmarkEnd w:id="150"/>
      <w:bookmarkEnd w:id="151"/>
      <w:bookmarkEnd w:id="152"/>
    </w:p>
    <w:p w14:paraId="503D7957" w14:textId="77777777" w:rsidR="00623F6E" w:rsidRPr="004B7437" w:rsidRDefault="00623F6E" w:rsidP="004B7437">
      <w:r w:rsidRPr="004B7437">
        <w:t xml:space="preserve">Use the provision at </w:t>
      </w:r>
      <w:hyperlink r:id="rId246" w:anchor="252.212-7002" w:history="1">
        <w:r w:rsidRPr="004B7437">
          <w:rPr>
            <w:rStyle w:val="Hyperlink"/>
          </w:rPr>
          <w:t>252.212-7002</w:t>
        </w:r>
      </w:hyperlink>
      <w:r w:rsidRPr="004B7437">
        <w:t>, Pilot Program for Acquisition of Military-Purpose</w:t>
      </w:r>
      <w:r>
        <w:t xml:space="preserve"> </w:t>
      </w:r>
      <w:proofErr w:type="spellStart"/>
      <w:r w:rsidRPr="004B7437">
        <w:t>Nondevelopmental</w:t>
      </w:r>
      <w:proofErr w:type="spellEnd"/>
      <w:r w:rsidRPr="004B7437">
        <w:t xml:space="preserve"> Items, in solicitations when use of the pilot program is planned and the applicability criteria of </w:t>
      </w:r>
      <w:hyperlink r:id="rId247" w:anchor="212.7102-1" w:history="1">
        <w:r w:rsidRPr="004B7437">
          <w:rPr>
            <w:rStyle w:val="Hyperlink"/>
          </w:rPr>
          <w:t>212.7102-1</w:t>
        </w:r>
      </w:hyperlink>
      <w:r w:rsidRPr="004B7437">
        <w:t xml:space="preserve"> are met.</w:t>
      </w:r>
    </w:p>
    <w:p w14:paraId="6164E362" w14:textId="77777777" w:rsidR="00623F6E" w:rsidRPr="004B7437" w:rsidRDefault="00623F6E" w:rsidP="004B7437">
      <w:r w:rsidRPr="004B7437">
        <w:br/>
      </w:r>
    </w:p>
    <w:p w14:paraId="76740C34" w14:textId="77777777" w:rsidR="00850595" w:rsidRDefault="00850595"/>
    <w:sectPr w:rsidR="00850595" w:rsidSect="00326760">
      <w:headerReference w:type="default" r:id="rId248"/>
      <w:footerReference w:type="default" r:id="rId2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562C7" w14:textId="77777777" w:rsidR="002D4729" w:rsidRDefault="002D4729">
      <w:pPr>
        <w:spacing w:after="0" w:line="240" w:lineRule="auto"/>
      </w:pPr>
      <w:r>
        <w:separator/>
      </w:r>
    </w:p>
  </w:endnote>
  <w:endnote w:type="continuationSeparator" w:id="0">
    <w:p w14:paraId="481A68C4" w14:textId="77777777" w:rsidR="002D4729" w:rsidRDefault="002D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2AE64" w14:textId="77777777" w:rsidR="00183B7A" w:rsidRDefault="002D4729">
    <w:pPr>
      <w:tabs>
        <w:tab w:val="left" w:pos="80"/>
      </w:tabs>
      <w:ind w:right="-720"/>
      <w:rPr>
        <w:rFonts w:ascii="Geneva" w:hAnsi="Geneva"/>
        <w:sz w:val="18"/>
      </w:rPr>
    </w:pPr>
  </w:p>
  <w:p w14:paraId="5808D997" w14:textId="77777777" w:rsidR="00183B7A" w:rsidRDefault="002D4729">
    <w:pPr>
      <w:rPr>
        <w:rFonts w:ascii="Geneva" w:hAnsi="Geneva"/>
        <w:sz w:val="18"/>
      </w:rPr>
    </w:pPr>
  </w:p>
  <w:p w14:paraId="66905696" w14:textId="77777777" w:rsidR="00183B7A" w:rsidRDefault="00623F6E">
    <w:pPr>
      <w:tabs>
        <w:tab w:val="right" w:pos="9720"/>
      </w:tabs>
      <w:ind w:right="-720"/>
      <w:rPr>
        <w:rFonts w:ascii="Geneva" w:hAnsi="Geneva"/>
        <w:b/>
        <w:sz w:val="18"/>
      </w:rPr>
    </w:pPr>
    <w:r>
      <w:rPr>
        <w:rFonts w:ascii="Geneva" w:hAnsi="Geneva"/>
        <w:sz w:val="18"/>
      </w:rPr>
      <w:t>_____________________________________________________________________________</w:t>
    </w:r>
  </w:p>
  <w:p w14:paraId="4A56A570" w14:textId="77777777" w:rsidR="00183B7A" w:rsidRDefault="00623F6E">
    <w:pPr>
      <w:tabs>
        <w:tab w:val="right" w:pos="9260"/>
      </w:tabs>
      <w:ind w:right="-80"/>
      <w:rPr>
        <w:rFonts w:ascii="Helvetica" w:hAnsi="Helvetica"/>
        <w:b/>
        <w:sz w:val="20"/>
      </w:rPr>
    </w:pPr>
    <w:r>
      <w:rPr>
        <w:rFonts w:ascii="Helvetica" w:hAnsi="Helvetica"/>
        <w:sz w:val="20"/>
      </w:rPr>
      <w:t>212.2-</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820B" w14:textId="77777777" w:rsidR="008E3EF9" w:rsidRDefault="002D4729">
    <w:pPr>
      <w:pStyle w:val="Footer"/>
      <w:rPr>
        <w:sz w:val="20"/>
      </w:rPr>
    </w:pPr>
  </w:p>
  <w:p w14:paraId="0AC0AB14" w14:textId="77777777" w:rsidR="008E3EF9" w:rsidRDefault="002D4729">
    <w:pPr>
      <w:pStyle w:val="Footer"/>
      <w:tabs>
        <w:tab w:val="clear" w:pos="8640"/>
      </w:tabs>
      <w:rPr>
        <w:b/>
        <w:sz w:val="20"/>
      </w:rPr>
    </w:pPr>
  </w:p>
  <w:p w14:paraId="1C6FD1E5" w14:textId="77777777" w:rsidR="008E3EF9" w:rsidRDefault="00623F6E">
    <w:pPr>
      <w:pStyle w:val="Footer"/>
      <w:pBdr>
        <w:top w:val="single" w:sz="6" w:space="1" w:color="auto"/>
      </w:pBdr>
      <w:tabs>
        <w:tab w:val="clear" w:pos="8640"/>
        <w:tab w:val="right" w:pos="9260"/>
      </w:tabs>
      <w:rPr>
        <w:sz w:val="20"/>
      </w:rPr>
    </w:pPr>
    <w:r>
      <w:rPr>
        <w:sz w:val="20"/>
      </w:rPr>
      <w:t>1998 EDITION</w:t>
    </w:r>
    <w:r>
      <w:rPr>
        <w:sz w:val="20"/>
      </w:rPr>
      <w:tab/>
    </w:r>
    <w:r>
      <w:rPr>
        <w:sz w:val="20"/>
      </w:rPr>
      <w:tab/>
      <w:t>212.6-</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22766" w14:textId="77777777" w:rsidR="006A5656" w:rsidRDefault="002D4729">
    <w:pPr>
      <w:pStyle w:val="Footer"/>
      <w:rPr>
        <w:sz w:val="20"/>
      </w:rPr>
    </w:pPr>
  </w:p>
  <w:p w14:paraId="53CE5DC7" w14:textId="77777777" w:rsidR="006A5656" w:rsidRDefault="002D4729">
    <w:pPr>
      <w:pStyle w:val="Footer"/>
      <w:tabs>
        <w:tab w:val="clear" w:pos="8640"/>
      </w:tabs>
      <w:rPr>
        <w:b/>
        <w:sz w:val="20"/>
      </w:rPr>
    </w:pPr>
  </w:p>
  <w:p w14:paraId="2EF08073" w14:textId="77777777" w:rsidR="006A5656" w:rsidRDefault="00623F6E">
    <w:pPr>
      <w:pStyle w:val="Footer"/>
      <w:pBdr>
        <w:top w:val="single" w:sz="6" w:space="1" w:color="auto"/>
      </w:pBdr>
      <w:tabs>
        <w:tab w:val="clear" w:pos="8640"/>
        <w:tab w:val="right" w:pos="9260"/>
      </w:tabs>
      <w:rPr>
        <w:sz w:val="20"/>
      </w:rPr>
    </w:pPr>
    <w:r>
      <w:rPr>
        <w:sz w:val="20"/>
      </w:rPr>
      <w:t>1998 EDITION</w:t>
    </w:r>
    <w:r>
      <w:rPr>
        <w:sz w:val="20"/>
      </w:rPr>
      <w:tab/>
    </w:r>
    <w:r>
      <w:rPr>
        <w:sz w:val="20"/>
      </w:rPr>
      <w:tab/>
      <w:t>212.70-</w:t>
    </w:r>
    <w:r>
      <w:rPr>
        <w:sz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BA244" w14:textId="77777777" w:rsidR="006A5656" w:rsidRDefault="002D4729">
    <w:pPr>
      <w:pStyle w:val="Footer"/>
      <w:rPr>
        <w:sz w:val="20"/>
      </w:rPr>
    </w:pPr>
  </w:p>
  <w:p w14:paraId="5C8CF33A" w14:textId="77777777" w:rsidR="006A5656" w:rsidRDefault="002D4729">
    <w:pPr>
      <w:pStyle w:val="Footer"/>
      <w:tabs>
        <w:tab w:val="clear" w:pos="8640"/>
      </w:tabs>
      <w:rPr>
        <w:b/>
        <w:sz w:val="20"/>
      </w:rPr>
    </w:pPr>
  </w:p>
  <w:p w14:paraId="265BE0E6" w14:textId="77777777" w:rsidR="006A5656" w:rsidRDefault="00623F6E">
    <w:pPr>
      <w:pStyle w:val="Footer"/>
      <w:pBdr>
        <w:top w:val="single" w:sz="6" w:space="1" w:color="auto"/>
      </w:pBdr>
      <w:tabs>
        <w:tab w:val="clear" w:pos="8640"/>
        <w:tab w:val="right" w:pos="9260"/>
      </w:tabs>
      <w:rPr>
        <w:sz w:val="20"/>
      </w:rPr>
    </w:pPr>
    <w:r>
      <w:rPr>
        <w:sz w:val="20"/>
      </w:rPr>
      <w:t>1998 EDITION</w:t>
    </w:r>
    <w:r>
      <w:rPr>
        <w:sz w:val="20"/>
      </w:rPr>
      <w:tab/>
    </w:r>
    <w:r>
      <w:rPr>
        <w:sz w:val="20"/>
      </w:rPr>
      <w:tab/>
      <w:t>212.71-</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4ACBB" w14:textId="77777777" w:rsidR="00183B7A" w:rsidRDefault="002D4729">
    <w:pPr>
      <w:pStyle w:val="Footer"/>
      <w:rPr>
        <w:sz w:val="20"/>
      </w:rPr>
    </w:pPr>
  </w:p>
  <w:p w14:paraId="4D4362F7" w14:textId="77777777" w:rsidR="00183B7A" w:rsidRDefault="002D4729">
    <w:pPr>
      <w:pStyle w:val="Footer"/>
      <w:tabs>
        <w:tab w:val="clear" w:pos="8640"/>
      </w:tabs>
      <w:rPr>
        <w:b/>
        <w:sz w:val="20"/>
      </w:rPr>
    </w:pPr>
  </w:p>
  <w:p w14:paraId="2D388030" w14:textId="77777777" w:rsidR="00183B7A" w:rsidRDefault="00623F6E">
    <w:pPr>
      <w:pStyle w:val="Footer"/>
      <w:pBdr>
        <w:top w:val="single" w:sz="6" w:space="1" w:color="auto"/>
      </w:pBdr>
      <w:tabs>
        <w:tab w:val="clear" w:pos="8640"/>
        <w:tab w:val="right" w:pos="9260"/>
      </w:tabs>
      <w:rPr>
        <w:sz w:val="20"/>
      </w:rPr>
    </w:pPr>
    <w:r>
      <w:rPr>
        <w:sz w:val="20"/>
      </w:rPr>
      <w:t>1998 EDITION</w:t>
    </w:r>
    <w:r>
      <w:rPr>
        <w:sz w:val="20"/>
      </w:rPr>
      <w:tab/>
    </w:r>
    <w:r>
      <w:rPr>
        <w:sz w:val="20"/>
      </w:rPr>
      <w:tab/>
      <w:t>212.0-1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6A54" w14:textId="77777777" w:rsidR="00D82CD6" w:rsidRDefault="002D47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7D95" w14:textId="77777777" w:rsidR="00183B7A" w:rsidRDefault="002D4729">
    <w:pPr>
      <w:tabs>
        <w:tab w:val="left" w:pos="80"/>
      </w:tabs>
      <w:ind w:right="-720"/>
      <w:rPr>
        <w:rFonts w:ascii="Geneva" w:hAnsi="Geneva"/>
        <w:sz w:val="18"/>
      </w:rPr>
    </w:pPr>
  </w:p>
  <w:p w14:paraId="122CAB5A" w14:textId="77777777" w:rsidR="00183B7A" w:rsidRDefault="002D4729">
    <w:pPr>
      <w:rPr>
        <w:rFonts w:ascii="Geneva" w:hAnsi="Geneva"/>
        <w:sz w:val="18"/>
      </w:rPr>
    </w:pPr>
  </w:p>
  <w:p w14:paraId="56B65697" w14:textId="77777777" w:rsidR="00183B7A" w:rsidRDefault="00623F6E">
    <w:pPr>
      <w:tabs>
        <w:tab w:val="right" w:pos="9720"/>
      </w:tabs>
      <w:ind w:right="-720"/>
      <w:rPr>
        <w:rFonts w:ascii="Geneva" w:hAnsi="Geneva"/>
        <w:b/>
        <w:sz w:val="18"/>
      </w:rPr>
    </w:pPr>
    <w:r>
      <w:rPr>
        <w:rFonts w:ascii="Geneva" w:hAnsi="Geneva"/>
        <w:sz w:val="18"/>
      </w:rPr>
      <w:t>_____________________________________________________________________________</w:t>
    </w:r>
  </w:p>
  <w:p w14:paraId="2C24AFDB" w14:textId="77777777" w:rsidR="00183B7A" w:rsidRDefault="00623F6E">
    <w:pPr>
      <w:tabs>
        <w:tab w:val="right" w:pos="9260"/>
      </w:tabs>
      <w:ind w:right="-80"/>
      <w:rPr>
        <w:rFonts w:ascii="Helvetica" w:hAnsi="Helvetica"/>
        <w:b/>
        <w:sz w:val="20"/>
      </w:rPr>
    </w:pPr>
    <w:r>
      <w:rPr>
        <w:rFonts w:ascii="Helvetica" w:hAnsi="Helvetica"/>
        <w:sz w:val="20"/>
      </w:rPr>
      <w:t>212.2-</w:t>
    </w:r>
    <w:r>
      <w:rPr>
        <w:rFonts w:ascii="Helvetica" w:hAnsi="Helvetica"/>
        <w:sz w:val="20"/>
      </w:rPr>
      <w:pgNum/>
    </w:r>
    <w:r>
      <w:rPr>
        <w:rFonts w:ascii="Helvetica" w:hAnsi="Helvetica"/>
        <w:sz w:val="20"/>
      </w:rPr>
      <w:tab/>
    </w:r>
    <w:r>
      <w:rPr>
        <w:rFonts w:ascii="Helvetica" w:hAnsi="Helvetica"/>
        <w:sz w:val="20"/>
      </w:rPr>
      <w:tab/>
      <w:t>1991 EDITION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2B89" w14:textId="77777777" w:rsidR="00183B7A" w:rsidRDefault="002D4729">
    <w:pPr>
      <w:pStyle w:val="Footer"/>
      <w:rPr>
        <w:sz w:val="20"/>
      </w:rPr>
    </w:pPr>
  </w:p>
  <w:p w14:paraId="70B8EF26" w14:textId="77777777" w:rsidR="00183B7A" w:rsidRDefault="002D4729">
    <w:pPr>
      <w:pStyle w:val="Footer"/>
      <w:tabs>
        <w:tab w:val="clear" w:pos="8640"/>
      </w:tabs>
      <w:rPr>
        <w:b/>
        <w:sz w:val="20"/>
      </w:rPr>
    </w:pPr>
  </w:p>
  <w:p w14:paraId="01BB707B" w14:textId="77777777" w:rsidR="00183B7A" w:rsidRDefault="00623F6E">
    <w:pPr>
      <w:pStyle w:val="Footer"/>
      <w:pBdr>
        <w:top w:val="single" w:sz="6" w:space="1" w:color="auto"/>
      </w:pBdr>
      <w:tabs>
        <w:tab w:val="clear" w:pos="8640"/>
        <w:tab w:val="right" w:pos="9260"/>
      </w:tabs>
      <w:rPr>
        <w:sz w:val="20"/>
      </w:rPr>
    </w:pPr>
    <w:r>
      <w:rPr>
        <w:sz w:val="20"/>
      </w:rPr>
      <w:t>1998 EDITION</w:t>
    </w:r>
    <w:r>
      <w:rPr>
        <w:sz w:val="20"/>
      </w:rPr>
      <w:tab/>
    </w:r>
    <w:r>
      <w:rPr>
        <w:sz w:val="20"/>
      </w:rPr>
      <w:tab/>
      <w:t>212.1-</w:t>
    </w:r>
    <w:r>
      <w:rPr>
        <w:sz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CC8FA" w14:textId="77777777" w:rsidR="009E452C" w:rsidRDefault="002D4729">
    <w:pPr>
      <w:pStyle w:val="Footer"/>
      <w:rPr>
        <w:sz w:val="20"/>
      </w:rPr>
    </w:pPr>
  </w:p>
  <w:p w14:paraId="7416E9BF" w14:textId="77777777" w:rsidR="009E452C" w:rsidRDefault="002D4729">
    <w:pPr>
      <w:pStyle w:val="Footer"/>
      <w:tabs>
        <w:tab w:val="clear" w:pos="8640"/>
      </w:tabs>
      <w:rPr>
        <w:b/>
        <w:sz w:val="20"/>
      </w:rPr>
    </w:pPr>
  </w:p>
  <w:p w14:paraId="2E1236CE" w14:textId="77777777" w:rsidR="009E452C" w:rsidRDefault="00623F6E">
    <w:pPr>
      <w:pStyle w:val="Footer"/>
      <w:pBdr>
        <w:top w:val="single" w:sz="6" w:space="1" w:color="auto"/>
      </w:pBdr>
      <w:tabs>
        <w:tab w:val="clear" w:pos="8640"/>
        <w:tab w:val="right" w:pos="9260"/>
      </w:tabs>
      <w:rPr>
        <w:sz w:val="20"/>
      </w:rPr>
    </w:pPr>
    <w:r>
      <w:rPr>
        <w:sz w:val="20"/>
      </w:rPr>
      <w:t>1998 EDITION</w:t>
    </w:r>
    <w:r>
      <w:rPr>
        <w:sz w:val="20"/>
      </w:rPr>
      <w:tab/>
    </w:r>
    <w:r>
      <w:rPr>
        <w:sz w:val="20"/>
      </w:rPr>
      <w:tab/>
      <w:t>212.2-</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B6420" w14:textId="77777777" w:rsidR="00AA4246" w:rsidRDefault="002D4729">
    <w:pPr>
      <w:tabs>
        <w:tab w:val="left" w:pos="80"/>
      </w:tabs>
      <w:ind w:right="-720"/>
      <w:rPr>
        <w:rFonts w:ascii="Geneva" w:hAnsi="Geneva"/>
        <w:sz w:val="18"/>
      </w:rPr>
    </w:pPr>
  </w:p>
  <w:p w14:paraId="203CD8CC" w14:textId="77777777" w:rsidR="00AA4246" w:rsidRDefault="002D4729">
    <w:pPr>
      <w:rPr>
        <w:rFonts w:ascii="Geneva" w:hAnsi="Geneva"/>
        <w:sz w:val="18"/>
      </w:rPr>
    </w:pPr>
  </w:p>
  <w:p w14:paraId="5955D44A" w14:textId="77777777" w:rsidR="00AA4246" w:rsidRDefault="00623F6E">
    <w:pPr>
      <w:tabs>
        <w:tab w:val="right" w:pos="9720"/>
      </w:tabs>
      <w:ind w:right="-720"/>
      <w:rPr>
        <w:rFonts w:ascii="Geneva" w:hAnsi="Geneva"/>
        <w:b/>
        <w:sz w:val="18"/>
      </w:rPr>
    </w:pPr>
    <w:r>
      <w:rPr>
        <w:rFonts w:ascii="Geneva" w:hAnsi="Geneva"/>
        <w:sz w:val="18"/>
      </w:rPr>
      <w:t>_____________________________________________________________________________</w:t>
    </w:r>
  </w:p>
  <w:p w14:paraId="4CBDEDFA" w14:textId="77777777" w:rsidR="00AA4246" w:rsidRDefault="00623F6E">
    <w:pPr>
      <w:tabs>
        <w:tab w:val="right" w:pos="9260"/>
      </w:tabs>
      <w:ind w:right="-80"/>
      <w:rPr>
        <w:rFonts w:ascii="Helvetica" w:hAnsi="Helvetica"/>
        <w:b/>
        <w:sz w:val="20"/>
      </w:rPr>
    </w:pPr>
    <w:r>
      <w:rPr>
        <w:rFonts w:ascii="Helvetica" w:hAnsi="Helvetica"/>
        <w:sz w:val="20"/>
      </w:rPr>
      <w:t>212.2-</w:t>
    </w:r>
    <w:r>
      <w:rPr>
        <w:rFonts w:ascii="Helvetica" w:hAnsi="Helvetica"/>
        <w:sz w:val="20"/>
      </w:rPr>
      <w:pgNum/>
    </w:r>
    <w:r>
      <w:rPr>
        <w:rFonts w:ascii="Helvetica" w:hAnsi="Helvetica"/>
        <w:sz w:val="20"/>
      </w:rPr>
      <w:tab/>
    </w:r>
    <w:r>
      <w:rPr>
        <w:rFonts w:ascii="Helvetica" w:hAnsi="Helvetica"/>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C0CF8" w14:textId="77777777" w:rsidR="00AA4246" w:rsidRDefault="002D4729">
    <w:pPr>
      <w:pStyle w:val="Footer"/>
      <w:rPr>
        <w:b/>
        <w:sz w:val="20"/>
      </w:rPr>
    </w:pPr>
  </w:p>
  <w:p w14:paraId="74BA58F6" w14:textId="77777777" w:rsidR="00AA4246" w:rsidRDefault="002D4729">
    <w:pPr>
      <w:pStyle w:val="Footer"/>
      <w:tabs>
        <w:tab w:val="clear" w:pos="8640"/>
      </w:tabs>
      <w:rPr>
        <w:b/>
        <w:sz w:val="20"/>
      </w:rPr>
    </w:pPr>
  </w:p>
  <w:p w14:paraId="2BF3D186" w14:textId="77777777" w:rsidR="00AA4246" w:rsidRDefault="00623F6E">
    <w:pPr>
      <w:pStyle w:val="Footer"/>
      <w:pBdr>
        <w:top w:val="single" w:sz="6" w:space="1" w:color="auto"/>
      </w:pBdr>
      <w:tabs>
        <w:tab w:val="clear" w:pos="8640"/>
        <w:tab w:val="right" w:pos="9260"/>
      </w:tabs>
      <w:rPr>
        <w:sz w:val="20"/>
      </w:rPr>
    </w:pPr>
    <w:r>
      <w:rPr>
        <w:sz w:val="20"/>
      </w:rPr>
      <w:t>1998 EDITION</w:t>
    </w:r>
    <w:r>
      <w:rPr>
        <w:sz w:val="20"/>
      </w:rPr>
      <w:tab/>
    </w:r>
    <w:r>
      <w:rPr>
        <w:sz w:val="20"/>
      </w:rPr>
      <w:tab/>
      <w:t>212.3-</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1117" w14:textId="77777777" w:rsidR="00233CB3" w:rsidRDefault="002D4729">
    <w:pPr>
      <w:pStyle w:val="Footer"/>
      <w:rPr>
        <w:sz w:val="20"/>
      </w:rPr>
    </w:pPr>
  </w:p>
  <w:p w14:paraId="63167FDC" w14:textId="77777777" w:rsidR="00233CB3" w:rsidRDefault="002D4729">
    <w:pPr>
      <w:pStyle w:val="Footer"/>
      <w:tabs>
        <w:tab w:val="clear" w:pos="8640"/>
      </w:tabs>
      <w:rPr>
        <w:b/>
        <w:sz w:val="20"/>
      </w:rPr>
    </w:pPr>
  </w:p>
  <w:p w14:paraId="71341953" w14:textId="77777777" w:rsidR="00233CB3" w:rsidRDefault="00623F6E">
    <w:pPr>
      <w:pStyle w:val="Footer"/>
      <w:pBdr>
        <w:top w:val="single" w:sz="6" w:space="1" w:color="auto"/>
      </w:pBdr>
      <w:tabs>
        <w:tab w:val="clear" w:pos="8640"/>
        <w:tab w:val="right" w:pos="9260"/>
      </w:tabs>
      <w:rPr>
        <w:sz w:val="20"/>
      </w:rPr>
    </w:pPr>
    <w:r>
      <w:rPr>
        <w:sz w:val="20"/>
      </w:rPr>
      <w:t>1998 EDITION</w:t>
    </w:r>
    <w:r>
      <w:rPr>
        <w:sz w:val="20"/>
      </w:rPr>
      <w:tab/>
    </w:r>
    <w:r>
      <w:rPr>
        <w:sz w:val="20"/>
      </w:rPr>
      <w:tab/>
      <w:t>212.5-</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3DB4" w14:textId="77777777" w:rsidR="002D4729" w:rsidRDefault="002D4729">
      <w:pPr>
        <w:spacing w:after="0" w:line="240" w:lineRule="auto"/>
      </w:pPr>
      <w:r>
        <w:separator/>
      </w:r>
    </w:p>
  </w:footnote>
  <w:footnote w:type="continuationSeparator" w:id="0">
    <w:p w14:paraId="4BA6F3D0" w14:textId="77777777" w:rsidR="002D4729" w:rsidRDefault="002D4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8EEF" w14:textId="77777777" w:rsidR="00183B7A" w:rsidRDefault="00623F6E">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4013A99" w14:textId="77777777" w:rsidR="00183B7A" w:rsidRDefault="002D4729">
    <w:pPr>
      <w:pStyle w:val="Header"/>
      <w:rPr>
        <w:rFonts w:ascii="Helvetica" w:hAnsi="Helvetica"/>
        <w:sz w:val="18"/>
      </w:rPr>
    </w:pPr>
  </w:p>
  <w:p w14:paraId="3E31B5E8" w14:textId="77777777" w:rsidR="00183B7A" w:rsidRDefault="00623F6E">
    <w:pPr>
      <w:pStyle w:val="Header"/>
      <w:spacing w:after="10"/>
      <w:rPr>
        <w:rFonts w:ascii="Helvetica" w:hAnsi="Helvetica"/>
        <w:b/>
        <w:sz w:val="20"/>
      </w:rPr>
    </w:pPr>
    <w:r>
      <w:rPr>
        <w:rFonts w:ascii="Helvetica" w:hAnsi="Helvetica"/>
        <w:sz w:val="20"/>
      </w:rPr>
      <w:t>Part 212--Contract Delivery or Performance</w:t>
    </w:r>
  </w:p>
  <w:p w14:paraId="141C5336" w14:textId="77777777" w:rsidR="00183B7A" w:rsidRDefault="00623F6E">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DB0EE80" w14:textId="77777777" w:rsidR="00183B7A" w:rsidRDefault="002D4729">
    <w:pPr>
      <w:pStyle w:val="Header"/>
      <w:tabs>
        <w:tab w:val="right" w:pos="10260"/>
      </w:tabs>
      <w:ind w:right="-800"/>
      <w:rPr>
        <w:rFonts w:ascii="Helvetica" w:hAnsi="Helvetica"/>
        <w:sz w:val="20"/>
        <w:u w:val="single"/>
      </w:rPr>
    </w:pPr>
  </w:p>
  <w:p w14:paraId="27BA5A9A" w14:textId="77777777" w:rsidR="00183B7A" w:rsidRDefault="002D4729">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A8BC6" w14:textId="77777777" w:rsidR="008E3EF9" w:rsidRDefault="00623F6E">
    <w:pPr>
      <w:pStyle w:val="Header"/>
      <w:tabs>
        <w:tab w:val="clear" w:pos="8640"/>
      </w:tabs>
      <w:jc w:val="center"/>
    </w:pPr>
    <w:r>
      <w:t>Defense Federal Acquisition Regulation Supplement</w:t>
    </w:r>
  </w:p>
  <w:p w14:paraId="4DA0FE2D" w14:textId="77777777" w:rsidR="008E3EF9" w:rsidRDefault="002D4729">
    <w:pPr>
      <w:pStyle w:val="Header"/>
      <w:rPr>
        <w:b/>
        <w:sz w:val="20"/>
      </w:rPr>
    </w:pPr>
  </w:p>
  <w:p w14:paraId="3443D69F" w14:textId="77777777" w:rsidR="008E3EF9" w:rsidRDefault="00623F6E">
    <w:pPr>
      <w:pStyle w:val="Header"/>
      <w:pBdr>
        <w:bottom w:val="single" w:sz="6" w:space="1" w:color="auto"/>
      </w:pBdr>
      <w:tabs>
        <w:tab w:val="clear" w:pos="8640"/>
        <w:tab w:val="right" w:pos="9260"/>
      </w:tabs>
      <w:spacing w:after="20"/>
      <w:rPr>
        <w:sz w:val="20"/>
      </w:rPr>
    </w:pPr>
    <w:r>
      <w:rPr>
        <w:sz w:val="20"/>
      </w:rPr>
      <w:t>Part 212--Acquisition of Commercial Items</w:t>
    </w:r>
  </w:p>
  <w:p w14:paraId="298D562C" w14:textId="77777777" w:rsidR="008E3EF9" w:rsidRDefault="002D4729">
    <w:pPr>
      <w:pStyle w:val="Header"/>
      <w:tabs>
        <w:tab w:val="clear" w:pos="8640"/>
        <w:tab w:val="right" w:pos="9260"/>
      </w:tabs>
      <w:spacing w:before="20" w:line="20" w:lineRule="exact"/>
      <w:rPr>
        <w:b/>
        <w:position w:val="6"/>
        <w:sz w:val="20"/>
      </w:rPr>
    </w:pPr>
  </w:p>
  <w:p w14:paraId="2E2FA99B" w14:textId="77777777" w:rsidR="008E3EF9" w:rsidRDefault="002D4729">
    <w:pPr>
      <w:pStyle w:val="Header"/>
      <w:tabs>
        <w:tab w:val="clear" w:pos="8640"/>
        <w:tab w:val="right" w:pos="9260"/>
      </w:tabs>
      <w:rPr>
        <w:b/>
        <w:sz w:val="20"/>
      </w:rPr>
    </w:pPr>
  </w:p>
  <w:p w14:paraId="758A6E0E" w14:textId="77777777" w:rsidR="008E3EF9" w:rsidRDefault="002D4729">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854D6" w14:textId="77777777" w:rsidR="006A5656" w:rsidRDefault="00623F6E">
    <w:pPr>
      <w:pStyle w:val="Header"/>
      <w:tabs>
        <w:tab w:val="clear" w:pos="8640"/>
      </w:tabs>
      <w:jc w:val="center"/>
    </w:pPr>
    <w:r>
      <w:t>Defense Federal Acquisition Regulation Supplement</w:t>
    </w:r>
  </w:p>
  <w:p w14:paraId="0E6B64B8" w14:textId="77777777" w:rsidR="006A5656" w:rsidRDefault="002D4729">
    <w:pPr>
      <w:pStyle w:val="Header"/>
      <w:rPr>
        <w:b/>
        <w:sz w:val="20"/>
      </w:rPr>
    </w:pPr>
  </w:p>
  <w:p w14:paraId="4903AB8E" w14:textId="77777777" w:rsidR="006A5656" w:rsidRDefault="00623F6E">
    <w:pPr>
      <w:pStyle w:val="Header"/>
      <w:pBdr>
        <w:bottom w:val="single" w:sz="6" w:space="1" w:color="auto"/>
      </w:pBdr>
      <w:tabs>
        <w:tab w:val="clear" w:pos="8640"/>
        <w:tab w:val="right" w:pos="9260"/>
      </w:tabs>
      <w:spacing w:after="20"/>
      <w:rPr>
        <w:sz w:val="20"/>
      </w:rPr>
    </w:pPr>
    <w:r>
      <w:rPr>
        <w:sz w:val="20"/>
      </w:rPr>
      <w:t>Part 212—Acquisition of Commercial Items</w:t>
    </w:r>
  </w:p>
  <w:p w14:paraId="2CD92FB8" w14:textId="77777777" w:rsidR="006A5656" w:rsidRDefault="002D4729">
    <w:pPr>
      <w:pStyle w:val="Header"/>
      <w:tabs>
        <w:tab w:val="clear" w:pos="8640"/>
        <w:tab w:val="right" w:pos="9260"/>
      </w:tabs>
      <w:spacing w:before="20" w:line="20" w:lineRule="exact"/>
      <w:rPr>
        <w:rFonts w:ascii="Geneva" w:hAnsi="Geneva"/>
        <w:b/>
        <w:position w:val="6"/>
        <w:sz w:val="18"/>
      </w:rPr>
    </w:pPr>
  </w:p>
  <w:p w14:paraId="2308641C" w14:textId="77777777" w:rsidR="006A5656" w:rsidRDefault="002D4729">
    <w:pPr>
      <w:pStyle w:val="Header"/>
      <w:tabs>
        <w:tab w:val="clear" w:pos="8640"/>
        <w:tab w:val="right" w:pos="9260"/>
      </w:tabs>
      <w:rPr>
        <w:b/>
        <w:sz w:val="20"/>
      </w:rPr>
    </w:pPr>
  </w:p>
  <w:p w14:paraId="13F55DD7" w14:textId="77777777" w:rsidR="006A5656" w:rsidRDefault="002D4729">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1140F" w14:textId="77777777" w:rsidR="006A5656" w:rsidRDefault="00623F6E">
    <w:pPr>
      <w:pStyle w:val="Header"/>
      <w:tabs>
        <w:tab w:val="clear" w:pos="8640"/>
      </w:tabs>
      <w:jc w:val="center"/>
    </w:pPr>
    <w:r>
      <w:t>Defense Federal Acquisition Regulation Supplement</w:t>
    </w:r>
  </w:p>
  <w:p w14:paraId="316B63E2" w14:textId="77777777" w:rsidR="006A5656" w:rsidRDefault="002D4729">
    <w:pPr>
      <w:pStyle w:val="Header"/>
      <w:rPr>
        <w:b/>
        <w:sz w:val="20"/>
      </w:rPr>
    </w:pPr>
  </w:p>
  <w:p w14:paraId="7FE3A62C" w14:textId="77777777" w:rsidR="006A5656" w:rsidRDefault="00623F6E">
    <w:pPr>
      <w:pStyle w:val="Header"/>
      <w:pBdr>
        <w:bottom w:val="single" w:sz="6" w:space="1" w:color="auto"/>
      </w:pBdr>
      <w:tabs>
        <w:tab w:val="clear" w:pos="8640"/>
        <w:tab w:val="right" w:pos="9260"/>
      </w:tabs>
      <w:spacing w:after="20"/>
      <w:rPr>
        <w:sz w:val="20"/>
      </w:rPr>
    </w:pPr>
    <w:r>
      <w:rPr>
        <w:sz w:val="20"/>
      </w:rPr>
      <w:t>Part 212—Acquisition of Commercial Items</w:t>
    </w:r>
  </w:p>
  <w:p w14:paraId="5B6AD45A" w14:textId="77777777" w:rsidR="006A5656" w:rsidRDefault="002D4729">
    <w:pPr>
      <w:pStyle w:val="Header"/>
      <w:tabs>
        <w:tab w:val="clear" w:pos="8640"/>
        <w:tab w:val="right" w:pos="9260"/>
      </w:tabs>
      <w:spacing w:before="20" w:line="20" w:lineRule="exact"/>
      <w:rPr>
        <w:rFonts w:ascii="Geneva" w:hAnsi="Geneva"/>
        <w:b/>
        <w:position w:val="6"/>
        <w:sz w:val="18"/>
      </w:rPr>
    </w:pPr>
  </w:p>
  <w:p w14:paraId="2C616FF7" w14:textId="77777777" w:rsidR="006A5656" w:rsidRDefault="002D4729">
    <w:pPr>
      <w:pStyle w:val="Header"/>
      <w:tabs>
        <w:tab w:val="clear" w:pos="8640"/>
        <w:tab w:val="right" w:pos="9260"/>
      </w:tabs>
      <w:rPr>
        <w:b/>
        <w:sz w:val="20"/>
      </w:rPr>
    </w:pPr>
  </w:p>
  <w:p w14:paraId="31112675" w14:textId="77777777" w:rsidR="006A5656" w:rsidRDefault="002D4729">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DAC56" w14:textId="77777777" w:rsidR="00183B7A" w:rsidRDefault="00623F6E">
    <w:pPr>
      <w:pStyle w:val="Header"/>
      <w:tabs>
        <w:tab w:val="clear" w:pos="8640"/>
      </w:tabs>
      <w:jc w:val="center"/>
    </w:pPr>
    <w:r>
      <w:t>Defense Federal Acquisition Regulation Supplement</w:t>
    </w:r>
  </w:p>
  <w:p w14:paraId="60093A94" w14:textId="77777777" w:rsidR="00183B7A" w:rsidRDefault="002D4729">
    <w:pPr>
      <w:pStyle w:val="Header"/>
      <w:rPr>
        <w:b/>
        <w:sz w:val="20"/>
      </w:rPr>
    </w:pPr>
  </w:p>
  <w:p w14:paraId="5D1929B6" w14:textId="77777777" w:rsidR="00183B7A" w:rsidRDefault="00623F6E">
    <w:pPr>
      <w:pStyle w:val="Header"/>
      <w:pBdr>
        <w:bottom w:val="single" w:sz="6" w:space="1" w:color="auto"/>
      </w:pBdr>
      <w:tabs>
        <w:tab w:val="clear" w:pos="8640"/>
        <w:tab w:val="right" w:pos="9260"/>
      </w:tabs>
      <w:spacing w:after="20"/>
      <w:rPr>
        <w:sz w:val="20"/>
      </w:rPr>
    </w:pPr>
    <w:r>
      <w:rPr>
        <w:sz w:val="20"/>
      </w:rPr>
      <w:t>Part 212—Acquisition of Commercial Items</w:t>
    </w:r>
  </w:p>
  <w:p w14:paraId="2962252D" w14:textId="77777777" w:rsidR="00183B7A" w:rsidRDefault="002D4729">
    <w:pPr>
      <w:pStyle w:val="Header"/>
      <w:tabs>
        <w:tab w:val="clear" w:pos="8640"/>
        <w:tab w:val="right" w:pos="9260"/>
      </w:tabs>
      <w:spacing w:before="20" w:line="20" w:lineRule="exact"/>
      <w:rPr>
        <w:rFonts w:ascii="Geneva" w:hAnsi="Geneva"/>
        <w:b/>
        <w:position w:val="6"/>
        <w:sz w:val="18"/>
      </w:rPr>
    </w:pPr>
  </w:p>
  <w:p w14:paraId="35390511" w14:textId="77777777" w:rsidR="00183B7A" w:rsidRDefault="002D4729">
    <w:pPr>
      <w:pStyle w:val="Header"/>
      <w:tabs>
        <w:tab w:val="clear" w:pos="8640"/>
        <w:tab w:val="right" w:pos="9260"/>
      </w:tabs>
      <w:rPr>
        <w:b/>
        <w:sz w:val="20"/>
      </w:rPr>
    </w:pPr>
  </w:p>
  <w:p w14:paraId="67842F38" w14:textId="77777777" w:rsidR="00183B7A" w:rsidRDefault="002D4729">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0C9EF" w14:textId="77777777" w:rsidR="00D82CD6" w:rsidRDefault="002D47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9A744" w14:textId="77777777" w:rsidR="00183B7A" w:rsidRDefault="00623F6E">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5F82B88A" w14:textId="77777777" w:rsidR="00183B7A" w:rsidRDefault="002D4729">
    <w:pPr>
      <w:pStyle w:val="Header"/>
      <w:rPr>
        <w:rFonts w:ascii="Helvetica" w:hAnsi="Helvetica"/>
        <w:sz w:val="18"/>
      </w:rPr>
    </w:pPr>
  </w:p>
  <w:p w14:paraId="34EE61FF" w14:textId="77777777" w:rsidR="00183B7A" w:rsidRDefault="00623F6E">
    <w:pPr>
      <w:pStyle w:val="Header"/>
      <w:spacing w:after="10"/>
      <w:rPr>
        <w:rFonts w:ascii="Helvetica" w:hAnsi="Helvetica"/>
        <w:b/>
        <w:sz w:val="20"/>
      </w:rPr>
    </w:pPr>
    <w:r>
      <w:rPr>
        <w:rFonts w:ascii="Helvetica" w:hAnsi="Helvetica"/>
        <w:sz w:val="20"/>
      </w:rPr>
      <w:t>Part 212--Contract Delivery or Performance</w:t>
    </w:r>
  </w:p>
  <w:p w14:paraId="383241A3" w14:textId="77777777" w:rsidR="00183B7A" w:rsidRDefault="00623F6E">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B0CE76C" w14:textId="77777777" w:rsidR="00183B7A" w:rsidRDefault="002D4729">
    <w:pPr>
      <w:pStyle w:val="Header"/>
      <w:tabs>
        <w:tab w:val="right" w:pos="10260"/>
      </w:tabs>
      <w:ind w:right="-800"/>
      <w:rPr>
        <w:rFonts w:ascii="Helvetica" w:hAnsi="Helvetica"/>
        <w:sz w:val="20"/>
        <w:u w:val="single"/>
      </w:rPr>
    </w:pPr>
  </w:p>
  <w:p w14:paraId="391718F0" w14:textId="77777777" w:rsidR="00183B7A" w:rsidRDefault="002D4729">
    <w:pPr>
      <w:pStyle w:val="Header"/>
      <w:tabs>
        <w:tab w:val="right" w:pos="10260"/>
      </w:tabs>
      <w:ind w:right="-800"/>
      <w:rPr>
        <w:rFonts w:ascii="Helvetica" w:hAnsi="Helvetica"/>
        <w:sz w:val="20"/>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F98DF" w14:textId="77777777" w:rsidR="00183B7A" w:rsidRDefault="00623F6E">
    <w:pPr>
      <w:pStyle w:val="Header"/>
      <w:tabs>
        <w:tab w:val="clear" w:pos="8640"/>
      </w:tabs>
      <w:jc w:val="center"/>
    </w:pPr>
    <w:r>
      <w:t>Defense Federal Acquisition Regulation Supplement</w:t>
    </w:r>
  </w:p>
  <w:p w14:paraId="36E865A0" w14:textId="77777777" w:rsidR="00183B7A" w:rsidRDefault="002D4729">
    <w:pPr>
      <w:pStyle w:val="Header"/>
      <w:rPr>
        <w:b/>
        <w:sz w:val="20"/>
      </w:rPr>
    </w:pPr>
  </w:p>
  <w:p w14:paraId="0C8F70F6" w14:textId="77777777" w:rsidR="00183B7A" w:rsidRDefault="00623F6E">
    <w:pPr>
      <w:pStyle w:val="Header"/>
      <w:pBdr>
        <w:bottom w:val="single" w:sz="6" w:space="1" w:color="auto"/>
      </w:pBdr>
      <w:tabs>
        <w:tab w:val="clear" w:pos="8640"/>
        <w:tab w:val="right" w:pos="9260"/>
      </w:tabs>
      <w:spacing w:after="20"/>
      <w:rPr>
        <w:sz w:val="20"/>
      </w:rPr>
    </w:pPr>
    <w:r>
      <w:rPr>
        <w:sz w:val="20"/>
      </w:rPr>
      <w:t>Part 212—Acquisition of Commercial Items</w:t>
    </w:r>
  </w:p>
  <w:p w14:paraId="75ED4BEE" w14:textId="77777777" w:rsidR="00183B7A" w:rsidRDefault="002D4729">
    <w:pPr>
      <w:pStyle w:val="Header"/>
      <w:tabs>
        <w:tab w:val="clear" w:pos="8640"/>
        <w:tab w:val="right" w:pos="9260"/>
      </w:tabs>
      <w:spacing w:before="20" w:line="20" w:lineRule="exact"/>
      <w:rPr>
        <w:rFonts w:ascii="Geneva" w:hAnsi="Geneva"/>
        <w:b/>
        <w:position w:val="6"/>
        <w:sz w:val="18"/>
      </w:rPr>
    </w:pPr>
  </w:p>
  <w:p w14:paraId="2B86DD00" w14:textId="77777777" w:rsidR="00183B7A" w:rsidRDefault="002D4729">
    <w:pPr>
      <w:pStyle w:val="Header"/>
      <w:tabs>
        <w:tab w:val="clear" w:pos="8640"/>
        <w:tab w:val="right" w:pos="9260"/>
      </w:tabs>
      <w:rPr>
        <w:b/>
        <w:sz w:val="20"/>
      </w:rPr>
    </w:pPr>
  </w:p>
  <w:p w14:paraId="6FD9266F" w14:textId="77777777" w:rsidR="00183B7A" w:rsidRDefault="002D4729">
    <w:pPr>
      <w:pStyle w:val="Header"/>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FF46" w14:textId="77777777" w:rsidR="009E452C" w:rsidRDefault="00623F6E">
    <w:pPr>
      <w:pStyle w:val="Header"/>
      <w:tabs>
        <w:tab w:val="clear" w:pos="8640"/>
      </w:tabs>
      <w:jc w:val="center"/>
    </w:pPr>
    <w:r>
      <w:t>Defense Federal Acquisition Regulation Supplement</w:t>
    </w:r>
  </w:p>
  <w:p w14:paraId="7DFF0DF9" w14:textId="77777777" w:rsidR="009E452C" w:rsidRDefault="002D4729">
    <w:pPr>
      <w:pStyle w:val="Header"/>
      <w:rPr>
        <w:b/>
        <w:sz w:val="20"/>
      </w:rPr>
    </w:pPr>
  </w:p>
  <w:p w14:paraId="3CC7F8BA" w14:textId="77777777" w:rsidR="009E452C" w:rsidRDefault="00623F6E">
    <w:pPr>
      <w:pStyle w:val="Header"/>
      <w:pBdr>
        <w:bottom w:val="single" w:sz="6" w:space="1" w:color="auto"/>
      </w:pBdr>
      <w:tabs>
        <w:tab w:val="clear" w:pos="8640"/>
        <w:tab w:val="right" w:pos="9260"/>
      </w:tabs>
      <w:spacing w:after="20"/>
      <w:rPr>
        <w:sz w:val="20"/>
      </w:rPr>
    </w:pPr>
    <w:r>
      <w:rPr>
        <w:sz w:val="20"/>
      </w:rPr>
      <w:t>Part 212—Acquisition of Commercial Items</w:t>
    </w:r>
  </w:p>
  <w:p w14:paraId="5E9DC75E" w14:textId="77777777" w:rsidR="009E452C" w:rsidRDefault="002D4729">
    <w:pPr>
      <w:pStyle w:val="Header"/>
      <w:tabs>
        <w:tab w:val="clear" w:pos="8640"/>
        <w:tab w:val="right" w:pos="9260"/>
      </w:tabs>
      <w:spacing w:before="20" w:line="20" w:lineRule="exact"/>
      <w:rPr>
        <w:rFonts w:ascii="Geneva" w:hAnsi="Geneva"/>
        <w:b/>
        <w:position w:val="6"/>
        <w:sz w:val="18"/>
      </w:rPr>
    </w:pPr>
  </w:p>
  <w:p w14:paraId="65F64C25" w14:textId="77777777" w:rsidR="009E452C" w:rsidRDefault="002D4729">
    <w:pPr>
      <w:pStyle w:val="Header"/>
      <w:tabs>
        <w:tab w:val="clear" w:pos="8640"/>
        <w:tab w:val="right" w:pos="9260"/>
      </w:tabs>
      <w:rPr>
        <w:b/>
        <w:sz w:val="20"/>
      </w:rPr>
    </w:pPr>
  </w:p>
  <w:p w14:paraId="34D40FF8" w14:textId="77777777" w:rsidR="009E452C" w:rsidRDefault="002D4729">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FA66B" w14:textId="77777777" w:rsidR="00AA4246" w:rsidRDefault="00623F6E">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2E004F22" w14:textId="77777777" w:rsidR="00AA4246" w:rsidRDefault="002D4729">
    <w:pPr>
      <w:pStyle w:val="Header"/>
      <w:rPr>
        <w:rFonts w:ascii="Helvetica" w:hAnsi="Helvetica"/>
        <w:sz w:val="18"/>
      </w:rPr>
    </w:pPr>
  </w:p>
  <w:p w14:paraId="5CE89348" w14:textId="77777777" w:rsidR="00AA4246" w:rsidRDefault="00623F6E">
    <w:pPr>
      <w:pStyle w:val="Header"/>
      <w:spacing w:after="10"/>
      <w:rPr>
        <w:rFonts w:ascii="Helvetica" w:hAnsi="Helvetica"/>
        <w:b/>
        <w:sz w:val="20"/>
      </w:rPr>
    </w:pPr>
    <w:r>
      <w:rPr>
        <w:rFonts w:ascii="Helvetica" w:hAnsi="Helvetica"/>
        <w:sz w:val="20"/>
      </w:rPr>
      <w:t>Part 212--Contract Delivery or Performance</w:t>
    </w:r>
  </w:p>
  <w:p w14:paraId="61671961" w14:textId="77777777" w:rsidR="00AA4246" w:rsidRDefault="00623F6E">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B45917A" w14:textId="77777777" w:rsidR="00AA4246" w:rsidRDefault="002D4729">
    <w:pPr>
      <w:pStyle w:val="Header"/>
      <w:tabs>
        <w:tab w:val="right" w:pos="10260"/>
      </w:tabs>
      <w:ind w:right="-800"/>
      <w:rPr>
        <w:rFonts w:ascii="Helvetica" w:hAnsi="Helvetica"/>
        <w:sz w:val="20"/>
        <w:u w:val="single"/>
      </w:rPr>
    </w:pPr>
  </w:p>
  <w:p w14:paraId="46EADD19" w14:textId="77777777" w:rsidR="00AA4246" w:rsidRDefault="002D4729">
    <w:pPr>
      <w:pStyle w:val="Header"/>
      <w:tabs>
        <w:tab w:val="right" w:pos="10260"/>
      </w:tabs>
      <w:ind w:right="-800"/>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268BA" w14:textId="77777777" w:rsidR="00AA4246" w:rsidRDefault="00623F6E">
    <w:pPr>
      <w:pStyle w:val="Header"/>
      <w:tabs>
        <w:tab w:val="clear" w:pos="8640"/>
      </w:tabs>
      <w:jc w:val="center"/>
    </w:pPr>
    <w:r>
      <w:t>Defense Federal Acquisition Regulation Supplement</w:t>
    </w:r>
  </w:p>
  <w:p w14:paraId="3AD8951E" w14:textId="77777777" w:rsidR="00AA4246" w:rsidRDefault="002D4729">
    <w:pPr>
      <w:pStyle w:val="Header"/>
      <w:rPr>
        <w:b/>
        <w:sz w:val="20"/>
      </w:rPr>
    </w:pPr>
  </w:p>
  <w:p w14:paraId="21DD68CE" w14:textId="77777777" w:rsidR="00AA4246" w:rsidRDefault="00623F6E">
    <w:pPr>
      <w:pStyle w:val="Header"/>
      <w:pBdr>
        <w:bottom w:val="single" w:sz="6" w:space="1" w:color="auto"/>
      </w:pBdr>
      <w:tabs>
        <w:tab w:val="clear" w:pos="8640"/>
        <w:tab w:val="right" w:pos="9260"/>
      </w:tabs>
      <w:spacing w:after="20"/>
      <w:rPr>
        <w:sz w:val="20"/>
      </w:rPr>
    </w:pPr>
    <w:r>
      <w:rPr>
        <w:sz w:val="20"/>
      </w:rPr>
      <w:t>Part 212—Acquisition of Commercial Items</w:t>
    </w:r>
  </w:p>
  <w:p w14:paraId="460A768F" w14:textId="77777777" w:rsidR="00AA4246" w:rsidRDefault="002D4729">
    <w:pPr>
      <w:pStyle w:val="Header"/>
      <w:tabs>
        <w:tab w:val="clear" w:pos="8640"/>
        <w:tab w:val="right" w:pos="9260"/>
      </w:tabs>
      <w:spacing w:before="20" w:line="20" w:lineRule="exact"/>
      <w:rPr>
        <w:b/>
        <w:position w:val="6"/>
        <w:sz w:val="18"/>
      </w:rPr>
    </w:pPr>
  </w:p>
  <w:p w14:paraId="1A732FFB" w14:textId="77777777" w:rsidR="00AA4246" w:rsidRDefault="002D4729">
    <w:pPr>
      <w:pStyle w:val="Header"/>
      <w:tabs>
        <w:tab w:val="clear" w:pos="8640"/>
        <w:tab w:val="right" w:pos="9260"/>
      </w:tabs>
      <w:rPr>
        <w:b/>
        <w:sz w:val="20"/>
      </w:rPr>
    </w:pPr>
  </w:p>
  <w:p w14:paraId="50047677" w14:textId="77777777" w:rsidR="00AA4246" w:rsidRDefault="002D4729">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9048" w14:textId="77777777" w:rsidR="00233CB3" w:rsidRDefault="00623F6E">
    <w:pPr>
      <w:pStyle w:val="Header"/>
      <w:tabs>
        <w:tab w:val="clear" w:pos="8640"/>
      </w:tabs>
      <w:jc w:val="center"/>
    </w:pPr>
    <w:r>
      <w:t>Defense Federal Acquisition Regulation Supplement</w:t>
    </w:r>
  </w:p>
  <w:p w14:paraId="4C4DF664" w14:textId="77777777" w:rsidR="00233CB3" w:rsidRDefault="002D4729">
    <w:pPr>
      <w:pStyle w:val="Header"/>
      <w:rPr>
        <w:b/>
        <w:sz w:val="20"/>
      </w:rPr>
    </w:pPr>
  </w:p>
  <w:p w14:paraId="65F24B2B" w14:textId="77777777" w:rsidR="00233CB3" w:rsidRDefault="00623F6E">
    <w:pPr>
      <w:pStyle w:val="Header"/>
      <w:pBdr>
        <w:bottom w:val="single" w:sz="6" w:space="1" w:color="auto"/>
      </w:pBdr>
      <w:tabs>
        <w:tab w:val="clear" w:pos="8640"/>
        <w:tab w:val="right" w:pos="9260"/>
      </w:tabs>
      <w:spacing w:after="20"/>
      <w:rPr>
        <w:sz w:val="20"/>
      </w:rPr>
    </w:pPr>
    <w:r>
      <w:rPr>
        <w:sz w:val="20"/>
      </w:rPr>
      <w:t>Part 212--Acquisition of Commercial Items</w:t>
    </w:r>
  </w:p>
  <w:p w14:paraId="1B3A9F98" w14:textId="77777777" w:rsidR="00233CB3" w:rsidRDefault="002D4729">
    <w:pPr>
      <w:pStyle w:val="Header"/>
      <w:tabs>
        <w:tab w:val="clear" w:pos="8640"/>
        <w:tab w:val="right" w:pos="9260"/>
      </w:tabs>
      <w:spacing w:before="20" w:line="20" w:lineRule="exact"/>
      <w:rPr>
        <w:b/>
        <w:position w:val="6"/>
        <w:sz w:val="20"/>
      </w:rPr>
    </w:pPr>
  </w:p>
  <w:p w14:paraId="33093E12" w14:textId="77777777" w:rsidR="00233CB3" w:rsidRDefault="002D4729">
    <w:pPr>
      <w:pStyle w:val="Header"/>
      <w:tabs>
        <w:tab w:val="clear" w:pos="8640"/>
        <w:tab w:val="right" w:pos="9260"/>
      </w:tabs>
      <w:rPr>
        <w:b/>
        <w:sz w:val="20"/>
      </w:rPr>
    </w:pPr>
  </w:p>
  <w:p w14:paraId="049F06B1" w14:textId="77777777" w:rsidR="00233CB3" w:rsidRDefault="002D4729">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CAD"/>
    <w:multiLevelType w:val="hybridMultilevel"/>
    <w:tmpl w:val="07B2A8DA"/>
    <w:lvl w:ilvl="0" w:tplc="892E0F9A">
      <w:start w:val="1"/>
      <w:numFmt w:val="decimal"/>
      <w:lvlText w:val="(%1)"/>
      <w:lvlJc w:val="left"/>
      <w:pPr>
        <w:ind w:left="2565" w:hanging="405"/>
      </w:pPr>
      <w:rPr>
        <w:rFonts w:hint="default"/>
        <w: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42236EB0"/>
    <w:multiLevelType w:val="singleLevel"/>
    <w:tmpl w:val="4006876E"/>
    <w:lvl w:ilvl="0">
      <w:start w:val="5"/>
      <w:numFmt w:val="lowerRoman"/>
      <w:lvlText w:val="(%1)"/>
      <w:lvlJc w:val="left"/>
      <w:pPr>
        <w:tabs>
          <w:tab w:val="num" w:pos="1530"/>
        </w:tabs>
        <w:ind w:left="1530" w:hanging="720"/>
      </w:pPr>
      <w:rPr>
        <w:rFonts w:hint="default"/>
      </w:rPr>
    </w:lvl>
  </w:abstractNum>
  <w:abstractNum w:abstractNumId="2" w15:restartNumberingAfterBreak="0">
    <w:nsid w:val="45EF187B"/>
    <w:multiLevelType w:val="singleLevel"/>
    <w:tmpl w:val="D830508C"/>
    <w:lvl w:ilvl="0">
      <w:start w:val="5"/>
      <w:numFmt w:val="lowerRoman"/>
      <w:lvlText w:val="(%1)"/>
      <w:lvlJc w:val="left"/>
      <w:pPr>
        <w:tabs>
          <w:tab w:val="num" w:pos="1530"/>
        </w:tabs>
        <w:ind w:left="1530" w:hanging="720"/>
      </w:pPr>
      <w:rPr>
        <w:rFonts w:hint="default"/>
      </w:rPr>
    </w:lvl>
  </w:abstractNum>
  <w:abstractNum w:abstractNumId="3" w15:restartNumberingAfterBreak="0">
    <w:nsid w:val="741064B7"/>
    <w:multiLevelType w:val="singleLevel"/>
    <w:tmpl w:val="2424D898"/>
    <w:lvl w:ilvl="0">
      <w:start w:val="5"/>
      <w:numFmt w:val="lowerRoman"/>
      <w:lvlText w:val="(%1)"/>
      <w:lvlJc w:val="left"/>
      <w:pPr>
        <w:tabs>
          <w:tab w:val="num" w:pos="720"/>
        </w:tabs>
        <w:ind w:left="720" w:hanging="720"/>
      </w:pPr>
      <w:rPr>
        <w:rFonts w:hint="default"/>
      </w:rPr>
    </w:lvl>
  </w:abstractNum>
  <w:abstractNum w:abstractNumId="4" w15:restartNumberingAfterBreak="0">
    <w:nsid w:val="7F8C7A51"/>
    <w:multiLevelType w:val="singleLevel"/>
    <w:tmpl w:val="8EDC1680"/>
    <w:lvl w:ilvl="0">
      <w:start w:val="5"/>
      <w:numFmt w:val="lowerRoman"/>
      <w:lvlText w:val="(%1)"/>
      <w:lvlJc w:val="left"/>
      <w:pPr>
        <w:tabs>
          <w:tab w:val="num" w:pos="1530"/>
        </w:tabs>
        <w:ind w:left="1530" w:hanging="72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6E"/>
    <w:rsid w:val="001E4A44"/>
    <w:rsid w:val="002D4729"/>
    <w:rsid w:val="00505901"/>
    <w:rsid w:val="00623F6E"/>
    <w:rsid w:val="006E3B06"/>
    <w:rsid w:val="007D6208"/>
    <w:rsid w:val="00850595"/>
    <w:rsid w:val="00AC0DBF"/>
    <w:rsid w:val="00B8095C"/>
    <w:rsid w:val="00BF48DE"/>
    <w:rsid w:val="00DC32B5"/>
    <w:rsid w:val="00EB081F"/>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AEB9"/>
  <w15:chartTrackingRefBased/>
  <w15:docId w15:val="{1FED0793-7807-4B35-90A9-A1A4399D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qFormat/>
    <w:rsid w:val="00623F6E"/>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623F6E"/>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623F6E"/>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623F6E"/>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F6E"/>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623F6E"/>
    <w:rPr>
      <w:rFonts w:ascii="Century Schoolbook" w:eastAsia="Times New Roman" w:hAnsi="Century Schoolbook" w:cs="Times New Roman"/>
      <w:b/>
      <w:sz w:val="24"/>
      <w:szCs w:val="20"/>
    </w:rPr>
  </w:style>
  <w:style w:type="paragraph" w:styleId="Footer">
    <w:name w:val="footer"/>
    <w:basedOn w:val="Normal"/>
    <w:link w:val="FooterChar"/>
    <w:rsid w:val="00623F6E"/>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uiPriority w:val="99"/>
    <w:rsid w:val="00623F6E"/>
    <w:rPr>
      <w:rFonts w:ascii="Century Schoolbook" w:eastAsia="Times New Roman" w:hAnsi="Century Schoolbook" w:cs="Times New Roman"/>
      <w:szCs w:val="20"/>
    </w:rPr>
  </w:style>
  <w:style w:type="paragraph" w:styleId="Header">
    <w:name w:val="header"/>
    <w:basedOn w:val="Normal"/>
    <w:link w:val="HeaderChar"/>
    <w:rsid w:val="00623F6E"/>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623F6E"/>
    <w:rPr>
      <w:rFonts w:ascii="Century Schoolbook" w:eastAsia="Times New Roman" w:hAnsi="Century Schoolbook" w:cs="Times New Roman"/>
      <w:szCs w:val="20"/>
    </w:rPr>
  </w:style>
  <w:style w:type="character" w:customStyle="1" w:styleId="Heading2Char">
    <w:name w:val="Heading 2 Char"/>
    <w:basedOn w:val="DefaultParagraphFont"/>
    <w:link w:val="Heading2"/>
    <w:rsid w:val="00623F6E"/>
    <w:rPr>
      <w:rFonts w:ascii="Century Schoolbook" w:eastAsiaTheme="majorEastAsia" w:hAnsi="Century Schoolbook" w:cstheme="majorBidi"/>
      <w:b/>
      <w:sz w:val="28"/>
      <w:szCs w:val="26"/>
    </w:rPr>
  </w:style>
  <w:style w:type="character" w:styleId="Hyperlink">
    <w:name w:val="Hyperlink"/>
    <w:uiPriority w:val="99"/>
    <w:rsid w:val="00623F6E"/>
    <w:rPr>
      <w:color w:val="0000FF"/>
      <w:u w:val="single"/>
    </w:rPr>
  </w:style>
  <w:style w:type="paragraph" w:styleId="List2">
    <w:name w:val="List 2"/>
    <w:link w:val="List2Char"/>
    <w:unhideWhenUsed/>
    <w:rsid w:val="00623F6E"/>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nhideWhenUsed/>
    <w:rsid w:val="00623F6E"/>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623F6E"/>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EB081F"/>
    <w:pPr>
      <w:spacing w:after="160" w:line="259" w:lineRule="auto"/>
      <w:ind w:left="0" w:firstLine="0"/>
    </w:pPr>
  </w:style>
  <w:style w:type="character" w:customStyle="1" w:styleId="ListChar">
    <w:name w:val="List Char"/>
    <w:basedOn w:val="DefaultParagraphFont"/>
    <w:link w:val="List"/>
    <w:uiPriority w:val="99"/>
    <w:semiHidden/>
    <w:rsid w:val="00EB081F"/>
  </w:style>
  <w:style w:type="character" w:customStyle="1" w:styleId="List4Char">
    <w:name w:val="List 4 Char"/>
    <w:basedOn w:val="DefaultParagraphFont"/>
    <w:link w:val="List4"/>
    <w:rsid w:val="00623F6E"/>
    <w:rPr>
      <w:rFonts w:ascii="Century Schoolbook" w:eastAsia="Times New Roman" w:hAnsi="Century Schoolbook" w:cs="Times New Roman"/>
      <w:szCs w:val="20"/>
    </w:rPr>
  </w:style>
  <w:style w:type="character" w:customStyle="1" w:styleId="Heading4Char">
    <w:name w:val="Heading 4 Char"/>
    <w:basedOn w:val="DefaultParagraphFont"/>
    <w:link w:val="Heading4"/>
    <w:rsid w:val="00623F6E"/>
    <w:rPr>
      <w:rFonts w:ascii="Century Schoolbook" w:eastAsia="Times New Roman" w:hAnsi="Century Schoolbook" w:cs="Times New Roman"/>
      <w:b/>
      <w:sz w:val="24"/>
      <w:szCs w:val="20"/>
    </w:rPr>
  </w:style>
  <w:style w:type="paragraph" w:customStyle="1" w:styleId="DFARS">
    <w:name w:val="DFARS"/>
    <w:basedOn w:val="Normal"/>
    <w:link w:val="DFARSChar"/>
    <w:rsid w:val="00623F6E"/>
    <w:pPr>
      <w:tabs>
        <w:tab w:val="left" w:pos="360"/>
        <w:tab w:val="left" w:pos="810"/>
        <w:tab w:val="left" w:pos="1210"/>
        <w:tab w:val="left" w:pos="1656"/>
        <w:tab w:val="left" w:pos="2131"/>
        <w:tab w:val="left" w:pos="2520"/>
      </w:tabs>
      <w:spacing w:after="0" w:line="240" w:lineRule="exact"/>
    </w:pPr>
    <w:rPr>
      <w:rFonts w:eastAsia="Times New Roman" w:cs="Times New Roman"/>
      <w:b/>
      <w:spacing w:val="-5"/>
      <w:kern w:val="20"/>
      <w:szCs w:val="20"/>
      <w:lang w:val="x-none" w:eastAsia="x-none"/>
    </w:rPr>
  </w:style>
  <w:style w:type="character" w:styleId="FollowedHyperlink">
    <w:name w:val="FollowedHyperlink"/>
    <w:rsid w:val="00623F6E"/>
    <w:rPr>
      <w:color w:val="800080"/>
      <w:u w:val="single"/>
    </w:rPr>
  </w:style>
  <w:style w:type="character" w:customStyle="1" w:styleId="DFARSChar">
    <w:name w:val="DFARS Char"/>
    <w:link w:val="DFARS"/>
    <w:rsid w:val="00623F6E"/>
    <w:rPr>
      <w:rFonts w:ascii="Century Schoolbook" w:eastAsia="Times New Roman" w:hAnsi="Century Schoolbook" w:cs="Times New Roman"/>
      <w:b/>
      <w:spacing w:val="-5"/>
      <w:kern w:val="20"/>
      <w:szCs w:val="20"/>
      <w:lang w:val="x-none" w:eastAsia="x-none"/>
    </w:rPr>
  </w:style>
  <w:style w:type="paragraph" w:styleId="BalloonText">
    <w:name w:val="Balloon Text"/>
    <w:basedOn w:val="Normal"/>
    <w:link w:val="BalloonTextChar"/>
    <w:rsid w:val="00623F6E"/>
    <w:pPr>
      <w:tabs>
        <w:tab w:val="left" w:pos="1000"/>
      </w:tabs>
      <w:spacing w:after="0" w:line="240" w:lineRule="auto"/>
    </w:pPr>
    <w:rPr>
      <w:rFonts w:ascii="Tahoma" w:eastAsia="Times New Roman" w:hAnsi="Tahoma" w:cs="Tahoma"/>
      <w:noProof/>
      <w:sz w:val="16"/>
      <w:szCs w:val="16"/>
    </w:rPr>
  </w:style>
  <w:style w:type="character" w:customStyle="1" w:styleId="BalloonTextChar">
    <w:name w:val="Balloon Text Char"/>
    <w:basedOn w:val="DefaultParagraphFont"/>
    <w:link w:val="BalloonText"/>
    <w:rsid w:val="00623F6E"/>
    <w:rPr>
      <w:rFonts w:ascii="Tahoma" w:eastAsia="Times New Roman" w:hAnsi="Tahoma" w:cs="Tahoma"/>
      <w:noProof/>
      <w:sz w:val="16"/>
      <w:szCs w:val="16"/>
    </w:rPr>
  </w:style>
  <w:style w:type="numbering" w:customStyle="1" w:styleId="NoList1">
    <w:name w:val="No List1"/>
    <w:next w:val="NoList"/>
    <w:semiHidden/>
    <w:unhideWhenUsed/>
    <w:rsid w:val="00623F6E"/>
  </w:style>
  <w:style w:type="paragraph" w:styleId="BodyText2">
    <w:name w:val="Body Text 2"/>
    <w:basedOn w:val="Normal"/>
    <w:link w:val="BodyText2Char"/>
    <w:rsid w:val="00623F6E"/>
    <w:pPr>
      <w:spacing w:after="0" w:line="240" w:lineRule="auto"/>
    </w:pPr>
    <w:rPr>
      <w:rFonts w:ascii="Courier New" w:eastAsia="Times New Roman" w:hAnsi="Courier New" w:cs="Courier New"/>
      <w:szCs w:val="20"/>
    </w:rPr>
  </w:style>
  <w:style w:type="character" w:customStyle="1" w:styleId="BodyText2Char">
    <w:name w:val="Body Text 2 Char"/>
    <w:basedOn w:val="DefaultParagraphFont"/>
    <w:link w:val="BodyText2"/>
    <w:rsid w:val="00623F6E"/>
    <w:rPr>
      <w:rFonts w:ascii="Courier New" w:eastAsia="Times New Roman" w:hAnsi="Courier New" w:cs="Courier New"/>
      <w:szCs w:val="20"/>
    </w:rPr>
  </w:style>
  <w:style w:type="paragraph" w:styleId="List5">
    <w:name w:val="List 5"/>
    <w:rsid w:val="00623F6E"/>
    <w:pPr>
      <w:spacing w:after="0" w:line="240" w:lineRule="auto"/>
      <w:ind w:left="1800" w:hanging="360"/>
      <w:contextualSpacing/>
    </w:pPr>
    <w:rPr>
      <w:rFonts w:ascii="Century Schoolbook" w:eastAsia="Times New Roman" w:hAnsi="Century Schoolbook" w:cs="Times New Roman"/>
      <w:noProof/>
      <w:szCs w:val="20"/>
    </w:rPr>
  </w:style>
  <w:style w:type="paragraph" w:customStyle="1" w:styleId="List6">
    <w:name w:val="List 6"/>
    <w:basedOn w:val="List4"/>
    <w:link w:val="List6Char"/>
    <w:rsid w:val="00623F6E"/>
    <w:pPr>
      <w:spacing w:after="160" w:line="259" w:lineRule="auto"/>
      <w:ind w:left="2160"/>
    </w:pPr>
    <w:rPr>
      <w:noProof/>
    </w:rPr>
  </w:style>
  <w:style w:type="character" w:customStyle="1" w:styleId="List6Char">
    <w:name w:val="List 6 Char"/>
    <w:basedOn w:val="List4Char"/>
    <w:link w:val="List6"/>
    <w:rsid w:val="00623F6E"/>
    <w:rPr>
      <w:rFonts w:ascii="Century Schoolbook" w:eastAsia="Times New Roman" w:hAnsi="Century Schoolbook" w:cs="Times New Roman"/>
      <w:noProof/>
      <w:szCs w:val="20"/>
    </w:rPr>
  </w:style>
  <w:style w:type="paragraph" w:customStyle="1" w:styleId="List7">
    <w:name w:val="List 7"/>
    <w:basedOn w:val="List6"/>
    <w:link w:val="List7Char"/>
    <w:rsid w:val="00623F6E"/>
    <w:pPr>
      <w:ind w:left="2880" w:firstLine="0"/>
    </w:pPr>
    <w:rPr>
      <w:spacing w:val="-5"/>
      <w:szCs w:val="24"/>
    </w:rPr>
  </w:style>
  <w:style w:type="character" w:customStyle="1" w:styleId="List7Char">
    <w:name w:val="List 7 Char"/>
    <w:basedOn w:val="List6Char"/>
    <w:link w:val="List7"/>
    <w:rsid w:val="00623F6E"/>
    <w:rPr>
      <w:rFonts w:ascii="Century Schoolbook" w:eastAsia="Times New Roman" w:hAnsi="Century Schoolbook" w:cs="Times New Roman"/>
      <w:noProof/>
      <w:spacing w:val="-5"/>
      <w:szCs w:val="24"/>
    </w:rPr>
  </w:style>
  <w:style w:type="paragraph" w:customStyle="1" w:styleId="List8">
    <w:name w:val="List 8"/>
    <w:basedOn w:val="List6"/>
    <w:link w:val="List8Char"/>
    <w:rsid w:val="00623F6E"/>
    <w:pPr>
      <w:ind w:left="3600" w:firstLine="0"/>
    </w:pPr>
    <w:rPr>
      <w:spacing w:val="-5"/>
      <w:szCs w:val="24"/>
    </w:rPr>
  </w:style>
  <w:style w:type="character" w:customStyle="1" w:styleId="List8Char">
    <w:name w:val="List 8 Char"/>
    <w:basedOn w:val="List6Char"/>
    <w:link w:val="List8"/>
    <w:rsid w:val="00623F6E"/>
    <w:rPr>
      <w:rFonts w:ascii="Century Schoolbook" w:eastAsia="Times New Roman" w:hAnsi="Century Schoolbook" w:cs="Times New Roman"/>
      <w:noProof/>
      <w:spacing w:val="-5"/>
      <w:szCs w:val="24"/>
    </w:rPr>
  </w:style>
  <w:style w:type="character" w:customStyle="1" w:styleId="List3Char">
    <w:name w:val="List 3 Char"/>
    <w:basedOn w:val="DefaultParagraphFont"/>
    <w:link w:val="List3"/>
    <w:rsid w:val="00623F6E"/>
    <w:rPr>
      <w:rFonts w:ascii="Century Schoolbook" w:eastAsia="Times New Roman" w:hAnsi="Century Schoolbook" w:cs="Times New Roman"/>
      <w:szCs w:val="20"/>
    </w:rPr>
  </w:style>
  <w:style w:type="character" w:customStyle="1" w:styleId="List2Char">
    <w:name w:val="List 2 Char"/>
    <w:basedOn w:val="DefaultParagraphFont"/>
    <w:link w:val="List2"/>
    <w:rsid w:val="00623F6E"/>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623F6E"/>
    <w:pPr>
      <w:spacing w:after="100"/>
    </w:pPr>
    <w:rPr>
      <w:rFonts w:cs="Arial"/>
    </w:rPr>
  </w:style>
  <w:style w:type="paragraph" w:styleId="TOC3">
    <w:name w:val="toc 3"/>
    <w:basedOn w:val="Normal"/>
    <w:next w:val="Normal"/>
    <w:autoRedefine/>
    <w:uiPriority w:val="39"/>
    <w:unhideWhenUsed/>
    <w:rsid w:val="00623F6E"/>
    <w:pPr>
      <w:spacing w:after="100"/>
      <w:ind w:left="440"/>
    </w:pPr>
  </w:style>
  <w:style w:type="paragraph" w:styleId="TOC2">
    <w:name w:val="toc 2"/>
    <w:basedOn w:val="Normal"/>
    <w:next w:val="Normal"/>
    <w:autoRedefine/>
    <w:uiPriority w:val="39"/>
    <w:unhideWhenUsed/>
    <w:rsid w:val="00623F6E"/>
    <w:pPr>
      <w:spacing w:after="100"/>
      <w:ind w:left="220"/>
    </w:pPr>
  </w:style>
  <w:style w:type="paragraph" w:styleId="TOC4">
    <w:name w:val="toc 4"/>
    <w:basedOn w:val="Normal"/>
    <w:next w:val="Normal"/>
    <w:autoRedefine/>
    <w:uiPriority w:val="39"/>
    <w:unhideWhenUsed/>
    <w:rsid w:val="00623F6E"/>
    <w:pPr>
      <w:spacing w:after="100"/>
      <w:ind w:left="660"/>
    </w:pPr>
  </w:style>
  <w:style w:type="paragraph" w:styleId="TOC5">
    <w:name w:val="toc 5"/>
    <w:basedOn w:val="Normal"/>
    <w:next w:val="Normal"/>
    <w:autoRedefine/>
    <w:uiPriority w:val="39"/>
    <w:semiHidden/>
    <w:unhideWhenUsed/>
    <w:rsid w:val="00623F6E"/>
    <w:pPr>
      <w:spacing w:after="100"/>
      <w:ind w:left="880"/>
    </w:pPr>
  </w:style>
  <w:style w:type="paragraph" w:styleId="TOC6">
    <w:name w:val="toc 6"/>
    <w:basedOn w:val="Normal"/>
    <w:next w:val="Normal"/>
    <w:autoRedefine/>
    <w:uiPriority w:val="39"/>
    <w:semiHidden/>
    <w:unhideWhenUsed/>
    <w:rsid w:val="00623F6E"/>
    <w:pPr>
      <w:spacing w:after="100"/>
      <w:ind w:left="1100"/>
    </w:pPr>
  </w:style>
  <w:style w:type="paragraph" w:styleId="TOC7">
    <w:name w:val="toc 7"/>
    <w:basedOn w:val="Normal"/>
    <w:next w:val="Normal"/>
    <w:autoRedefine/>
    <w:uiPriority w:val="39"/>
    <w:semiHidden/>
    <w:unhideWhenUsed/>
    <w:rsid w:val="00623F6E"/>
    <w:pPr>
      <w:spacing w:after="100"/>
      <w:ind w:left="1320"/>
    </w:pPr>
  </w:style>
  <w:style w:type="paragraph" w:styleId="TOC8">
    <w:name w:val="toc 8"/>
    <w:basedOn w:val="Normal"/>
    <w:next w:val="Normal"/>
    <w:autoRedefine/>
    <w:uiPriority w:val="39"/>
    <w:semiHidden/>
    <w:unhideWhenUsed/>
    <w:rsid w:val="00623F6E"/>
    <w:pPr>
      <w:spacing w:after="100"/>
      <w:ind w:left="1540"/>
    </w:pPr>
  </w:style>
  <w:style w:type="paragraph" w:styleId="TOC9">
    <w:name w:val="toc 9"/>
    <w:basedOn w:val="Normal"/>
    <w:next w:val="Normal"/>
    <w:autoRedefine/>
    <w:uiPriority w:val="39"/>
    <w:semiHidden/>
    <w:unhideWhenUsed/>
    <w:rsid w:val="00623F6E"/>
    <w:pPr>
      <w:spacing w:after="100"/>
      <w:ind w:left="1760"/>
    </w:pPr>
  </w:style>
  <w:style w:type="paragraph" w:styleId="List">
    <w:name w:val="List"/>
    <w:basedOn w:val="Normal"/>
    <w:link w:val="ListChar"/>
    <w:uiPriority w:val="99"/>
    <w:semiHidden/>
    <w:unhideWhenUsed/>
    <w:rsid w:val="00EB081F"/>
    <w:pPr>
      <w:ind w:left="360" w:hanging="360"/>
      <w:contextualSpacing/>
    </w:pPr>
  </w:style>
  <w:style w:type="character" w:customStyle="1" w:styleId="List1Char">
    <w:name w:val="List 1 Char"/>
    <w:basedOn w:val="ListChar"/>
    <w:link w:val="List1"/>
    <w:rsid w:val="00EB081F"/>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q.osd.mil/dpap/dars/dfars/html/current/225_11.htm" TargetMode="External"/><Relationship Id="rId21" Type="http://schemas.openxmlformats.org/officeDocument/2006/relationships/hyperlink" Target="https://www.acq.osd.mil/dpap/dars/dfars/html/current/215_1.htm" TargetMode="External"/><Relationship Id="rId42" Type="http://schemas.openxmlformats.org/officeDocument/2006/relationships/hyperlink" Target="https://www.acq.osd.mil/dpap/dars/dfars/html/current/204_74.htm" TargetMode="External"/><Relationship Id="rId63" Type="http://schemas.openxmlformats.org/officeDocument/2006/relationships/hyperlink" Target="https://www.acq.osd.mil/dpap/dars/dfars/html/current/213_1.htm" TargetMode="External"/><Relationship Id="rId84" Type="http://schemas.openxmlformats.org/officeDocument/2006/relationships/hyperlink" Target="https://www.acq.osd.mil/dpap/dars/dfars/html/current/219_8.htm" TargetMode="External"/><Relationship Id="rId138" Type="http://schemas.openxmlformats.org/officeDocument/2006/relationships/hyperlink" Target="https://www.acq.osd.mil/dpap/dars/dfars/html/current/225_11.htm" TargetMode="External"/><Relationship Id="rId159" Type="http://schemas.openxmlformats.org/officeDocument/2006/relationships/hyperlink" Target="https://www.acq.osd.mil/dpap/dars/dfars/html/current/225_7.htm" TargetMode="External"/><Relationship Id="rId170" Type="http://schemas.openxmlformats.org/officeDocument/2006/relationships/hyperlink" Target="https://www.acq.osd.mil/dpap/dars/dfars/html/current/227_71.htm" TargetMode="External"/><Relationship Id="rId191" Type="http://schemas.openxmlformats.org/officeDocument/2006/relationships/hyperlink" Target="https://www.acq.osd.mil/dpap/dars/dfars/html/current/237_1.htm" TargetMode="External"/><Relationship Id="rId205" Type="http://schemas.openxmlformats.org/officeDocument/2006/relationships/hyperlink" Target="https://www.acq.osd.mil/dpap/dars/dfars/html/current/244_4.htm" TargetMode="External"/><Relationship Id="rId226" Type="http://schemas.openxmlformats.org/officeDocument/2006/relationships/hyperlink" Target="https://www.acq.osd.mil/dpap/dars/dfars/html/current/247_2.htm" TargetMode="External"/><Relationship Id="rId247" Type="http://schemas.openxmlformats.org/officeDocument/2006/relationships/hyperlink" Target="http://www.acq.osd.mil/dpap/dars/dfars/html/current/212_71.htm" TargetMode="External"/><Relationship Id="rId107" Type="http://schemas.openxmlformats.org/officeDocument/2006/relationships/hyperlink" Target="https://www.acq.osd.mil/dpap/dars/dfars/html/current/252225.htm" TargetMode="External"/><Relationship Id="rId11" Type="http://schemas.openxmlformats.org/officeDocument/2006/relationships/header" Target="header3.xml"/><Relationship Id="rId32" Type="http://schemas.openxmlformats.org/officeDocument/2006/relationships/hyperlink" Target="https://www.acq.osd.mil/dpap/dars/dfars/html/current/239_73.htm" TargetMode="External"/><Relationship Id="rId53" Type="http://schemas.openxmlformats.org/officeDocument/2006/relationships/hyperlink" Target="https://www.acq.osd.mil/dpap/dars/dfars/html/current/252205.htm" TargetMode="External"/><Relationship Id="rId74" Type="http://schemas.openxmlformats.org/officeDocument/2006/relationships/hyperlink" Target="https://www.acq.osd.mil/dpap/dars/dfars/html/current/215_4.htm" TargetMode="External"/><Relationship Id="rId128" Type="http://schemas.openxmlformats.org/officeDocument/2006/relationships/hyperlink" Target="https://www.acq.osd.mil/dpap/dars/dfars/html/current/252225.htm" TargetMode="External"/><Relationship Id="rId149" Type="http://schemas.openxmlformats.org/officeDocument/2006/relationships/hyperlink" Target="https://www.acq.osd.mil/dpap/dars/dfars/html/current/225_70.htm" TargetMode="External"/><Relationship Id="rId5" Type="http://schemas.openxmlformats.org/officeDocument/2006/relationships/footnotes" Target="footnotes.xml"/><Relationship Id="rId95" Type="http://schemas.openxmlformats.org/officeDocument/2006/relationships/hyperlink" Target="https://www.acq.osd.mil/dpap/dars/dfars/html/current/252225.htm" TargetMode="External"/><Relationship Id="rId160" Type="http://schemas.openxmlformats.org/officeDocument/2006/relationships/hyperlink" Target="https://www.acq.osd.mil/dpap/dars/dfars/html/current/252225.htm" TargetMode="External"/><Relationship Id="rId181" Type="http://schemas.openxmlformats.org/officeDocument/2006/relationships/hyperlink" Target="https://www.acq.osd.mil/dpap/dars/dfars/html/current/252232.htm" TargetMode="External"/><Relationship Id="rId216" Type="http://schemas.openxmlformats.org/officeDocument/2006/relationships/hyperlink" Target="https://www.acq.osd.mil/dpap/dars/dfars/html/current/247_5.htm" TargetMode="External"/><Relationship Id="rId237" Type="http://schemas.openxmlformats.org/officeDocument/2006/relationships/footer" Target="footer9.xml"/><Relationship Id="rId22" Type="http://schemas.openxmlformats.org/officeDocument/2006/relationships/hyperlink" Target="https://www.acq.osd.mil/dpap/dars/dfars/html/current/217_78htm" TargetMode="External"/><Relationship Id="rId43" Type="http://schemas.openxmlformats.org/officeDocument/2006/relationships/hyperlink" Target="https://www.acq.osd.mil/dpap/dars/dfars/html/current/252204.htm" TargetMode="External"/><Relationship Id="rId64" Type="http://schemas.openxmlformats.org/officeDocument/2006/relationships/hyperlink" Target="https://www.acq.osd.mil/dpap/dars/dfars/html/current/252215.htm" TargetMode="External"/><Relationship Id="rId118" Type="http://schemas.openxmlformats.org/officeDocument/2006/relationships/hyperlink" Target="https://www.acq.osd.mil/dpap/dars/dfars/html/current/252225.htm" TargetMode="External"/><Relationship Id="rId139" Type="http://schemas.openxmlformats.org/officeDocument/2006/relationships/hyperlink" Target="https://www.acq.osd.mil/dpap/dars/dfars/html/current/225_11.htm" TargetMode="External"/><Relationship Id="rId85" Type="http://schemas.openxmlformats.org/officeDocument/2006/relationships/hyperlink" Target="https://www.acq.osd.mil/dpap/dars/dfars/html/current/252219.htm" TargetMode="External"/><Relationship Id="rId150" Type="http://schemas.openxmlformats.org/officeDocument/2006/relationships/hyperlink" Target="https://www.acq.osd.mil/dpap/dars/dfars/html/current/252225.htm" TargetMode="External"/><Relationship Id="rId171" Type="http://schemas.openxmlformats.org/officeDocument/2006/relationships/hyperlink" Target="https://www.acq.osd.mil/dpap/dars/dfars/html/current/252227.htm" TargetMode="External"/><Relationship Id="rId192" Type="http://schemas.openxmlformats.org/officeDocument/2006/relationships/hyperlink" Target="https://www.acq.osd.mil/dpap/dars/dfars/html/current/252237.htm" TargetMode="External"/><Relationship Id="rId206" Type="http://schemas.openxmlformats.org/officeDocument/2006/relationships/hyperlink" Target="https://www.acq.osd.mil/dpap/dars/dfars/html/current/252246.htm" TargetMode="External"/><Relationship Id="rId227" Type="http://schemas.openxmlformats.org/officeDocument/2006/relationships/header" Target="header7.xml"/><Relationship Id="rId248" Type="http://schemas.openxmlformats.org/officeDocument/2006/relationships/header" Target="header12.xml"/><Relationship Id="rId12" Type="http://schemas.openxmlformats.org/officeDocument/2006/relationships/footer" Target="footer3.xml"/><Relationship Id="rId17" Type="http://schemas.openxmlformats.org/officeDocument/2006/relationships/header" Target="header5.xml"/><Relationship Id="rId33" Type="http://schemas.openxmlformats.org/officeDocument/2006/relationships/hyperlink" Target="https://www.acq.osd.mil/dpap/dars/dfars/html/current/239_73.htm" TargetMode="External"/><Relationship Id="rId38" Type="http://schemas.openxmlformats.org/officeDocument/2006/relationships/hyperlink" Target="https://www.acq.osd.mil/dpap/dars/dfars/html/current/203_10.htm" TargetMode="External"/><Relationship Id="rId59" Type="http://schemas.openxmlformats.org/officeDocument/2006/relationships/hyperlink" Target="https://www.acq.osd.mil/dpap/dars/dfars/html/current/211_2.htm" TargetMode="External"/><Relationship Id="rId103" Type="http://schemas.openxmlformats.org/officeDocument/2006/relationships/hyperlink" Target="https://www.acq.osd.mil/dpap/dars/dfars/html/current/252225.htm" TargetMode="External"/><Relationship Id="rId108" Type="http://schemas.openxmlformats.org/officeDocument/2006/relationships/hyperlink" Target="https://www.acq.osd.mil/dpap/dars/dfars/html/current/225_70.htm" TargetMode="External"/><Relationship Id="rId124" Type="http://schemas.openxmlformats.org/officeDocument/2006/relationships/hyperlink" Target="https://www.acq.osd.mil/dpap/dars/dfars/html/current/225_77.htm" TargetMode="External"/><Relationship Id="rId129" Type="http://schemas.openxmlformats.org/officeDocument/2006/relationships/hyperlink" Target="https://www.acq.osd.mil/dpap/dars/dfars/html/current/225_73.htm" TargetMode="External"/><Relationship Id="rId54" Type="http://schemas.openxmlformats.org/officeDocument/2006/relationships/hyperlink" Target="https://www.acq.osd.mil/dpap/dars/dfars/html/current/252211.htm" TargetMode="External"/><Relationship Id="rId70" Type="http://schemas.openxmlformats.org/officeDocument/2006/relationships/hyperlink" Target="https://www.acq.osd.mil/dpap/dars/dfars/html/current/252215.htm" TargetMode="External"/><Relationship Id="rId75" Type="http://schemas.openxmlformats.org/officeDocument/2006/relationships/hyperlink" Target="https://www.acq.osd.mil/dpap/dars/dfars/html/current/215_4.htm" TargetMode="External"/><Relationship Id="rId91" Type="http://schemas.openxmlformats.org/officeDocument/2006/relationships/hyperlink" Target="https://www.acq.osd.mil/dpap/dars/dfars/html/current/225_11.htm" TargetMode="External"/><Relationship Id="rId96" Type="http://schemas.openxmlformats.org/officeDocument/2006/relationships/hyperlink" Target="https://www.acq.osd.mil/dpap/dars/dfars/html/current/225_70.htm" TargetMode="External"/><Relationship Id="rId140" Type="http://schemas.openxmlformats.org/officeDocument/2006/relationships/hyperlink" Target="https://www.acq.osd.mil/dpap/dars/dfars/html/current/225_11.htm" TargetMode="External"/><Relationship Id="rId145" Type="http://schemas.openxmlformats.org/officeDocument/2006/relationships/hyperlink" Target="https://www.acq.osd.mil/dpap/dars/dfars/html/current/225_11.htm" TargetMode="External"/><Relationship Id="rId161" Type="http://schemas.openxmlformats.org/officeDocument/2006/relationships/hyperlink" Target="https://www.acq.osd.mil/dpap/dars/dfars/html/current/225_7.htm" TargetMode="External"/><Relationship Id="rId166" Type="http://schemas.openxmlformats.org/officeDocument/2006/relationships/hyperlink" Target="https://www.acq.osd.mil/dpap/dars/dfars/html/current/252226.htm" TargetMode="External"/><Relationship Id="rId182" Type="http://schemas.openxmlformats.org/officeDocument/2006/relationships/hyperlink" Target="https://www.acq.osd.mil/dpap/dars/dfars/html/current/232_70.htm" TargetMode="External"/><Relationship Id="rId187" Type="http://schemas.openxmlformats.org/officeDocument/2006/relationships/hyperlink" Target="https://www.acq.osd.mil/dpap/dars/dfars/html/current/252232.htm" TargetMode="External"/><Relationship Id="rId217" Type="http://schemas.openxmlformats.org/officeDocument/2006/relationships/hyperlink" Target="https://www.acq.osd.mil/dpap/dars/dfars/html/current/247_5.htm"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acq.osd.mil/dpap/dars/dfars/html/current/252247.htm" TargetMode="External"/><Relationship Id="rId233" Type="http://schemas.openxmlformats.org/officeDocument/2006/relationships/hyperlink" Target="http://www.acq.osd.mil/dpap/dars/dfars/html/current/252247.htm" TargetMode="External"/><Relationship Id="rId238" Type="http://schemas.openxmlformats.org/officeDocument/2006/relationships/header" Target="header10.xml"/><Relationship Id="rId23" Type="http://schemas.openxmlformats.org/officeDocument/2006/relationships/hyperlink" Target="https://www.acq.osd.mil/dpap/dars/dfars/html/current/215_3.htm" TargetMode="External"/><Relationship Id="rId28" Type="http://schemas.openxmlformats.org/officeDocument/2006/relationships/hyperlink" Target="https://www.acq.osd.mil/dpap/dars/dfars/html/current/239_1.htm" TargetMode="External"/><Relationship Id="rId49" Type="http://schemas.openxmlformats.org/officeDocument/2006/relationships/hyperlink" Target="https://www.acq.osd.mil/dpap/dars/dfars/html/current/252204.htm" TargetMode="External"/><Relationship Id="rId114" Type="http://schemas.openxmlformats.org/officeDocument/2006/relationships/hyperlink" Target="https://www.acq.osd.mil/dpap/dars/dfars/html/current/225_70.htm" TargetMode="External"/><Relationship Id="rId119" Type="http://schemas.openxmlformats.org/officeDocument/2006/relationships/hyperlink" Target="https://www.acq.osd.mil/dpap/dars/dfars/html/current/225_11.htm" TargetMode="External"/><Relationship Id="rId44" Type="http://schemas.openxmlformats.org/officeDocument/2006/relationships/hyperlink" Target="https://www.acq.osd.mil/dpap/dars/dfars/html/current/204_73.htm" TargetMode="External"/><Relationship Id="rId60" Type="http://schemas.openxmlformats.org/officeDocument/2006/relationships/hyperlink" Target="https://www.acq.osd.mil/dpap/dars/dfars/html/current/252211.htm" TargetMode="External"/><Relationship Id="rId65" Type="http://schemas.openxmlformats.org/officeDocument/2006/relationships/hyperlink" Target="https://www.acq.osd.mil/dpap/dars/dfars/html/current/215_4.htm" TargetMode="External"/><Relationship Id="rId81" Type="http://schemas.openxmlformats.org/officeDocument/2006/relationships/hyperlink" Target="https://www.acq.osd.mil/dpap/dars/dfars/html/current/252219.htm" TargetMode="External"/><Relationship Id="rId86" Type="http://schemas.openxmlformats.org/officeDocument/2006/relationships/hyperlink" Target="https://www.acq.osd.mil/dpap/dars/dfars/html/current/219_2.htm" TargetMode="External"/><Relationship Id="rId130" Type="http://schemas.openxmlformats.org/officeDocument/2006/relationships/hyperlink" Target="http://www.acq.osd.mil/dpap/dars/dfars/html/current/252225.htm" TargetMode="External"/><Relationship Id="rId135" Type="http://schemas.openxmlformats.org/officeDocument/2006/relationships/hyperlink" Target="https://www.acq.osd.mil/dpap/dars/dfars/html/current/225_11.htm" TargetMode="External"/><Relationship Id="rId151" Type="http://schemas.openxmlformats.org/officeDocument/2006/relationships/hyperlink" Target="https://www.acq.osd.mil/dpap/dars/dfars/html/current/225_70.htm" TargetMode="External"/><Relationship Id="rId156" Type="http://schemas.openxmlformats.org/officeDocument/2006/relationships/hyperlink" Target="https://www.acq.osd.mil/dpap/dars/dfars/html/current/252225.htm" TargetMode="External"/><Relationship Id="rId177" Type="http://schemas.openxmlformats.org/officeDocument/2006/relationships/hyperlink" Target="https://www.acq.osd.mil/dpap/dars/dfars/html/current/229_4.htm" TargetMode="External"/><Relationship Id="rId198" Type="http://schemas.openxmlformats.org/officeDocument/2006/relationships/hyperlink" Target="https://www.acq.osd.mil/dpap/dars/dfars/html/current/252239.htm" TargetMode="External"/><Relationship Id="rId172" Type="http://schemas.openxmlformats.org/officeDocument/2006/relationships/hyperlink" Target="https://www.acq.osd.mil/dpap/dars/dfars/html/current/227_71.htm" TargetMode="External"/><Relationship Id="rId193" Type="http://schemas.openxmlformats.org/officeDocument/2006/relationships/hyperlink" Target="https://www.acq.osd.mil/dpap/dars/dfars/html/current/237_1.htm" TargetMode="External"/><Relationship Id="rId202" Type="http://schemas.openxmlformats.org/officeDocument/2006/relationships/hyperlink" Target="https://www.acq.osd.mil/dpap/dars/dfars/html/current/252243.htm" TargetMode="External"/><Relationship Id="rId207" Type="http://schemas.openxmlformats.org/officeDocument/2006/relationships/hyperlink" Target="https://www.acq.osd.mil/dpap/dars/dfars/html/current/246_3.htm" TargetMode="External"/><Relationship Id="rId223" Type="http://schemas.openxmlformats.org/officeDocument/2006/relationships/hyperlink" Target="https://www.acq.osd.mil/dpap/dars/dfars/html/current/252247.htm" TargetMode="External"/><Relationship Id="rId228" Type="http://schemas.openxmlformats.org/officeDocument/2006/relationships/header" Target="header8.xml"/><Relationship Id="rId244" Type="http://schemas.openxmlformats.org/officeDocument/2006/relationships/hyperlink" Target="http://www.acq.osd.mil/dpap/dars/pgi/pgi_htm/PGI212_71.htm" TargetMode="External"/><Relationship Id="rId249" Type="http://schemas.openxmlformats.org/officeDocument/2006/relationships/footer" Target="footer12.xml"/><Relationship Id="rId13" Type="http://schemas.openxmlformats.org/officeDocument/2006/relationships/hyperlink" Target="https://www.acq.osd.mil/dpap/dars/pgi/pgi_htm/PGI212_1.htm" TargetMode="External"/><Relationship Id="rId18" Type="http://schemas.openxmlformats.org/officeDocument/2006/relationships/footer" Target="footer4.xml"/><Relationship Id="rId39" Type="http://schemas.openxmlformats.org/officeDocument/2006/relationships/hyperlink" Target="https://www.acq.osd.mil/dpap/dars/dfars/html/current/252203.htm" TargetMode="External"/><Relationship Id="rId109" Type="http://schemas.openxmlformats.org/officeDocument/2006/relationships/hyperlink" Target="https://www.acq.osd.mil/dpap/dars/dfars/html/current/252225.htm" TargetMode="External"/><Relationship Id="rId34" Type="http://schemas.openxmlformats.org/officeDocument/2006/relationships/hyperlink" Target="https://www.acquisition.gov" TargetMode="External"/><Relationship Id="rId50" Type="http://schemas.openxmlformats.org/officeDocument/2006/relationships/hyperlink" Target="https://www.acq.osd.mil/dpap/dars/dfars/html/current/204_74.htm" TargetMode="External"/><Relationship Id="rId55" Type="http://schemas.openxmlformats.org/officeDocument/2006/relationships/hyperlink" Target="https://www.acq.osd.mil/dpap/dars/dfars/html/current/211_2.htm" TargetMode="External"/><Relationship Id="rId76" Type="http://schemas.openxmlformats.org/officeDocument/2006/relationships/hyperlink" Target="https://www.acq.osd.mil/dpap/dars/dfars/html/current/252219.htm" TargetMode="External"/><Relationship Id="rId97" Type="http://schemas.openxmlformats.org/officeDocument/2006/relationships/hyperlink" Target="https://www.acq.osd.mil/dpap/dars/dfars/html/current/252225.htm" TargetMode="External"/><Relationship Id="rId104" Type="http://schemas.openxmlformats.org/officeDocument/2006/relationships/hyperlink" Target="https://www.acq.osd.mil/dpap/dars/dfars/html/current/225_70.htm" TargetMode="External"/><Relationship Id="rId120" Type="http://schemas.openxmlformats.org/officeDocument/2006/relationships/hyperlink" Target="https://www.acq.osd.mil/dpap/dars/dfars/html/current/225_11.htm" TargetMode="External"/><Relationship Id="rId125" Type="http://schemas.openxmlformats.org/officeDocument/2006/relationships/hyperlink" Target="https://www.acq.osd.mil/dpap/dars/dfars/html/current/252225.htm" TargetMode="External"/><Relationship Id="rId141" Type="http://schemas.openxmlformats.org/officeDocument/2006/relationships/hyperlink" Target="https://www.acq.osd.mil/dpap/dars/dfars/html/current/252225.htm" TargetMode="External"/><Relationship Id="rId146" Type="http://schemas.openxmlformats.org/officeDocument/2006/relationships/hyperlink" Target="https://www.acq.osd.mil/dpap/dars/dfars/html/current/225_11.htm" TargetMode="External"/><Relationship Id="rId167" Type="http://schemas.openxmlformats.org/officeDocument/2006/relationships/hyperlink" Target="https://www.acq.osd.mil/dpap/dars/dfars/html/current/226_1.htm" TargetMode="External"/><Relationship Id="rId188" Type="http://schemas.openxmlformats.org/officeDocument/2006/relationships/hyperlink" Target="https://www.acq.osd.mil/dpap/dars/dfars/html/current/232_9.htm" TargetMode="External"/><Relationship Id="rId7" Type="http://schemas.openxmlformats.org/officeDocument/2006/relationships/header" Target="header1.xml"/><Relationship Id="rId71" Type="http://schemas.openxmlformats.org/officeDocument/2006/relationships/hyperlink" Target="https://www.acq.osd.mil/dpap/dars/dfars/html/current/215_4.htm" TargetMode="External"/><Relationship Id="rId92" Type="http://schemas.openxmlformats.org/officeDocument/2006/relationships/hyperlink" Target="https://www.acq.osd.mil/dpap/dars/dfars/html/current/252225.htm" TargetMode="External"/><Relationship Id="rId162" Type="http://schemas.openxmlformats.org/officeDocument/2006/relationships/hyperlink" Target="https://www.acq.osd.mil/dpap/dars/dfars/html/current/252225.htm" TargetMode="External"/><Relationship Id="rId183" Type="http://schemas.openxmlformats.org/officeDocument/2006/relationships/hyperlink" Target="https://www.acq.osd.mil/dpap/dars/dfars/html/current/252232.htm" TargetMode="External"/><Relationship Id="rId213" Type="http://schemas.openxmlformats.org/officeDocument/2006/relationships/hyperlink" Target="https://www.acq.osd.mil/dpap/dars/dfars/html/current/247_5.htm" TargetMode="External"/><Relationship Id="rId218" Type="http://schemas.openxmlformats.org/officeDocument/2006/relationships/hyperlink" Target="https://www.acq.osd.mil/dpap/dars/dfars/html/current/247_5.htm" TargetMode="External"/><Relationship Id="rId234" Type="http://schemas.openxmlformats.org/officeDocument/2006/relationships/hyperlink" Target="http://www.acq.osd.mil/dpap/dars/dfars/html/current/225_70.htm" TargetMode="External"/><Relationship Id="rId239" Type="http://schemas.openxmlformats.org/officeDocument/2006/relationships/footer" Target="footer10.xml"/><Relationship Id="rId2" Type="http://schemas.openxmlformats.org/officeDocument/2006/relationships/styles" Target="styles.xml"/><Relationship Id="rId29" Type="http://schemas.openxmlformats.org/officeDocument/2006/relationships/header" Target="header6.xml"/><Relationship Id="rId250" Type="http://schemas.openxmlformats.org/officeDocument/2006/relationships/fontTable" Target="fontTable.xml"/><Relationship Id="rId24" Type="http://schemas.openxmlformats.org/officeDocument/2006/relationships/hyperlink" Target="https://www.acq.osd.mil/dpap/dars/dfars/html/current/227_71.htm" TargetMode="External"/><Relationship Id="rId40" Type="http://schemas.openxmlformats.org/officeDocument/2006/relationships/hyperlink" Target="https://www.acq.osd.mil/dpap/dars/dfars/html/current/203_1.htm" TargetMode="External"/><Relationship Id="rId45" Type="http://schemas.openxmlformats.org/officeDocument/2006/relationships/hyperlink" Target="https://www.acq.osd.mil/dpap/dars/dfars/html/current/252204.htm" TargetMode="External"/><Relationship Id="rId66" Type="http://schemas.openxmlformats.org/officeDocument/2006/relationships/hyperlink" Target="https://www.acq.osd.mil/dpap/dars/dfars/html/current/252215.htm" TargetMode="External"/><Relationship Id="rId87" Type="http://schemas.openxmlformats.org/officeDocument/2006/relationships/hyperlink" Target="https://www.acq.osd.mil/dpap/dars/dfars/html/current/252223.htm" TargetMode="External"/><Relationship Id="rId110" Type="http://schemas.openxmlformats.org/officeDocument/2006/relationships/hyperlink" Target="https://www.acq.osd.mil/dpap/dars/dfars/html/current/225_70.htm" TargetMode="External"/><Relationship Id="rId115" Type="http://schemas.openxmlformats.org/officeDocument/2006/relationships/hyperlink" Target="https://www.acq.osd.mil/dpap/dars/dfars/html/current/252225.htm" TargetMode="External"/><Relationship Id="rId131" Type="http://schemas.openxmlformats.org/officeDocument/2006/relationships/hyperlink" Target="https://www.acq.osd.mil/dpap/dars/dfars/html/current/225_77.htm" TargetMode="External"/><Relationship Id="rId136" Type="http://schemas.openxmlformats.org/officeDocument/2006/relationships/hyperlink" Target="https://www.acq.osd.mil/dpap/dars/dfars/html/current/225_11.htm" TargetMode="External"/><Relationship Id="rId157" Type="http://schemas.openxmlformats.org/officeDocument/2006/relationships/hyperlink" Target="https://www.acq.osd.mil/dpap/dars/dfars/html/current/225_3.htm" TargetMode="External"/><Relationship Id="rId178" Type="http://schemas.openxmlformats.org/officeDocument/2006/relationships/hyperlink" Target="https://www.acq.osd.mil/dpap/dars/dfars/html/current/252229.htm" TargetMode="External"/><Relationship Id="rId61" Type="http://schemas.openxmlformats.org/officeDocument/2006/relationships/hyperlink" Target="https://www.acq.osd.mil/dpap/dars/dfars/html/current/211_2.htm" TargetMode="External"/><Relationship Id="rId82" Type="http://schemas.openxmlformats.org/officeDocument/2006/relationships/hyperlink" Target="https://www.acq.osd.mil/dpap/dars/dfars/html/current/219_7.htm" TargetMode="External"/><Relationship Id="rId152" Type="http://schemas.openxmlformats.org/officeDocument/2006/relationships/hyperlink" Target="https://www.acq.osd.mil/dpap/dars/dfars/html/current/252225.htm" TargetMode="External"/><Relationship Id="rId173" Type="http://schemas.openxmlformats.org/officeDocument/2006/relationships/hyperlink" Target="https://www.acq.osd.mil/dpap/dars/dfars/html/current/227_71.htm" TargetMode="External"/><Relationship Id="rId194" Type="http://schemas.openxmlformats.org/officeDocument/2006/relationships/hyperlink" Target="https://www.acq.osd.mil/dpap/dars/dfars/html/current/252239.htm" TargetMode="External"/><Relationship Id="rId199" Type="http://schemas.openxmlformats.org/officeDocument/2006/relationships/hyperlink" Target="https://www.acq.osd.mil/dpap/dars/dfars/html/current/239_73.htm" TargetMode="External"/><Relationship Id="rId203" Type="http://schemas.openxmlformats.org/officeDocument/2006/relationships/hyperlink" Target="https://www.acq.osd.mil/dpap/dars/dfars/html/current/243_2.htm" TargetMode="External"/><Relationship Id="rId208" Type="http://schemas.openxmlformats.org/officeDocument/2006/relationships/hyperlink" Target="https://www.acq.osd.mil/dpap/dars/dfars/html/current/246_2.htm" TargetMode="External"/><Relationship Id="rId229" Type="http://schemas.openxmlformats.org/officeDocument/2006/relationships/footer" Target="footer7.xml"/><Relationship Id="rId19" Type="http://schemas.openxmlformats.org/officeDocument/2006/relationships/footer" Target="footer5.xml"/><Relationship Id="rId224" Type="http://schemas.openxmlformats.org/officeDocument/2006/relationships/hyperlink" Target="https://www.acq.osd.mil/dpap/dars/dfars/html/current/247_5.htm" TargetMode="External"/><Relationship Id="rId240" Type="http://schemas.openxmlformats.org/officeDocument/2006/relationships/header" Target="header11.xml"/><Relationship Id="rId245" Type="http://schemas.openxmlformats.org/officeDocument/2006/relationships/hyperlink" Target="http://www.acq.osd.mil/dpap/dars/pgi/pgi_htm/PGI212_71.htm" TargetMode="External"/><Relationship Id="rId14" Type="http://schemas.openxmlformats.org/officeDocument/2006/relationships/hyperlink" Target="https://www.acq.osd.mil/dpap/dars/pgi/pgi_htm/PGI212_1.htm" TargetMode="External"/><Relationship Id="rId30" Type="http://schemas.openxmlformats.org/officeDocument/2006/relationships/footer" Target="footer6.xml"/><Relationship Id="rId35" Type="http://schemas.openxmlformats.org/officeDocument/2006/relationships/hyperlink" Target="https://www.acq.osd.mil/dpap/dars/dfars/html/current/252203.htm" TargetMode="External"/><Relationship Id="rId56" Type="http://schemas.openxmlformats.org/officeDocument/2006/relationships/hyperlink" Target="https://www.acq.osd.mil/dpap/dars/dfars/html/current/252211.htm" TargetMode="External"/><Relationship Id="rId77" Type="http://schemas.openxmlformats.org/officeDocument/2006/relationships/hyperlink" Target="https://www.acq.osd.mil/dpap/dars/dfars/html/current/219_3.htm" TargetMode="External"/><Relationship Id="rId100" Type="http://schemas.openxmlformats.org/officeDocument/2006/relationships/hyperlink" Target="https://www.acq.osd.mil/dpap/dars/dfars/html/current/225_70.htm" TargetMode="External"/><Relationship Id="rId105" Type="http://schemas.openxmlformats.org/officeDocument/2006/relationships/hyperlink" Target="https://www.acq.osd.mil/dpap/dars/dfars/html/current/252225.htm" TargetMode="External"/><Relationship Id="rId126" Type="http://schemas.openxmlformats.org/officeDocument/2006/relationships/hyperlink" Target="https://www.acq.osd.mil/dpap/dars/dfars/html/current/225_77.htm" TargetMode="External"/><Relationship Id="rId147" Type="http://schemas.openxmlformats.org/officeDocument/2006/relationships/hyperlink" Target="https://www.acq.osd.mil/dpap/dars/dfars/html/current/225_11.htm" TargetMode="External"/><Relationship Id="rId168" Type="http://schemas.openxmlformats.org/officeDocument/2006/relationships/hyperlink" Target="https://www.acq.osd.mil/dpap/dars/dfars/html/current/227_71.htm" TargetMode="External"/><Relationship Id="rId8" Type="http://schemas.openxmlformats.org/officeDocument/2006/relationships/header" Target="header2.xml"/><Relationship Id="rId51" Type="http://schemas.openxmlformats.org/officeDocument/2006/relationships/hyperlink" Target="https://www.acq.osd.mil/dpap/dars/dfars/html/current/252204.htm" TargetMode="External"/><Relationship Id="rId72" Type="http://schemas.openxmlformats.org/officeDocument/2006/relationships/hyperlink" Target="https://www.acq.osd.mil/dpap/dars/dfars/html/current/252215.htm" TargetMode="External"/><Relationship Id="rId93" Type="http://schemas.openxmlformats.org/officeDocument/2006/relationships/hyperlink" Target="https://www.acq.osd.mil/dpap/dars/dfars/html/current/225_11.htm" TargetMode="External"/><Relationship Id="rId98" Type="http://schemas.openxmlformats.org/officeDocument/2006/relationships/hyperlink" Target="https://www.acq.osd.mil/dpap/dars/dfars/html/current/225_11.htm" TargetMode="External"/><Relationship Id="rId121" Type="http://schemas.openxmlformats.org/officeDocument/2006/relationships/hyperlink" Target="https://www.acq.osd.mil/dpap/dars/dfars/html/current/252225.htm" TargetMode="External"/><Relationship Id="rId142" Type="http://schemas.openxmlformats.org/officeDocument/2006/relationships/hyperlink" Target="https://www.acq.osd.mil/dpap/dars/dfars/html/current/225_11.htm" TargetMode="External"/><Relationship Id="rId163" Type="http://schemas.openxmlformats.org/officeDocument/2006/relationships/hyperlink" Target="https://www.acq.osd.mil/dpap/dars/dfars/html/current/225_7.htm" TargetMode="External"/><Relationship Id="rId184" Type="http://schemas.openxmlformats.org/officeDocument/2006/relationships/hyperlink" Target="https://www.acq.osd.mil/dpap/dars/dfars/html/current/232_11.htm" TargetMode="External"/><Relationship Id="rId189" Type="http://schemas.openxmlformats.org/officeDocument/2006/relationships/hyperlink" Target="https://www.acq.osd.mil/dpap/dars/dfars/html/current/252232.htm" TargetMode="External"/><Relationship Id="rId219" Type="http://schemas.openxmlformats.org/officeDocument/2006/relationships/hyperlink" Target="https://www.acq.osd.mil/dpap/dars/dfars/html/current/252247.htm" TargetMode="External"/><Relationship Id="rId3" Type="http://schemas.openxmlformats.org/officeDocument/2006/relationships/settings" Target="settings.xml"/><Relationship Id="rId214" Type="http://schemas.openxmlformats.org/officeDocument/2006/relationships/hyperlink" Target="https://www.acq.osd.mil/dpap/dars/dfars/html/current/252247.htm" TargetMode="External"/><Relationship Id="rId230" Type="http://schemas.openxmlformats.org/officeDocument/2006/relationships/footer" Target="footer8.xml"/><Relationship Id="rId235" Type="http://schemas.openxmlformats.org/officeDocument/2006/relationships/hyperlink" Target="http://www.acq.osd.mil/dpap/dars/dfars/html/current/225_70.htm" TargetMode="External"/><Relationship Id="rId251" Type="http://schemas.openxmlformats.org/officeDocument/2006/relationships/theme" Target="theme/theme1.xml"/><Relationship Id="rId25" Type="http://schemas.openxmlformats.org/officeDocument/2006/relationships/hyperlink" Target="https://www.acq.osd.mil/dpap/dars/dfars/html/current/208_74.htm" TargetMode="External"/><Relationship Id="rId46" Type="http://schemas.openxmlformats.org/officeDocument/2006/relationships/hyperlink" Target="https://www.acq.osd.mil/dpap/dars/dfars/html/current/204_73.htm" TargetMode="External"/><Relationship Id="rId67" Type="http://schemas.openxmlformats.org/officeDocument/2006/relationships/hyperlink" Target="https://www.acq.osd.mil/dpap/dars/dfars/html/current/215_4.htm" TargetMode="External"/><Relationship Id="rId116" Type="http://schemas.openxmlformats.org/officeDocument/2006/relationships/hyperlink" Target="https://www.acq.osd.mil/dpap/dars/dfars/html/current/225_11.htm" TargetMode="External"/><Relationship Id="rId137" Type="http://schemas.openxmlformats.org/officeDocument/2006/relationships/hyperlink" Target="https://www.acq.osd.mil/dpap/dars/dfars/html/current/225_11.htm" TargetMode="External"/><Relationship Id="rId158" Type="http://schemas.openxmlformats.org/officeDocument/2006/relationships/hyperlink" Target="https://www.acq.osd.mil/dpap/dars/dfars/html/current/252225.htm" TargetMode="External"/><Relationship Id="rId20" Type="http://schemas.openxmlformats.org/officeDocument/2006/relationships/hyperlink" Target="https://www.acq.osd.mil/dpap/policy/policyvault/USA002554-18-DPC.pdf" TargetMode="External"/><Relationship Id="rId41" Type="http://schemas.openxmlformats.org/officeDocument/2006/relationships/hyperlink" Target="https://www.acq.osd.mil/dpap/dars/dfars/html/current/252204.htm" TargetMode="External"/><Relationship Id="rId62" Type="http://schemas.openxmlformats.org/officeDocument/2006/relationships/hyperlink" Target="https://www.acq.osd.mil/dpap/dars/dfars/html/current/252211.htm" TargetMode="External"/><Relationship Id="rId83" Type="http://schemas.openxmlformats.org/officeDocument/2006/relationships/hyperlink" Target="https://www.acq.osd.mil/dpap/dars/dfars/html/current/252219.htm" TargetMode="External"/><Relationship Id="rId88" Type="http://schemas.openxmlformats.org/officeDocument/2006/relationships/hyperlink" Target="https://www.acq.osd.mil/dpap/dars/dfars/html/current/223_73.htm" TargetMode="External"/><Relationship Id="rId111" Type="http://schemas.openxmlformats.org/officeDocument/2006/relationships/hyperlink" Target="https://www.acq.osd.mil/dpap/dars/dfars/html/current/252225.htm" TargetMode="External"/><Relationship Id="rId132" Type="http://schemas.openxmlformats.org/officeDocument/2006/relationships/hyperlink" Target="https://www.acq.osd.mil/dpap/dars/dfars/html/current/252225.htm" TargetMode="External"/><Relationship Id="rId153" Type="http://schemas.openxmlformats.org/officeDocument/2006/relationships/hyperlink" Target="https://www.acq.osd.mil/dpap/dars/dfars/html/current/225_3.htm" TargetMode="External"/><Relationship Id="rId174" Type="http://schemas.openxmlformats.org/officeDocument/2006/relationships/hyperlink" Target="https://www.acq.osd.mil/dpap/dars/dfars/html/current/252227.htm" TargetMode="External"/><Relationship Id="rId179" Type="http://schemas.openxmlformats.org/officeDocument/2006/relationships/hyperlink" Target="https://www.acq.osd.mil/dpap/dars/dfars/html/current/229_4.htm" TargetMode="External"/><Relationship Id="rId195" Type="http://schemas.openxmlformats.org/officeDocument/2006/relationships/hyperlink" Target="https://www.acq.osd.mil/dpap/dars/dfars/html/current/239_76.htm" TargetMode="External"/><Relationship Id="rId209" Type="http://schemas.openxmlformats.org/officeDocument/2006/relationships/hyperlink" Target="https://www.acq.osd.mil/dpap/dars/dfars/html/current/252246.htm" TargetMode="External"/><Relationship Id="rId190" Type="http://schemas.openxmlformats.org/officeDocument/2006/relationships/hyperlink" Target="https://www.acq.osd.mil/dpap/dars/dfars/html/current/232_72.htm" TargetMode="External"/><Relationship Id="rId204" Type="http://schemas.openxmlformats.org/officeDocument/2006/relationships/hyperlink" Target="https://www.acq.osd.mil/dpap/dars/dfars/html/current/252244.htm" TargetMode="External"/><Relationship Id="rId220" Type="http://schemas.openxmlformats.org/officeDocument/2006/relationships/hyperlink" Target="https://www.acq.osd.mil/dpap/dars/dfars/html/current/247_5.htm" TargetMode="External"/><Relationship Id="rId225" Type="http://schemas.openxmlformats.org/officeDocument/2006/relationships/hyperlink" Target="https://www.acq.osd.mil/dpap/dars/dfars/html/current/252247.htm" TargetMode="External"/><Relationship Id="rId241" Type="http://schemas.openxmlformats.org/officeDocument/2006/relationships/footer" Target="footer11.xml"/><Relationship Id="rId246" Type="http://schemas.openxmlformats.org/officeDocument/2006/relationships/hyperlink" Target="http://www.acq.osd.mil/dpap/dars/dfars/html/current/252212.htm" TargetMode="External"/><Relationship Id="rId15" Type="http://schemas.openxmlformats.org/officeDocument/2006/relationships/hyperlink" Target="https://www.acq.osd.mil/dpap/dars/dfars/html/current/212_70.htm" TargetMode="External"/><Relationship Id="rId36" Type="http://schemas.openxmlformats.org/officeDocument/2006/relationships/hyperlink" Target="https://www.acq.osd.mil/dpap/dars/dfars/html/current/203_1.htm" TargetMode="External"/><Relationship Id="rId57" Type="http://schemas.openxmlformats.org/officeDocument/2006/relationships/hyperlink" Target="https://www.acq.osd.mil/dpap/dars/dfars/html/current/211_2.htm" TargetMode="External"/><Relationship Id="rId106" Type="http://schemas.openxmlformats.org/officeDocument/2006/relationships/hyperlink" Target="https://www.acq.osd.mil/dpap/dars/dfars/html/current/225_70.htm" TargetMode="External"/><Relationship Id="rId127" Type="http://schemas.openxmlformats.org/officeDocument/2006/relationships/hyperlink" Target="https://www.acq.osd.mil/dpap/dars/dfars/html/current/225_73.htm" TargetMode="External"/><Relationship Id="rId10" Type="http://schemas.openxmlformats.org/officeDocument/2006/relationships/footer" Target="footer2.xml"/><Relationship Id="rId31" Type="http://schemas.openxmlformats.org/officeDocument/2006/relationships/hyperlink" Target="https://www.acq.osd.mil/dpap/policy/policyvault/USA002554-18-DPC.pdf" TargetMode="External"/><Relationship Id="rId52" Type="http://schemas.openxmlformats.org/officeDocument/2006/relationships/hyperlink" Target="https://www.acq.osd.mil/dpap/dars/dfars/html/current/204_74.htm" TargetMode="External"/><Relationship Id="rId73" Type="http://schemas.openxmlformats.org/officeDocument/2006/relationships/hyperlink" Target="https://www.acq.osd.mil/dpap/dars/dfars/html/current/215_4.htm" TargetMode="External"/><Relationship Id="rId78" Type="http://schemas.openxmlformats.org/officeDocument/2006/relationships/hyperlink" Target="https://www.acq.osd.mil/dpap/dars/dfars/html/current/252219.htm" TargetMode="External"/><Relationship Id="rId94" Type="http://schemas.openxmlformats.org/officeDocument/2006/relationships/hyperlink" Target="https://www.acq.osd.mil/dpap/dars/dfars/html/current/225_11.htm" TargetMode="External"/><Relationship Id="rId99" Type="http://schemas.openxmlformats.org/officeDocument/2006/relationships/hyperlink" Target="https://www.acq.osd.mil/dpap/dars/dfars/html/current/252225.htm" TargetMode="External"/><Relationship Id="rId101" Type="http://schemas.openxmlformats.org/officeDocument/2006/relationships/hyperlink" Target="https://www.acq.osd.mil/dpap/dars/dfars/html/current/252225.htm" TargetMode="External"/><Relationship Id="rId122" Type="http://schemas.openxmlformats.org/officeDocument/2006/relationships/hyperlink" Target="https://www.acq.osd.mil/dpap/dars/dfars/html/current/225_77.htm" TargetMode="External"/><Relationship Id="rId143" Type="http://schemas.openxmlformats.org/officeDocument/2006/relationships/hyperlink" Target="https://www.acq.osd.mil/dpap/dars/dfars/html/current/225_11.htm" TargetMode="External"/><Relationship Id="rId148" Type="http://schemas.openxmlformats.org/officeDocument/2006/relationships/hyperlink" Target="https://www.acq.osd.mil/dpap/dars/dfars/html/current/252225.htm" TargetMode="External"/><Relationship Id="rId164" Type="http://schemas.openxmlformats.org/officeDocument/2006/relationships/hyperlink" Target="https://www.acq.osd.mil/dpap/dars/dfars/html/current/252225.htm" TargetMode="External"/><Relationship Id="rId169" Type="http://schemas.openxmlformats.org/officeDocument/2006/relationships/hyperlink" Target="https://www.acq.osd.mil/dpap/dars/dfars/html/current/227_71.htm" TargetMode="External"/><Relationship Id="rId185" Type="http://schemas.openxmlformats.org/officeDocument/2006/relationships/hyperlink" Target="https://www.acq.osd.mil/dpap/dars/dfars/html/current/252232.htm"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https://www.acq.osd.mil/dpap/dars/dfars/html/current/232_70.htm" TargetMode="External"/><Relationship Id="rId210" Type="http://schemas.openxmlformats.org/officeDocument/2006/relationships/hyperlink" Target="https://www.acq.osd.mil/dpap/dars/dfars/html/current/246_8.htm" TargetMode="External"/><Relationship Id="rId215" Type="http://schemas.openxmlformats.org/officeDocument/2006/relationships/hyperlink" Target="https://www.acq.osd.mil/dpap/dars/dfars/html/current/247_5.htm" TargetMode="External"/><Relationship Id="rId236" Type="http://schemas.openxmlformats.org/officeDocument/2006/relationships/header" Target="header9.xml"/><Relationship Id="rId26" Type="http://schemas.openxmlformats.org/officeDocument/2006/relationships/hyperlink" Target="https://www.acq.osd.mil/dpap/dars/dfars/html/current/227_72.htm" TargetMode="External"/><Relationship Id="rId231" Type="http://schemas.openxmlformats.org/officeDocument/2006/relationships/hyperlink" Target="http://www.acq.osd.mil/dpap/dars/dfars/html/current/252242.htm" TargetMode="External"/><Relationship Id="rId47" Type="http://schemas.openxmlformats.org/officeDocument/2006/relationships/hyperlink" Target="https://www.acq.osd.mil/dpap/dars/dfars/html/current/252204.htm" TargetMode="External"/><Relationship Id="rId68" Type="http://schemas.openxmlformats.org/officeDocument/2006/relationships/hyperlink" Target="https://www.acq.osd.mil/dpap/dars/dfars/html/current/252215.htm" TargetMode="External"/><Relationship Id="rId89" Type="http://schemas.openxmlformats.org/officeDocument/2006/relationships/hyperlink" Target="https://www.acq.osd.mil/dpap/dars/dfars/html/current/252225.htm" TargetMode="External"/><Relationship Id="rId112" Type="http://schemas.openxmlformats.org/officeDocument/2006/relationships/hyperlink" Target="https://www.acq.osd.mil/dpap/dars/dfars/html/current/225_70.htm" TargetMode="External"/><Relationship Id="rId133" Type="http://schemas.openxmlformats.org/officeDocument/2006/relationships/hyperlink" Target="https://www.acq.osd.mil/dpap/dars/dfars/html/current/225_76.htm" TargetMode="External"/><Relationship Id="rId154" Type="http://schemas.openxmlformats.org/officeDocument/2006/relationships/hyperlink" Target="https://www.acq.osd.mil/dpap/dars/dfars/html/current/252225.htm" TargetMode="External"/><Relationship Id="rId175" Type="http://schemas.openxmlformats.org/officeDocument/2006/relationships/hyperlink" Target="https://www.acq.osd.mil/dpap/dars/dfars/html/current/227_71.htm" TargetMode="External"/><Relationship Id="rId196" Type="http://schemas.openxmlformats.org/officeDocument/2006/relationships/hyperlink" Target="https://www.acq.osd.mil/dpap/dars/dfars/html/current/252239.htm" TargetMode="External"/><Relationship Id="rId200" Type="http://schemas.openxmlformats.org/officeDocument/2006/relationships/hyperlink" Target="https://www.acq.osd.mil/dpap/dars/dfars/html/current/252239.htm" TargetMode="External"/><Relationship Id="rId16" Type="http://schemas.openxmlformats.org/officeDocument/2006/relationships/header" Target="header4.xml"/><Relationship Id="rId221" Type="http://schemas.openxmlformats.org/officeDocument/2006/relationships/hyperlink" Target="https://www.acq.osd.mil/dpap/dars/dfars/html/current/252247.htm" TargetMode="External"/><Relationship Id="rId242" Type="http://schemas.openxmlformats.org/officeDocument/2006/relationships/hyperlink" Target="http://www.acq.osd.mil/dpap/dars/dfars/html/current/212_71.htm" TargetMode="External"/><Relationship Id="rId37" Type="http://schemas.openxmlformats.org/officeDocument/2006/relationships/hyperlink" Target="https://www.acq.osd.mil/dpap/dars/dfars/html/current/252203.htm" TargetMode="External"/><Relationship Id="rId58" Type="http://schemas.openxmlformats.org/officeDocument/2006/relationships/hyperlink" Target="https://www.acq.osd.mil/dpap/dars/dfars/html/current/252211.htm" TargetMode="External"/><Relationship Id="rId79" Type="http://schemas.openxmlformats.org/officeDocument/2006/relationships/hyperlink" Target="https://www.acq.osd.mil/dpap/dars/dfars/html/current/219_7.htm" TargetMode="External"/><Relationship Id="rId102" Type="http://schemas.openxmlformats.org/officeDocument/2006/relationships/hyperlink" Target="https://www.acq.osd.mil/dpap/dars/dfars/html/current/225_70.htm" TargetMode="External"/><Relationship Id="rId123" Type="http://schemas.openxmlformats.org/officeDocument/2006/relationships/hyperlink" Target="https://www.acq.osd.mil/dpap/dars/dfars/html/current/252225.htm" TargetMode="External"/><Relationship Id="rId144" Type="http://schemas.openxmlformats.org/officeDocument/2006/relationships/hyperlink" Target="https://www.acq.osd.mil/dpap/dars/dfars/html/current/225_11.htm" TargetMode="External"/><Relationship Id="rId90" Type="http://schemas.openxmlformats.org/officeDocument/2006/relationships/hyperlink" Target="https://www.acq.osd.mil/dpap/dars/dfars/html/current/225_11.htm" TargetMode="External"/><Relationship Id="rId165" Type="http://schemas.openxmlformats.org/officeDocument/2006/relationships/hyperlink" Target="https://www.acq.osd.mil/dpap/dars/dfars/html/current/227_70.htm" TargetMode="External"/><Relationship Id="rId186" Type="http://schemas.openxmlformats.org/officeDocument/2006/relationships/hyperlink" Target="https://www.acq.osd.mil/dpap/dars/dfars/html/current/232_71.htm" TargetMode="External"/><Relationship Id="rId211" Type="http://schemas.openxmlformats.org/officeDocument/2006/relationships/hyperlink" Target="https://www.acq.osd.mil/dpap/dars/dfars/html/current/252247.htm" TargetMode="External"/><Relationship Id="rId232" Type="http://schemas.openxmlformats.org/officeDocument/2006/relationships/hyperlink" Target="http://www.acq.osd.mil/dpap/dars/dfars/html/current/225_70.htm" TargetMode="External"/><Relationship Id="rId27" Type="http://schemas.openxmlformats.org/officeDocument/2006/relationships/hyperlink" Target="http://www.acq.osd.mil/dpap/dars/dfars/html/current/234_70.htm" TargetMode="External"/><Relationship Id="rId48" Type="http://schemas.openxmlformats.org/officeDocument/2006/relationships/hyperlink" Target="https://www.acq.osd.mil/dpap/dars/dfars/html/current/204_73.htm" TargetMode="External"/><Relationship Id="rId69" Type="http://schemas.openxmlformats.org/officeDocument/2006/relationships/hyperlink" Target="https://www.acq.osd.mil/dpap/dars/dfars/html/current/215_3.htm" TargetMode="External"/><Relationship Id="rId113" Type="http://schemas.openxmlformats.org/officeDocument/2006/relationships/hyperlink" Target="https://www.acq.osd.mil/dpap/dars/dfars/html/current/252225.htm" TargetMode="External"/><Relationship Id="rId134" Type="http://schemas.openxmlformats.org/officeDocument/2006/relationships/hyperlink" Target="https://www.acq.osd.mil/dpap/dars/dfars/html/current/252225.htm" TargetMode="External"/><Relationship Id="rId80" Type="http://schemas.openxmlformats.org/officeDocument/2006/relationships/hyperlink" Target="https://www.acq.osd.mil/dpap/dars/dfars/html/current/219_7.htm" TargetMode="External"/><Relationship Id="rId155" Type="http://schemas.openxmlformats.org/officeDocument/2006/relationships/hyperlink" Target="https://www.acq.osd.mil/dpap/dars/dfars/html/current/225_3.htm" TargetMode="External"/><Relationship Id="rId176" Type="http://schemas.openxmlformats.org/officeDocument/2006/relationships/hyperlink" Target="https://www.acq.osd.mil/dpap/dars/dfars/html/current/252229.htm" TargetMode="External"/><Relationship Id="rId197" Type="http://schemas.openxmlformats.org/officeDocument/2006/relationships/hyperlink" Target="https://www.acq.osd.mil/dpap/dars/dfars/html/current/239_76.htm" TargetMode="External"/><Relationship Id="rId201" Type="http://schemas.openxmlformats.org/officeDocument/2006/relationships/hyperlink" Target="https://www.acq.osd.mil/dpap/dars/dfars/html/current/239_73.htm" TargetMode="External"/><Relationship Id="rId222" Type="http://schemas.openxmlformats.org/officeDocument/2006/relationships/hyperlink" Target="https://www.acq.osd.mil/dpap/dars/dfars/html/current/247_5.htm" TargetMode="External"/><Relationship Id="rId243" Type="http://schemas.openxmlformats.org/officeDocument/2006/relationships/hyperlink" Target="http://www.acq.osd.mil/dpap/dars/pgi/pgi_htm/PGI212_7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10092</Words>
  <Characters>57529</Characters>
  <Application>Microsoft Office Word</Application>
  <DocSecurity>0</DocSecurity>
  <Lines>479</Lines>
  <Paragraphs>134</Paragraphs>
  <ScaleCrop>false</ScaleCrop>
  <Company/>
  <LinksUpToDate>false</LinksUpToDate>
  <CharactersWithSpaces>67487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2020-04-14T14:54:00Z</dcterms:modified>
</cp:coreProperties>
</file>