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05EAA" w14:textId="77777777" w:rsidR="00E04DC8" w:rsidRPr="00415D41" w:rsidRDefault="00E04DC8" w:rsidP="00E04DC8">
      <w:pPr>
        <w:pStyle w:val="Heading1"/>
        <w:rPr>
          <w:sz w:val="24"/>
          <w:szCs w:val="24"/>
        </w:rPr>
      </w:pPr>
      <w:bookmarkStart w:id="0" w:name="P51"/>
      <w:r w:rsidRPr="00415D41">
        <w:rPr>
          <w:sz w:val="24"/>
          <w:szCs w:val="24"/>
        </w:rPr>
        <w:t>PART 51 – USE OF GOVERNMENT SOURCES BY CONTRACTORS</w:t>
      </w:r>
      <w:commentRangeStart w:id="1"/>
      <w:commentRangeEnd w:id="1"/>
      <w:r w:rsidRPr="00415D41">
        <w:rPr>
          <w:rStyle w:val="CommentReference"/>
          <w:sz w:val="24"/>
          <w:szCs w:val="24"/>
        </w:rPr>
        <w:commentReference w:id="1"/>
      </w:r>
    </w:p>
    <w:bookmarkEnd w:id="0"/>
    <w:p w14:paraId="241C8583" w14:textId="77777777" w:rsidR="00E04DC8" w:rsidRPr="00415D41" w:rsidRDefault="00E04DC8" w:rsidP="00E04DC8">
      <w:pPr>
        <w:spacing w:after="240"/>
        <w:jc w:val="center"/>
        <w:rPr>
          <w:i/>
          <w:sz w:val="24"/>
          <w:szCs w:val="24"/>
        </w:rPr>
      </w:pPr>
      <w:r w:rsidRPr="00415D41">
        <w:rPr>
          <w:i/>
          <w:sz w:val="24"/>
          <w:szCs w:val="24"/>
        </w:rPr>
        <w:t>(Revised October 24, 2016 through PROCLTR 2016-10)</w:t>
      </w:r>
    </w:p>
    <w:p w14:paraId="753ABFD7" w14:textId="77777777" w:rsidR="00E04DC8" w:rsidRPr="00CD6247" w:rsidRDefault="00E04DC8" w:rsidP="00E04DC8">
      <w:pPr>
        <w:pStyle w:val="NoSpacing"/>
        <w:jc w:val="center"/>
        <w:rPr>
          <w:rFonts w:ascii="Times New Roman" w:hAnsi="Times New Roman"/>
          <w:sz w:val="24"/>
          <w:szCs w:val="24"/>
        </w:rPr>
      </w:pPr>
      <w:r w:rsidRPr="00CD6247">
        <w:rPr>
          <w:rFonts w:ascii="Times New Roman" w:hAnsi="Times New Roman"/>
          <w:b/>
          <w:sz w:val="24"/>
          <w:szCs w:val="24"/>
        </w:rPr>
        <w:t>TABLE OF</w:t>
      </w:r>
      <w:r w:rsidRPr="00CD6247">
        <w:rPr>
          <w:rFonts w:ascii="Times New Roman" w:hAnsi="Times New Roman"/>
          <w:b/>
          <w:spacing w:val="2"/>
          <w:sz w:val="24"/>
          <w:szCs w:val="24"/>
        </w:rPr>
        <w:t xml:space="preserve"> </w:t>
      </w:r>
      <w:r w:rsidRPr="00CD6247">
        <w:rPr>
          <w:rFonts w:ascii="Times New Roman" w:hAnsi="Times New Roman"/>
          <w:b/>
          <w:spacing w:val="-2"/>
          <w:sz w:val="24"/>
          <w:szCs w:val="24"/>
        </w:rPr>
        <w:t>CONTENTS</w:t>
      </w:r>
    </w:p>
    <w:p w14:paraId="69DE7F5B" w14:textId="77777777" w:rsidR="00E04DC8" w:rsidRPr="00CD6247" w:rsidRDefault="00E04DC8" w:rsidP="00E04DC8">
      <w:pPr>
        <w:pStyle w:val="NoSpacing"/>
        <w:rPr>
          <w:rFonts w:ascii="Times New Roman" w:hAnsi="Times New Roman"/>
          <w:b/>
          <w:sz w:val="24"/>
          <w:szCs w:val="24"/>
        </w:rPr>
      </w:pPr>
      <w:r w:rsidRPr="00CD6247">
        <w:rPr>
          <w:rFonts w:ascii="Times New Roman" w:hAnsi="Times New Roman"/>
          <w:b/>
          <w:sz w:val="24"/>
          <w:szCs w:val="24"/>
        </w:rPr>
        <w:t xml:space="preserve">SUBPART 51.1 – </w:t>
      </w:r>
      <w:r w:rsidRPr="00CD6247">
        <w:rPr>
          <w:rFonts w:ascii="Times New Roman" w:hAnsi="Times New Roman"/>
          <w:b/>
          <w:spacing w:val="-2"/>
          <w:sz w:val="24"/>
          <w:szCs w:val="24"/>
        </w:rPr>
        <w:t>CONTRACTOR</w:t>
      </w:r>
      <w:r w:rsidRPr="00CD6247">
        <w:rPr>
          <w:rFonts w:ascii="Times New Roman" w:hAnsi="Times New Roman"/>
          <w:b/>
          <w:sz w:val="24"/>
          <w:szCs w:val="24"/>
        </w:rPr>
        <w:t xml:space="preserve"> USE OF</w:t>
      </w:r>
      <w:r w:rsidRPr="00CD6247">
        <w:rPr>
          <w:rFonts w:ascii="Times New Roman" w:hAnsi="Times New Roman"/>
          <w:b/>
          <w:spacing w:val="2"/>
          <w:sz w:val="24"/>
          <w:szCs w:val="24"/>
        </w:rPr>
        <w:t xml:space="preserve"> </w:t>
      </w:r>
      <w:r w:rsidRPr="00CD6247">
        <w:rPr>
          <w:rFonts w:ascii="Times New Roman" w:hAnsi="Times New Roman"/>
          <w:b/>
          <w:spacing w:val="-2"/>
          <w:sz w:val="24"/>
          <w:szCs w:val="24"/>
        </w:rPr>
        <w:t>GOVERNMENT</w:t>
      </w:r>
      <w:r w:rsidRPr="00CD6247">
        <w:rPr>
          <w:rFonts w:ascii="Times New Roman" w:hAnsi="Times New Roman"/>
          <w:b/>
          <w:sz w:val="24"/>
          <w:szCs w:val="24"/>
        </w:rPr>
        <w:t xml:space="preserve"> SUPPLY</w:t>
      </w:r>
      <w:r w:rsidRPr="00CD6247">
        <w:rPr>
          <w:rFonts w:ascii="Times New Roman" w:hAnsi="Times New Roman"/>
          <w:b/>
          <w:spacing w:val="1"/>
          <w:sz w:val="24"/>
          <w:szCs w:val="24"/>
        </w:rPr>
        <w:t xml:space="preserve"> </w:t>
      </w:r>
      <w:r w:rsidRPr="00CD6247">
        <w:rPr>
          <w:rFonts w:ascii="Times New Roman" w:hAnsi="Times New Roman"/>
          <w:b/>
          <w:spacing w:val="-2"/>
          <w:sz w:val="24"/>
          <w:szCs w:val="24"/>
        </w:rPr>
        <w:t>SOURCES</w:t>
      </w:r>
    </w:p>
    <w:p w14:paraId="17C8C7C3" w14:textId="77777777" w:rsidR="00E04DC8" w:rsidRPr="00CD6247" w:rsidRDefault="00E04DC8" w:rsidP="00E04DC8">
      <w:pPr>
        <w:pStyle w:val="NoSpacing"/>
        <w:rPr>
          <w:rFonts w:ascii="Times New Roman" w:hAnsi="Times New Roman"/>
          <w:sz w:val="24"/>
          <w:szCs w:val="24"/>
        </w:rPr>
      </w:pPr>
      <w:hyperlink w:anchor="P51_100" w:history="1">
        <w:r w:rsidRPr="00CD6247">
          <w:rPr>
            <w:rStyle w:val="Hyperlink"/>
            <w:rFonts w:ascii="Times New Roman" w:hAnsi="Times New Roman"/>
            <w:sz w:val="24"/>
            <w:szCs w:val="24"/>
          </w:rPr>
          <w:t>51.100</w:t>
        </w:r>
      </w:hyperlink>
      <w:r w:rsidRPr="000E767F">
        <w:rPr>
          <w:rStyle w:val="Hyperlink"/>
          <w:rFonts w:ascii="Times New Roman" w:hAnsi="Times New Roman"/>
          <w:sz w:val="24"/>
          <w:szCs w:val="24"/>
          <w:u w:val="none"/>
        </w:rPr>
        <w:tab/>
      </w:r>
      <w:r w:rsidRPr="000E767F">
        <w:rPr>
          <w:rStyle w:val="Hyperlink"/>
          <w:rFonts w:ascii="Times New Roman" w:hAnsi="Times New Roman"/>
          <w:sz w:val="24"/>
          <w:szCs w:val="24"/>
          <w:u w:val="none"/>
        </w:rPr>
        <w:tab/>
      </w:r>
      <w:r w:rsidRPr="000E767F">
        <w:rPr>
          <w:rStyle w:val="Hyperlink"/>
          <w:rFonts w:ascii="Times New Roman" w:hAnsi="Times New Roman"/>
          <w:sz w:val="24"/>
          <w:szCs w:val="24"/>
          <w:u w:val="none"/>
        </w:rPr>
        <w:tab/>
      </w:r>
      <w:r w:rsidRPr="00CD6247">
        <w:rPr>
          <w:rFonts w:ascii="Times New Roman" w:hAnsi="Times New Roman"/>
          <w:sz w:val="24"/>
          <w:szCs w:val="24"/>
        </w:rPr>
        <w:t>Scope</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2"/>
          <w:sz w:val="24"/>
          <w:szCs w:val="24"/>
        </w:rPr>
        <w:t xml:space="preserve"> </w:t>
      </w:r>
      <w:r w:rsidRPr="00CD6247">
        <w:rPr>
          <w:rFonts w:ascii="Times New Roman" w:hAnsi="Times New Roman"/>
          <w:sz w:val="24"/>
          <w:szCs w:val="24"/>
        </w:rPr>
        <w:t>subpart.</w:t>
      </w:r>
    </w:p>
    <w:p w14:paraId="0CA4476E" w14:textId="77777777" w:rsidR="00E04DC8" w:rsidRPr="00CD6247" w:rsidRDefault="00E04DC8" w:rsidP="00E04DC8">
      <w:pPr>
        <w:pStyle w:val="NoSpacing"/>
        <w:rPr>
          <w:rFonts w:ascii="Times New Roman" w:hAnsi="Times New Roman"/>
          <w:sz w:val="24"/>
          <w:szCs w:val="24"/>
        </w:rPr>
      </w:pPr>
      <w:hyperlink w:anchor="P51_101" w:history="1">
        <w:r w:rsidRPr="00CD6247">
          <w:rPr>
            <w:rStyle w:val="Hyperlink"/>
            <w:rFonts w:ascii="Times New Roman" w:hAnsi="Times New Roman"/>
            <w:sz w:val="24"/>
            <w:szCs w:val="24"/>
          </w:rPr>
          <w:t>51.101</w:t>
        </w:r>
      </w:hyperlink>
      <w:r w:rsidRPr="000E767F">
        <w:rPr>
          <w:rStyle w:val="Hyperlink"/>
          <w:rFonts w:ascii="Times New Roman" w:hAnsi="Times New Roman"/>
          <w:sz w:val="24"/>
          <w:szCs w:val="24"/>
          <w:u w:val="none"/>
        </w:rPr>
        <w:tab/>
      </w:r>
      <w:r w:rsidRPr="000E767F">
        <w:rPr>
          <w:rStyle w:val="Hyperlink"/>
          <w:rFonts w:ascii="Times New Roman" w:hAnsi="Times New Roman"/>
          <w:sz w:val="24"/>
          <w:szCs w:val="24"/>
          <w:u w:val="none"/>
        </w:rPr>
        <w:tab/>
      </w:r>
      <w:r w:rsidRPr="000E767F">
        <w:rPr>
          <w:rStyle w:val="Hyperlink"/>
          <w:rFonts w:ascii="Times New Roman" w:hAnsi="Times New Roman"/>
          <w:sz w:val="24"/>
          <w:szCs w:val="24"/>
          <w:u w:val="none"/>
        </w:rPr>
        <w:tab/>
      </w:r>
      <w:r w:rsidRPr="00CD6247">
        <w:rPr>
          <w:rFonts w:ascii="Times New Roman" w:hAnsi="Times New Roman"/>
          <w:sz w:val="24"/>
          <w:szCs w:val="24"/>
        </w:rPr>
        <w:t>Policy.</w:t>
      </w:r>
    </w:p>
    <w:p w14:paraId="1554F44C" w14:textId="77777777" w:rsidR="00E04DC8" w:rsidRPr="00CD6247" w:rsidRDefault="00E04DC8" w:rsidP="00E04DC8">
      <w:pPr>
        <w:pStyle w:val="NoSpacing"/>
        <w:rPr>
          <w:rFonts w:ascii="Times New Roman" w:hAnsi="Times New Roman"/>
          <w:sz w:val="24"/>
          <w:szCs w:val="24"/>
        </w:rPr>
      </w:pPr>
      <w:hyperlink w:anchor="P51_102" w:history="1">
        <w:r w:rsidRPr="00CD6247">
          <w:rPr>
            <w:rStyle w:val="Hyperlink"/>
            <w:rFonts w:ascii="Times New Roman" w:hAnsi="Times New Roman"/>
            <w:sz w:val="24"/>
            <w:szCs w:val="24"/>
          </w:rPr>
          <w:t>51.102</w:t>
        </w:r>
      </w:hyperlink>
      <w:r w:rsidRPr="000E767F">
        <w:rPr>
          <w:rStyle w:val="Hyperlink"/>
          <w:rFonts w:ascii="Times New Roman" w:hAnsi="Times New Roman"/>
          <w:sz w:val="24"/>
          <w:szCs w:val="24"/>
          <w:u w:val="none"/>
        </w:rPr>
        <w:tab/>
      </w:r>
      <w:r w:rsidRPr="000E767F">
        <w:rPr>
          <w:rStyle w:val="Hyperlink"/>
          <w:rFonts w:ascii="Times New Roman" w:hAnsi="Times New Roman"/>
          <w:sz w:val="24"/>
          <w:szCs w:val="24"/>
          <w:u w:val="none"/>
        </w:rPr>
        <w:tab/>
      </w:r>
      <w:r w:rsidRPr="000E767F">
        <w:rPr>
          <w:rStyle w:val="Hyperlink"/>
          <w:rFonts w:ascii="Times New Roman" w:hAnsi="Times New Roman"/>
          <w:sz w:val="24"/>
          <w:szCs w:val="24"/>
          <w:u w:val="none"/>
        </w:rPr>
        <w:tab/>
      </w:r>
      <w:r w:rsidRPr="00CD6247">
        <w:rPr>
          <w:rFonts w:ascii="Times New Roman" w:hAnsi="Times New Roman"/>
          <w:sz w:val="24"/>
          <w:szCs w:val="24"/>
        </w:rPr>
        <w:t>Authorization to</w:t>
      </w:r>
      <w:r w:rsidRPr="00CD6247">
        <w:rPr>
          <w:rFonts w:ascii="Times New Roman" w:hAnsi="Times New Roman"/>
          <w:spacing w:val="-3"/>
          <w:sz w:val="24"/>
          <w:szCs w:val="24"/>
        </w:rPr>
        <w:t xml:space="preserve"> </w:t>
      </w:r>
      <w:r w:rsidRPr="00CD6247">
        <w:rPr>
          <w:rFonts w:ascii="Times New Roman" w:hAnsi="Times New Roman"/>
          <w:sz w:val="24"/>
          <w:szCs w:val="24"/>
        </w:rPr>
        <w:t>use</w:t>
      </w:r>
      <w:r w:rsidRPr="00CD6247">
        <w:rPr>
          <w:rFonts w:ascii="Times New Roman" w:hAnsi="Times New Roman"/>
          <w:spacing w:val="-2"/>
          <w:sz w:val="24"/>
          <w:szCs w:val="24"/>
        </w:rPr>
        <w:t xml:space="preserve"> </w:t>
      </w:r>
      <w:r w:rsidRPr="00CD6247">
        <w:rPr>
          <w:rFonts w:ascii="Times New Roman" w:hAnsi="Times New Roman"/>
          <w:sz w:val="24"/>
          <w:szCs w:val="24"/>
        </w:rPr>
        <w:t>Government</w:t>
      </w:r>
      <w:r w:rsidRPr="00CD6247">
        <w:rPr>
          <w:rFonts w:ascii="Times New Roman" w:hAnsi="Times New Roman"/>
          <w:spacing w:val="1"/>
          <w:sz w:val="24"/>
          <w:szCs w:val="24"/>
        </w:rPr>
        <w:t xml:space="preserve"> </w:t>
      </w:r>
      <w:r w:rsidRPr="00CD6247">
        <w:rPr>
          <w:rFonts w:ascii="Times New Roman" w:hAnsi="Times New Roman"/>
          <w:sz w:val="24"/>
          <w:szCs w:val="24"/>
        </w:rPr>
        <w:t>supply</w:t>
      </w:r>
      <w:r w:rsidRPr="00CD6247">
        <w:rPr>
          <w:rFonts w:ascii="Times New Roman" w:hAnsi="Times New Roman"/>
          <w:spacing w:val="-5"/>
          <w:sz w:val="24"/>
          <w:szCs w:val="24"/>
        </w:rPr>
        <w:t xml:space="preserve"> </w:t>
      </w:r>
      <w:r w:rsidRPr="00CD6247">
        <w:rPr>
          <w:rFonts w:ascii="Times New Roman" w:hAnsi="Times New Roman"/>
          <w:sz w:val="24"/>
          <w:szCs w:val="24"/>
        </w:rPr>
        <w:t>sources.</w:t>
      </w:r>
    </w:p>
    <w:p w14:paraId="772CB6F6" w14:textId="77777777" w:rsidR="00E04DC8" w:rsidRPr="00CD6247" w:rsidRDefault="00E04DC8" w:rsidP="00E04DC8">
      <w:pPr>
        <w:pStyle w:val="NoSpacing"/>
        <w:rPr>
          <w:rFonts w:ascii="Times New Roman" w:hAnsi="Times New Roman"/>
          <w:spacing w:val="-2"/>
          <w:sz w:val="24"/>
          <w:szCs w:val="24"/>
        </w:rPr>
      </w:pPr>
      <w:hyperlink w:anchor="P51_102_90" w:history="1">
        <w:r w:rsidRPr="00CD6247">
          <w:rPr>
            <w:rStyle w:val="Hyperlink"/>
            <w:rFonts w:ascii="Times New Roman" w:hAnsi="Times New Roman"/>
            <w:spacing w:val="-2"/>
            <w:sz w:val="24"/>
            <w:szCs w:val="24"/>
          </w:rPr>
          <w:t>51.102-90</w:t>
        </w:r>
      </w:hyperlink>
      <w:r w:rsidRPr="000E767F">
        <w:rPr>
          <w:rStyle w:val="Hyperlink"/>
          <w:rFonts w:ascii="Times New Roman" w:hAnsi="Times New Roman"/>
          <w:spacing w:val="-2"/>
          <w:sz w:val="24"/>
          <w:szCs w:val="24"/>
          <w:u w:val="none"/>
        </w:rPr>
        <w:tab/>
      </w:r>
      <w:r w:rsidRPr="000E767F">
        <w:rPr>
          <w:rStyle w:val="Hyperlink"/>
          <w:rFonts w:ascii="Times New Roman" w:hAnsi="Times New Roman"/>
          <w:spacing w:val="-2"/>
          <w:sz w:val="24"/>
          <w:szCs w:val="24"/>
          <w:u w:val="none"/>
        </w:rPr>
        <w:tab/>
      </w:r>
      <w:r w:rsidRPr="00CD6247">
        <w:rPr>
          <w:rFonts w:ascii="Times New Roman" w:hAnsi="Times New Roman"/>
          <w:spacing w:val="-2"/>
          <w:sz w:val="24"/>
          <w:szCs w:val="24"/>
        </w:rPr>
        <w:t>Special Requirements.</w:t>
      </w:r>
    </w:p>
    <w:p w14:paraId="0973F3C8" w14:textId="77777777" w:rsidR="00E04DC8" w:rsidRPr="00CD6247" w:rsidRDefault="00E04DC8" w:rsidP="00E04DC8">
      <w:pPr>
        <w:pStyle w:val="Default"/>
        <w:rPr>
          <w:rFonts w:ascii="Times New Roman" w:hAnsi="Times New Roman" w:cs="Times New Roman"/>
        </w:rPr>
      </w:pPr>
      <w:hyperlink w:anchor="P51_103_90" w:history="1">
        <w:r w:rsidRPr="00CD6247">
          <w:rPr>
            <w:rStyle w:val="Hyperlink"/>
            <w:rFonts w:ascii="Times New Roman" w:hAnsi="Times New Roman" w:cs="Times New Roman"/>
            <w:bCs/>
          </w:rPr>
          <w:t>51.103-90</w:t>
        </w:r>
      </w:hyperlink>
      <w:r w:rsidRPr="000E767F">
        <w:rPr>
          <w:rStyle w:val="Hyperlink"/>
          <w:rFonts w:ascii="Times New Roman" w:hAnsi="Times New Roman" w:cs="Times New Roman"/>
          <w:bCs/>
          <w:u w:val="none"/>
        </w:rPr>
        <w:tab/>
      </w:r>
      <w:r w:rsidRPr="000E767F">
        <w:rPr>
          <w:rStyle w:val="Hyperlink"/>
          <w:rFonts w:ascii="Times New Roman" w:hAnsi="Times New Roman" w:cs="Times New Roman"/>
          <w:bCs/>
          <w:u w:val="none"/>
        </w:rPr>
        <w:tab/>
      </w:r>
      <w:r w:rsidRPr="00CD6247">
        <w:rPr>
          <w:rFonts w:ascii="Times New Roman" w:hAnsi="Times New Roman" w:cs="Times New Roman"/>
          <w:bCs/>
        </w:rPr>
        <w:t>Ordering from Government supply sources.</w:t>
      </w:r>
    </w:p>
    <w:p w14:paraId="405BEF3C" w14:textId="77777777" w:rsidR="00E04DC8" w:rsidRPr="00CD6247" w:rsidRDefault="00E04DC8" w:rsidP="00E04DC8">
      <w:pPr>
        <w:pStyle w:val="NoSpacing"/>
        <w:rPr>
          <w:rFonts w:ascii="Times New Roman" w:hAnsi="Times New Roman"/>
          <w:sz w:val="24"/>
          <w:szCs w:val="24"/>
        </w:rPr>
      </w:pPr>
      <w:r w:rsidRPr="00CD6247">
        <w:rPr>
          <w:rFonts w:ascii="Times New Roman" w:hAnsi="Times New Roman"/>
          <w:sz w:val="24"/>
          <w:szCs w:val="24"/>
        </w:rPr>
        <w:t xml:space="preserve"> </w:t>
      </w:r>
    </w:p>
    <w:p w14:paraId="21F5B7C0" w14:textId="77777777" w:rsidR="00E04DC8" w:rsidRPr="00CD6247" w:rsidRDefault="00E04DC8" w:rsidP="00E04DC8">
      <w:pPr>
        <w:pStyle w:val="Heading2"/>
      </w:pPr>
      <w:bookmarkStart w:id="2" w:name="SUBPART_51.1_–_CONTRACTOR_USE_OF_GOVERNM"/>
      <w:bookmarkStart w:id="3" w:name="P51_1"/>
      <w:bookmarkEnd w:id="2"/>
      <w:bookmarkEnd w:id="3"/>
      <w:r w:rsidRPr="00CD6247">
        <w:t xml:space="preserve">SUBPART 51.1 – </w:t>
      </w:r>
      <w:r w:rsidRPr="00CD6247">
        <w:rPr>
          <w:spacing w:val="-2"/>
        </w:rPr>
        <w:t>CONTRACTOR</w:t>
      </w:r>
      <w:r w:rsidRPr="00CD6247">
        <w:t xml:space="preserve"> USE OF</w:t>
      </w:r>
      <w:r w:rsidRPr="00CD6247">
        <w:rPr>
          <w:spacing w:val="2"/>
        </w:rPr>
        <w:t xml:space="preserve"> </w:t>
      </w:r>
      <w:r w:rsidRPr="00CD6247">
        <w:rPr>
          <w:spacing w:val="-2"/>
        </w:rPr>
        <w:t>GOVERNMENT</w:t>
      </w:r>
      <w:r w:rsidRPr="00CD6247">
        <w:t xml:space="preserve"> SUPPLY</w:t>
      </w:r>
      <w:r w:rsidRPr="00CD6247">
        <w:rPr>
          <w:spacing w:val="1"/>
        </w:rPr>
        <w:t xml:space="preserve"> </w:t>
      </w:r>
      <w:r w:rsidRPr="00CD6247">
        <w:rPr>
          <w:spacing w:val="-2"/>
        </w:rPr>
        <w:t>SOURCES</w:t>
      </w:r>
    </w:p>
    <w:p w14:paraId="6A970A41" w14:textId="77777777" w:rsidR="00E04DC8" w:rsidRPr="00CD6247" w:rsidRDefault="00E04DC8" w:rsidP="00E04DC8">
      <w:pPr>
        <w:pStyle w:val="NoSpacing"/>
        <w:spacing w:after="240"/>
        <w:jc w:val="center"/>
        <w:rPr>
          <w:rFonts w:ascii="Times New Roman" w:hAnsi="Times New Roman"/>
          <w:i/>
          <w:sz w:val="24"/>
          <w:szCs w:val="24"/>
        </w:rPr>
      </w:pPr>
      <w:r w:rsidRPr="00CD6247">
        <w:rPr>
          <w:rFonts w:ascii="Times New Roman" w:hAnsi="Times New Roman"/>
          <w:i/>
          <w:sz w:val="24"/>
          <w:szCs w:val="24"/>
        </w:rPr>
        <w:t>(Revised October 24, 2016 through PROCLTR 2016-10)</w:t>
      </w:r>
    </w:p>
    <w:p w14:paraId="3F7140B9" w14:textId="77777777" w:rsidR="00E04DC8" w:rsidRPr="007913C2" w:rsidRDefault="00E04DC8" w:rsidP="00E04DC8">
      <w:pPr>
        <w:pStyle w:val="Heading3"/>
        <w:rPr>
          <w:spacing w:val="52"/>
          <w:sz w:val="24"/>
          <w:szCs w:val="24"/>
        </w:rPr>
      </w:pPr>
      <w:bookmarkStart w:id="4" w:name="P51_100"/>
      <w:r w:rsidRPr="007913C2">
        <w:rPr>
          <w:sz w:val="24"/>
          <w:szCs w:val="24"/>
        </w:rPr>
        <w:t>51.100</w:t>
      </w:r>
      <w:bookmarkEnd w:id="4"/>
      <w:r w:rsidRPr="007913C2">
        <w:rPr>
          <w:sz w:val="24"/>
          <w:szCs w:val="24"/>
        </w:rPr>
        <w:t xml:space="preserve"> Scope </w:t>
      </w:r>
      <w:r w:rsidRPr="007913C2">
        <w:rPr>
          <w:spacing w:val="-2"/>
          <w:sz w:val="24"/>
          <w:szCs w:val="24"/>
        </w:rPr>
        <w:t>of</w:t>
      </w:r>
      <w:r w:rsidRPr="007913C2">
        <w:rPr>
          <w:spacing w:val="1"/>
          <w:sz w:val="24"/>
          <w:szCs w:val="24"/>
        </w:rPr>
        <w:t xml:space="preserve"> </w:t>
      </w:r>
      <w:r w:rsidRPr="007913C2">
        <w:rPr>
          <w:sz w:val="24"/>
          <w:szCs w:val="24"/>
        </w:rPr>
        <w:t>subpart.</w:t>
      </w:r>
    </w:p>
    <w:p w14:paraId="76CCBC44" w14:textId="77777777" w:rsidR="00E04DC8" w:rsidRPr="00CD6247" w:rsidRDefault="00E04DC8" w:rsidP="00E04DC8">
      <w:pPr>
        <w:pStyle w:val="NoSpacing"/>
        <w:spacing w:after="240"/>
        <w:rPr>
          <w:rFonts w:ascii="Times New Roman" w:hAnsi="Times New Roman"/>
          <w:sz w:val="24"/>
          <w:szCs w:val="24"/>
        </w:rPr>
      </w:pPr>
      <w:r w:rsidRPr="00CD6247">
        <w:rPr>
          <w:rFonts w:ascii="Times New Roman" w:hAnsi="Times New Roman"/>
          <w:sz w:val="24"/>
          <w:szCs w:val="24"/>
        </w:rPr>
        <w:t>Government</w:t>
      </w:r>
      <w:r w:rsidRPr="00CD6247">
        <w:rPr>
          <w:rFonts w:ascii="Times New Roman" w:hAnsi="Times New Roman"/>
          <w:spacing w:val="-2"/>
          <w:sz w:val="24"/>
          <w:szCs w:val="24"/>
        </w:rPr>
        <w:t xml:space="preserve"> </w:t>
      </w:r>
      <w:r w:rsidRPr="00CD6247">
        <w:rPr>
          <w:rFonts w:ascii="Times New Roman" w:hAnsi="Times New Roman"/>
          <w:sz w:val="24"/>
          <w:szCs w:val="24"/>
        </w:rPr>
        <w:t>sources</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4"/>
          <w:sz w:val="24"/>
          <w:szCs w:val="24"/>
        </w:rPr>
        <w:t xml:space="preserve"> </w:t>
      </w:r>
      <w:r w:rsidRPr="00CD6247">
        <w:rPr>
          <w:rFonts w:ascii="Times New Roman" w:hAnsi="Times New Roman"/>
          <w:sz w:val="24"/>
          <w:szCs w:val="24"/>
        </w:rPr>
        <w:t>supply</w:t>
      </w:r>
      <w:r w:rsidRPr="00CD6247">
        <w:rPr>
          <w:rFonts w:ascii="Times New Roman" w:hAnsi="Times New Roman"/>
          <w:spacing w:val="-5"/>
          <w:sz w:val="24"/>
          <w:szCs w:val="24"/>
        </w:rPr>
        <w:t xml:space="preserve"> </w:t>
      </w:r>
      <w:r w:rsidRPr="00CD6247">
        <w:rPr>
          <w:rFonts w:ascii="Times New Roman" w:hAnsi="Times New Roman"/>
          <w:sz w:val="24"/>
          <w:szCs w:val="24"/>
        </w:rPr>
        <w:t>include</w:t>
      </w:r>
      <w:r w:rsidRPr="00CD6247">
        <w:rPr>
          <w:rFonts w:ascii="Times New Roman" w:hAnsi="Times New Roman"/>
          <w:spacing w:val="-2"/>
          <w:sz w:val="24"/>
          <w:szCs w:val="24"/>
        </w:rPr>
        <w:t xml:space="preserve"> </w:t>
      </w:r>
      <w:r w:rsidRPr="00CD6247">
        <w:rPr>
          <w:rFonts w:ascii="Times New Roman" w:hAnsi="Times New Roman"/>
          <w:sz w:val="24"/>
          <w:szCs w:val="24"/>
        </w:rPr>
        <w:t>items in DLA</w:t>
      </w:r>
      <w:r w:rsidRPr="00CD6247">
        <w:rPr>
          <w:rFonts w:ascii="Times New Roman" w:hAnsi="Times New Roman"/>
          <w:spacing w:val="-4"/>
          <w:sz w:val="24"/>
          <w:szCs w:val="24"/>
        </w:rPr>
        <w:t xml:space="preserve"> </w:t>
      </w:r>
      <w:r w:rsidRPr="00CD6247">
        <w:rPr>
          <w:rFonts w:ascii="Times New Roman" w:hAnsi="Times New Roman"/>
          <w:sz w:val="24"/>
          <w:szCs w:val="24"/>
        </w:rPr>
        <w:t>inventories and</w:t>
      </w:r>
      <w:r w:rsidRPr="00CD6247">
        <w:rPr>
          <w:rFonts w:ascii="Times New Roman" w:hAnsi="Times New Roman"/>
          <w:spacing w:val="-3"/>
          <w:sz w:val="24"/>
          <w:szCs w:val="24"/>
        </w:rPr>
        <w:t xml:space="preserve"> </w:t>
      </w:r>
      <w:r w:rsidRPr="00CD6247">
        <w:rPr>
          <w:rFonts w:ascii="Times New Roman" w:hAnsi="Times New Roman"/>
          <w:sz w:val="24"/>
          <w:szCs w:val="24"/>
        </w:rPr>
        <w:t>on</w:t>
      </w:r>
      <w:r w:rsidRPr="00CD6247">
        <w:rPr>
          <w:rFonts w:ascii="Times New Roman" w:hAnsi="Times New Roman"/>
          <w:spacing w:val="2"/>
          <w:sz w:val="24"/>
          <w:szCs w:val="24"/>
        </w:rPr>
        <w:t xml:space="preserve"> </w:t>
      </w:r>
      <w:r w:rsidRPr="00CD6247">
        <w:rPr>
          <w:rFonts w:ascii="Times New Roman" w:hAnsi="Times New Roman"/>
          <w:sz w:val="24"/>
          <w:szCs w:val="24"/>
        </w:rPr>
        <w:t>existing</w:t>
      </w:r>
      <w:r w:rsidRPr="00CD6247">
        <w:rPr>
          <w:rFonts w:ascii="Times New Roman" w:hAnsi="Times New Roman"/>
          <w:spacing w:val="-3"/>
          <w:sz w:val="24"/>
          <w:szCs w:val="24"/>
        </w:rPr>
        <w:t xml:space="preserve"> </w:t>
      </w:r>
      <w:r w:rsidRPr="00CD6247">
        <w:rPr>
          <w:rFonts w:ascii="Times New Roman" w:hAnsi="Times New Roman"/>
          <w:sz w:val="24"/>
          <w:szCs w:val="24"/>
        </w:rPr>
        <w:t>DLA</w:t>
      </w:r>
      <w:r w:rsidRPr="00CD6247">
        <w:rPr>
          <w:rFonts w:ascii="Times New Roman" w:hAnsi="Times New Roman"/>
          <w:spacing w:val="-4"/>
          <w:sz w:val="24"/>
          <w:szCs w:val="24"/>
        </w:rPr>
        <w:t xml:space="preserve"> </w:t>
      </w:r>
      <w:r w:rsidRPr="00CD6247">
        <w:rPr>
          <w:rFonts w:ascii="Times New Roman" w:hAnsi="Times New Roman"/>
          <w:sz w:val="24"/>
          <w:szCs w:val="24"/>
        </w:rPr>
        <w:t>contracts.</w:t>
      </w:r>
      <w:r w:rsidRPr="00CD6247">
        <w:rPr>
          <w:rFonts w:ascii="Times New Roman" w:hAnsi="Times New Roman"/>
          <w:spacing w:val="52"/>
          <w:sz w:val="24"/>
          <w:szCs w:val="24"/>
        </w:rPr>
        <w:t xml:space="preserve"> </w:t>
      </w:r>
      <w:r w:rsidRPr="00CD6247">
        <w:rPr>
          <w:rFonts w:ascii="Times New Roman" w:hAnsi="Times New Roman"/>
          <w:sz w:val="24"/>
          <w:szCs w:val="24"/>
        </w:rPr>
        <w:t>For</w:t>
      </w:r>
      <w:r w:rsidRPr="00CD6247">
        <w:rPr>
          <w:rFonts w:ascii="Times New Roman" w:hAnsi="Times New Roman"/>
          <w:spacing w:val="-2"/>
          <w:sz w:val="24"/>
          <w:szCs w:val="24"/>
        </w:rPr>
        <w:t xml:space="preserve"> </w:t>
      </w:r>
      <w:r w:rsidRPr="00CD6247">
        <w:rPr>
          <w:rFonts w:ascii="Times New Roman" w:hAnsi="Times New Roman"/>
          <w:sz w:val="24"/>
          <w:szCs w:val="24"/>
        </w:rPr>
        <w:t xml:space="preserve">DLA-managed </w:t>
      </w:r>
      <w:r w:rsidRPr="00CD6247">
        <w:rPr>
          <w:rFonts w:ascii="Times New Roman" w:hAnsi="Times New Roman"/>
          <w:spacing w:val="-2"/>
          <w:sz w:val="24"/>
          <w:szCs w:val="24"/>
        </w:rPr>
        <w:t>items,</w:t>
      </w:r>
      <w:r w:rsidRPr="00CD6247">
        <w:rPr>
          <w:rFonts w:ascii="Times New Roman" w:hAnsi="Times New Roman"/>
          <w:sz w:val="24"/>
          <w:szCs w:val="24"/>
        </w:rPr>
        <w:t xml:space="preserve"> this includes</w:t>
      </w:r>
      <w:r w:rsidRPr="00CD6247">
        <w:rPr>
          <w:rFonts w:ascii="Times New Roman" w:hAnsi="Times New Roman"/>
          <w:spacing w:val="-2"/>
          <w:sz w:val="24"/>
          <w:szCs w:val="24"/>
        </w:rPr>
        <w:t xml:space="preserve"> </w:t>
      </w:r>
      <w:r w:rsidRPr="00CD6247">
        <w:rPr>
          <w:rFonts w:ascii="Times New Roman" w:hAnsi="Times New Roman"/>
          <w:sz w:val="24"/>
          <w:szCs w:val="24"/>
        </w:rPr>
        <w:t>items coded AAC</w:t>
      </w:r>
      <w:r w:rsidRPr="00CD6247">
        <w:rPr>
          <w:rFonts w:ascii="Times New Roman" w:hAnsi="Times New Roman"/>
          <w:spacing w:val="-2"/>
          <w:sz w:val="24"/>
          <w:szCs w:val="24"/>
        </w:rPr>
        <w:t xml:space="preserve"> </w:t>
      </w:r>
      <w:r w:rsidRPr="00CD6247">
        <w:rPr>
          <w:rFonts w:ascii="Times New Roman" w:hAnsi="Times New Roman"/>
          <w:sz w:val="24"/>
          <w:szCs w:val="24"/>
        </w:rPr>
        <w:t>D (centrally-managed,</w:t>
      </w:r>
      <w:r w:rsidRPr="00CD6247">
        <w:rPr>
          <w:rFonts w:ascii="Times New Roman" w:hAnsi="Times New Roman"/>
          <w:spacing w:val="-3"/>
          <w:sz w:val="24"/>
          <w:szCs w:val="24"/>
        </w:rPr>
        <w:t xml:space="preserve"> </w:t>
      </w:r>
      <w:r w:rsidRPr="00CD6247">
        <w:rPr>
          <w:rFonts w:ascii="Times New Roman" w:hAnsi="Times New Roman"/>
          <w:sz w:val="24"/>
          <w:szCs w:val="24"/>
        </w:rPr>
        <w:t>stocked,</w:t>
      </w:r>
      <w:r w:rsidRPr="00CD6247">
        <w:rPr>
          <w:rFonts w:ascii="Times New Roman" w:hAnsi="Times New Roman"/>
          <w:spacing w:val="-3"/>
          <w:sz w:val="24"/>
          <w:szCs w:val="24"/>
        </w:rPr>
        <w:t xml:space="preserve"> </w:t>
      </w:r>
      <w:r w:rsidRPr="00CD6247">
        <w:rPr>
          <w:rFonts w:ascii="Times New Roman" w:hAnsi="Times New Roman"/>
          <w:sz w:val="24"/>
          <w:szCs w:val="24"/>
        </w:rPr>
        <w:t>and issued);</w:t>
      </w:r>
      <w:r w:rsidRPr="00CD6247">
        <w:rPr>
          <w:rFonts w:ascii="Times New Roman" w:hAnsi="Times New Roman"/>
          <w:spacing w:val="-2"/>
          <w:sz w:val="24"/>
          <w:szCs w:val="24"/>
        </w:rPr>
        <w:t xml:space="preserve"> </w:t>
      </w:r>
      <w:r w:rsidRPr="00CD6247">
        <w:rPr>
          <w:rFonts w:ascii="Times New Roman" w:hAnsi="Times New Roman"/>
          <w:sz w:val="24"/>
          <w:szCs w:val="24"/>
        </w:rPr>
        <w:t>H (customer</w:t>
      </w:r>
      <w:r w:rsidRPr="00CD6247">
        <w:rPr>
          <w:rFonts w:ascii="Times New Roman" w:hAnsi="Times New Roman"/>
          <w:spacing w:val="-2"/>
          <w:sz w:val="24"/>
          <w:szCs w:val="24"/>
        </w:rPr>
        <w:t xml:space="preserve"> </w:t>
      </w:r>
      <w:r w:rsidRPr="00CD6247">
        <w:rPr>
          <w:rFonts w:ascii="Times New Roman" w:hAnsi="Times New Roman"/>
          <w:sz w:val="24"/>
          <w:szCs w:val="24"/>
        </w:rPr>
        <w:t>direct</w:t>
      </w:r>
      <w:r w:rsidRPr="00CD6247">
        <w:rPr>
          <w:rFonts w:ascii="Times New Roman" w:hAnsi="Times New Roman"/>
          <w:spacing w:val="-2"/>
          <w:sz w:val="24"/>
          <w:szCs w:val="24"/>
        </w:rPr>
        <w:t xml:space="preserve"> </w:t>
      </w:r>
      <w:r w:rsidRPr="00CD6247">
        <w:rPr>
          <w:rFonts w:ascii="Times New Roman" w:hAnsi="Times New Roman"/>
          <w:sz w:val="24"/>
          <w:szCs w:val="24"/>
        </w:rPr>
        <w:t>delivery, non-stocked items);</w:t>
      </w:r>
      <w:r w:rsidRPr="00CD6247">
        <w:rPr>
          <w:rFonts w:ascii="Times New Roman" w:hAnsi="Times New Roman"/>
          <w:spacing w:val="-2"/>
          <w:sz w:val="24"/>
          <w:szCs w:val="24"/>
        </w:rPr>
        <w:t xml:space="preserve"> </w:t>
      </w:r>
      <w:r w:rsidRPr="00CD6247">
        <w:rPr>
          <w:rFonts w:ascii="Times New Roman" w:hAnsi="Times New Roman"/>
          <w:sz w:val="24"/>
          <w:szCs w:val="24"/>
        </w:rPr>
        <w:t>and Z (numeric</w:t>
      </w:r>
      <w:r w:rsidRPr="00CD6247">
        <w:rPr>
          <w:rFonts w:ascii="Times New Roman" w:hAnsi="Times New Roman"/>
          <w:spacing w:val="-2"/>
          <w:sz w:val="24"/>
          <w:szCs w:val="24"/>
        </w:rPr>
        <w:t xml:space="preserve"> </w:t>
      </w:r>
      <w:r w:rsidRPr="00CD6247">
        <w:rPr>
          <w:rFonts w:ascii="Times New Roman" w:hAnsi="Times New Roman"/>
          <w:sz w:val="24"/>
          <w:szCs w:val="24"/>
        </w:rPr>
        <w:t>stockage</w:t>
      </w:r>
      <w:r w:rsidRPr="00CD6247">
        <w:rPr>
          <w:rFonts w:ascii="Times New Roman" w:hAnsi="Times New Roman"/>
          <w:spacing w:val="-2"/>
          <w:sz w:val="24"/>
          <w:szCs w:val="24"/>
        </w:rPr>
        <w:t xml:space="preserve"> </w:t>
      </w:r>
      <w:r w:rsidRPr="00CD6247">
        <w:rPr>
          <w:rFonts w:ascii="Times New Roman" w:hAnsi="Times New Roman"/>
          <w:sz w:val="24"/>
          <w:szCs w:val="24"/>
        </w:rPr>
        <w:t>objective</w:t>
      </w:r>
      <w:r w:rsidRPr="00CD6247">
        <w:rPr>
          <w:rFonts w:ascii="Times New Roman" w:hAnsi="Times New Roman"/>
          <w:spacing w:val="-2"/>
          <w:sz w:val="24"/>
          <w:szCs w:val="24"/>
        </w:rPr>
        <w:t xml:space="preserve"> </w:t>
      </w:r>
      <w:r w:rsidRPr="00CD6247">
        <w:rPr>
          <w:rFonts w:ascii="Times New Roman" w:hAnsi="Times New Roman"/>
          <w:sz w:val="24"/>
          <w:szCs w:val="24"/>
        </w:rPr>
        <w:t>(NSO)</w:t>
      </w:r>
      <w:r w:rsidRPr="00CD6247">
        <w:rPr>
          <w:rFonts w:ascii="Times New Roman" w:hAnsi="Times New Roman"/>
          <w:spacing w:val="1"/>
          <w:sz w:val="24"/>
          <w:szCs w:val="24"/>
        </w:rPr>
        <w:t xml:space="preserve"> </w:t>
      </w:r>
      <w:r w:rsidRPr="00CD6247">
        <w:rPr>
          <w:rFonts w:ascii="Times New Roman" w:hAnsi="Times New Roman"/>
          <w:sz w:val="24"/>
          <w:szCs w:val="24"/>
        </w:rPr>
        <w:t>items).</w:t>
      </w:r>
    </w:p>
    <w:p w14:paraId="275F6C59" w14:textId="77777777" w:rsidR="00E04DC8" w:rsidRPr="007913C2" w:rsidRDefault="00E04DC8" w:rsidP="00E04DC8">
      <w:pPr>
        <w:pStyle w:val="Heading3"/>
        <w:rPr>
          <w:sz w:val="24"/>
          <w:szCs w:val="24"/>
        </w:rPr>
      </w:pPr>
      <w:bookmarkStart w:id="5" w:name="P51_102"/>
      <w:r w:rsidRPr="007913C2">
        <w:rPr>
          <w:sz w:val="24"/>
          <w:szCs w:val="24"/>
        </w:rPr>
        <w:t>51.101</w:t>
      </w:r>
      <w:r w:rsidRPr="007913C2">
        <w:rPr>
          <w:spacing w:val="52"/>
          <w:sz w:val="24"/>
          <w:szCs w:val="24"/>
        </w:rPr>
        <w:t xml:space="preserve"> </w:t>
      </w:r>
      <w:r w:rsidRPr="007913C2">
        <w:rPr>
          <w:sz w:val="24"/>
          <w:szCs w:val="24"/>
        </w:rPr>
        <w:t>Policy.</w:t>
      </w:r>
    </w:p>
    <w:p w14:paraId="12CC5EB0" w14:textId="77777777" w:rsidR="00E04DC8" w:rsidRPr="00CD6247" w:rsidRDefault="00E04DC8" w:rsidP="00E04DC8">
      <w:pPr>
        <w:pStyle w:val="NoSpacing"/>
        <w:spacing w:after="240"/>
        <w:rPr>
          <w:rFonts w:ascii="Times New Roman" w:hAnsi="Times New Roman"/>
          <w:sz w:val="24"/>
          <w:szCs w:val="24"/>
        </w:rPr>
      </w:pPr>
      <w:r w:rsidRPr="00CD6247">
        <w:rPr>
          <w:rFonts w:ascii="Times New Roman" w:hAnsi="Times New Roman"/>
          <w:sz w:val="24"/>
          <w:szCs w:val="24"/>
        </w:rPr>
        <w:t>(a)(1)</w:t>
      </w:r>
      <w:commentRangeStart w:id="6"/>
      <w:r w:rsidRPr="00CD6247">
        <w:rPr>
          <w:rFonts w:ascii="Times New Roman" w:hAnsi="Times New Roman"/>
          <w:spacing w:val="53"/>
          <w:sz w:val="24"/>
          <w:szCs w:val="24"/>
        </w:rPr>
        <w:t xml:space="preserve"> </w:t>
      </w:r>
      <w:commentRangeEnd w:id="6"/>
      <w:r w:rsidRPr="00CD6247">
        <w:rPr>
          <w:rStyle w:val="CommentReference"/>
          <w:rFonts w:ascii="Times New Roman" w:eastAsia="Times New Roman" w:hAnsi="Times New Roman"/>
          <w:sz w:val="24"/>
          <w:szCs w:val="24"/>
        </w:rPr>
        <w:commentReference w:id="6"/>
      </w:r>
      <w:r w:rsidRPr="00CD6247">
        <w:rPr>
          <w:rFonts w:ascii="Times New Roman" w:hAnsi="Times New Roman"/>
          <w:sz w:val="24"/>
          <w:szCs w:val="24"/>
        </w:rPr>
        <w:t>DEVIATION 20</w:t>
      </w:r>
      <w:r>
        <w:rPr>
          <w:rFonts w:ascii="Times New Roman" w:hAnsi="Times New Roman"/>
          <w:sz w:val="24"/>
          <w:szCs w:val="24"/>
        </w:rPr>
        <w:t>20</w:t>
      </w:r>
      <w:r w:rsidRPr="00CD6247">
        <w:rPr>
          <w:rFonts w:ascii="Times New Roman" w:hAnsi="Times New Roman"/>
          <w:sz w:val="24"/>
          <w:szCs w:val="24"/>
        </w:rPr>
        <w:t>-0</w:t>
      </w:r>
      <w:r>
        <w:rPr>
          <w:rFonts w:ascii="Times New Roman" w:hAnsi="Times New Roman"/>
          <w:sz w:val="24"/>
          <w:szCs w:val="24"/>
        </w:rPr>
        <w:t>4</w:t>
      </w:r>
      <w:r w:rsidRPr="00CD6247">
        <w:rPr>
          <w:rFonts w:ascii="Times New Roman" w:hAnsi="Times New Roman"/>
          <w:sz w:val="24"/>
          <w:szCs w:val="24"/>
        </w:rPr>
        <w:t xml:space="preserve"> is</w:t>
      </w:r>
      <w:r w:rsidRPr="00CD6247">
        <w:rPr>
          <w:rFonts w:ascii="Times New Roman" w:hAnsi="Times New Roman"/>
          <w:spacing w:val="-2"/>
          <w:sz w:val="24"/>
          <w:szCs w:val="24"/>
        </w:rPr>
        <w:t xml:space="preserve"> </w:t>
      </w:r>
      <w:r w:rsidRPr="00CD6247">
        <w:rPr>
          <w:rFonts w:ascii="Times New Roman" w:hAnsi="Times New Roman"/>
          <w:sz w:val="24"/>
          <w:szCs w:val="24"/>
        </w:rPr>
        <w:t>a class</w:t>
      </w:r>
      <w:r w:rsidRPr="00CD6247">
        <w:rPr>
          <w:rFonts w:ascii="Times New Roman" w:hAnsi="Times New Roman"/>
          <w:spacing w:val="-2"/>
          <w:sz w:val="24"/>
          <w:szCs w:val="24"/>
        </w:rPr>
        <w:t xml:space="preserve"> </w:t>
      </w:r>
      <w:r w:rsidRPr="00CD6247">
        <w:rPr>
          <w:rFonts w:ascii="Times New Roman" w:hAnsi="Times New Roman"/>
          <w:sz w:val="24"/>
          <w:szCs w:val="24"/>
        </w:rPr>
        <w:t>deviation that</w:t>
      </w:r>
      <w:r w:rsidRPr="00CD6247">
        <w:rPr>
          <w:rFonts w:ascii="Times New Roman" w:hAnsi="Times New Roman"/>
          <w:spacing w:val="-2"/>
          <w:sz w:val="24"/>
          <w:szCs w:val="24"/>
        </w:rPr>
        <w:t xml:space="preserve"> </w:t>
      </w:r>
      <w:r w:rsidRPr="00CD6247">
        <w:rPr>
          <w:rFonts w:ascii="Times New Roman" w:hAnsi="Times New Roman"/>
          <w:sz w:val="24"/>
          <w:szCs w:val="24"/>
        </w:rPr>
        <w:t>permits</w:t>
      </w:r>
      <w:r w:rsidRPr="00CD6247">
        <w:rPr>
          <w:rFonts w:ascii="Times New Roman" w:hAnsi="Times New Roman"/>
          <w:spacing w:val="-2"/>
          <w:sz w:val="24"/>
          <w:szCs w:val="24"/>
        </w:rPr>
        <w:t xml:space="preserve"> </w:t>
      </w:r>
      <w:r w:rsidRPr="00CD6247">
        <w:rPr>
          <w:rFonts w:ascii="Times New Roman" w:hAnsi="Times New Roman"/>
          <w:sz w:val="24"/>
          <w:szCs w:val="24"/>
        </w:rPr>
        <w:t>contracting</w:t>
      </w:r>
      <w:r w:rsidRPr="00CD6247">
        <w:rPr>
          <w:rFonts w:ascii="Times New Roman" w:hAnsi="Times New Roman"/>
          <w:spacing w:val="-5"/>
          <w:sz w:val="24"/>
          <w:szCs w:val="24"/>
        </w:rPr>
        <w:t xml:space="preserve"> </w:t>
      </w:r>
      <w:r w:rsidRPr="00CD6247">
        <w:rPr>
          <w:rFonts w:ascii="Times New Roman" w:hAnsi="Times New Roman"/>
          <w:sz w:val="24"/>
          <w:szCs w:val="24"/>
        </w:rPr>
        <w:t>officers</w:t>
      </w:r>
      <w:r w:rsidRPr="00CD6247">
        <w:rPr>
          <w:rFonts w:ascii="Times New Roman" w:hAnsi="Times New Roman"/>
          <w:spacing w:val="-2"/>
          <w:sz w:val="24"/>
          <w:szCs w:val="24"/>
        </w:rPr>
        <w:t xml:space="preserve"> </w:t>
      </w:r>
      <w:r w:rsidRPr="00CD6247">
        <w:rPr>
          <w:rFonts w:ascii="Times New Roman" w:hAnsi="Times New Roman"/>
          <w:sz w:val="24"/>
          <w:szCs w:val="24"/>
        </w:rPr>
        <w:t>to authorize</w:t>
      </w:r>
      <w:r w:rsidRPr="00CD6247">
        <w:rPr>
          <w:rFonts w:ascii="Times New Roman" w:hAnsi="Times New Roman"/>
          <w:spacing w:val="-2"/>
          <w:sz w:val="24"/>
          <w:szCs w:val="24"/>
        </w:rPr>
        <w:t xml:space="preserve"> </w:t>
      </w:r>
      <w:r w:rsidRPr="00CD6247">
        <w:rPr>
          <w:rFonts w:ascii="Times New Roman" w:hAnsi="Times New Roman"/>
          <w:sz w:val="24"/>
          <w:szCs w:val="24"/>
        </w:rPr>
        <w:t>contractors access to DLA-managed items under</w:t>
      </w:r>
      <w:r w:rsidRPr="00CD6247">
        <w:rPr>
          <w:rFonts w:ascii="Times New Roman" w:hAnsi="Times New Roman"/>
          <w:spacing w:val="-2"/>
          <w:sz w:val="24"/>
          <w:szCs w:val="24"/>
        </w:rPr>
        <w:t xml:space="preserve"> </w:t>
      </w:r>
      <w:r w:rsidRPr="00CD6247">
        <w:rPr>
          <w:rFonts w:ascii="Times New Roman" w:hAnsi="Times New Roman"/>
          <w:sz w:val="24"/>
          <w:szCs w:val="24"/>
        </w:rPr>
        <w:t>other than cost-reimbursement</w:t>
      </w:r>
      <w:r w:rsidRPr="00CD6247">
        <w:rPr>
          <w:rFonts w:ascii="Times New Roman" w:hAnsi="Times New Roman"/>
          <w:spacing w:val="1"/>
          <w:sz w:val="24"/>
          <w:szCs w:val="24"/>
        </w:rPr>
        <w:t xml:space="preserve"> </w:t>
      </w:r>
      <w:r w:rsidRPr="00CD6247">
        <w:rPr>
          <w:rFonts w:ascii="Times New Roman" w:hAnsi="Times New Roman"/>
          <w:sz w:val="24"/>
          <w:szCs w:val="24"/>
        </w:rPr>
        <w:t>contracts. The</w:t>
      </w:r>
      <w:r w:rsidRPr="00CD6247">
        <w:rPr>
          <w:rFonts w:ascii="Times New Roman" w:hAnsi="Times New Roman"/>
          <w:spacing w:val="-2"/>
          <w:sz w:val="24"/>
          <w:szCs w:val="24"/>
        </w:rPr>
        <w:t xml:space="preserve"> </w:t>
      </w:r>
      <w:r w:rsidRPr="00CD6247">
        <w:rPr>
          <w:rFonts w:ascii="Times New Roman" w:hAnsi="Times New Roman"/>
          <w:sz w:val="24"/>
          <w:szCs w:val="24"/>
        </w:rPr>
        <w:t>deviation will</w:t>
      </w:r>
      <w:r w:rsidRPr="00CD6247">
        <w:rPr>
          <w:rFonts w:ascii="Times New Roman" w:hAnsi="Times New Roman"/>
          <w:spacing w:val="1"/>
          <w:sz w:val="24"/>
          <w:szCs w:val="24"/>
        </w:rPr>
        <w:t xml:space="preserve"> </w:t>
      </w:r>
      <w:r w:rsidRPr="00CD6247">
        <w:rPr>
          <w:rFonts w:ascii="Times New Roman" w:hAnsi="Times New Roman"/>
          <w:sz w:val="24"/>
          <w:szCs w:val="24"/>
        </w:rPr>
        <w:t>remain in</w:t>
      </w:r>
      <w:r w:rsidRPr="00CD6247">
        <w:rPr>
          <w:rFonts w:ascii="Times New Roman" w:hAnsi="Times New Roman"/>
          <w:spacing w:val="2"/>
          <w:sz w:val="24"/>
          <w:szCs w:val="24"/>
        </w:rPr>
        <w:t xml:space="preserve"> </w:t>
      </w:r>
      <w:r w:rsidRPr="00CD6247">
        <w:rPr>
          <w:rFonts w:ascii="Times New Roman" w:hAnsi="Times New Roman"/>
          <w:sz w:val="24"/>
          <w:szCs w:val="24"/>
        </w:rPr>
        <w:t>effect</w:t>
      </w:r>
      <w:r w:rsidRPr="00CD6247">
        <w:rPr>
          <w:rFonts w:ascii="Times New Roman" w:hAnsi="Times New Roman"/>
          <w:spacing w:val="-2"/>
          <w:sz w:val="24"/>
          <w:szCs w:val="24"/>
        </w:rPr>
        <w:t xml:space="preserve"> </w:t>
      </w:r>
      <w:r w:rsidRPr="00CD6247">
        <w:rPr>
          <w:rFonts w:ascii="Times New Roman" w:hAnsi="Times New Roman"/>
          <w:sz w:val="24"/>
          <w:szCs w:val="24"/>
        </w:rPr>
        <w:t>until</w:t>
      </w:r>
      <w:r w:rsidRPr="00CD6247">
        <w:rPr>
          <w:rFonts w:ascii="Times New Roman" w:hAnsi="Times New Roman"/>
          <w:spacing w:val="-2"/>
          <w:sz w:val="24"/>
          <w:szCs w:val="24"/>
        </w:rPr>
        <w:t xml:space="preserve"> </w:t>
      </w:r>
      <w:r>
        <w:rPr>
          <w:rFonts w:ascii="Times New Roman" w:hAnsi="Times New Roman"/>
          <w:spacing w:val="-2"/>
          <w:sz w:val="24"/>
          <w:szCs w:val="24"/>
        </w:rPr>
        <w:t>March 30</w:t>
      </w:r>
      <w:r w:rsidRPr="00CD6247">
        <w:rPr>
          <w:rFonts w:ascii="Times New Roman" w:hAnsi="Times New Roman"/>
          <w:spacing w:val="-2"/>
          <w:sz w:val="24"/>
          <w:szCs w:val="24"/>
        </w:rPr>
        <w:t>, 202</w:t>
      </w:r>
      <w:r>
        <w:rPr>
          <w:rFonts w:ascii="Times New Roman" w:hAnsi="Times New Roman"/>
          <w:spacing w:val="-2"/>
          <w:sz w:val="24"/>
          <w:szCs w:val="24"/>
        </w:rPr>
        <w:t>5</w:t>
      </w:r>
      <w:r w:rsidRPr="00CD6247">
        <w:rPr>
          <w:rFonts w:ascii="Times New Roman" w:hAnsi="Times New Roman"/>
          <w:sz w:val="24"/>
          <w:szCs w:val="24"/>
        </w:rPr>
        <w:t>. This</w:t>
      </w:r>
      <w:r w:rsidRPr="00CD6247">
        <w:rPr>
          <w:rFonts w:ascii="Times New Roman" w:hAnsi="Times New Roman"/>
          <w:spacing w:val="-2"/>
          <w:sz w:val="24"/>
          <w:szCs w:val="24"/>
        </w:rPr>
        <w:t xml:space="preserve"> </w:t>
      </w:r>
      <w:r w:rsidRPr="00CD6247">
        <w:rPr>
          <w:rFonts w:ascii="Times New Roman" w:hAnsi="Times New Roman"/>
          <w:sz w:val="24"/>
          <w:szCs w:val="24"/>
        </w:rPr>
        <w:t>deviation shall</w:t>
      </w:r>
      <w:r w:rsidRPr="00CD6247">
        <w:rPr>
          <w:rFonts w:ascii="Times New Roman" w:hAnsi="Times New Roman"/>
          <w:spacing w:val="-2"/>
          <w:sz w:val="24"/>
          <w:szCs w:val="24"/>
        </w:rPr>
        <w:t xml:space="preserve"> </w:t>
      </w:r>
      <w:r w:rsidRPr="00CD6247">
        <w:rPr>
          <w:rFonts w:ascii="Times New Roman" w:hAnsi="Times New Roman"/>
          <w:sz w:val="24"/>
          <w:szCs w:val="24"/>
        </w:rPr>
        <w:t>not</w:t>
      </w:r>
      <w:r w:rsidRPr="00CD6247">
        <w:rPr>
          <w:rFonts w:ascii="Times New Roman" w:hAnsi="Times New Roman"/>
          <w:spacing w:val="1"/>
          <w:sz w:val="24"/>
          <w:szCs w:val="24"/>
        </w:rPr>
        <w:t xml:space="preserve"> </w:t>
      </w:r>
      <w:r w:rsidRPr="00CD6247">
        <w:rPr>
          <w:rFonts w:ascii="Times New Roman" w:hAnsi="Times New Roman"/>
          <w:sz w:val="24"/>
          <w:szCs w:val="24"/>
        </w:rPr>
        <w:t>apply</w:t>
      </w:r>
      <w:r w:rsidRPr="00CD6247">
        <w:rPr>
          <w:rFonts w:ascii="Times New Roman" w:hAnsi="Times New Roman"/>
          <w:spacing w:val="-5"/>
          <w:sz w:val="24"/>
          <w:szCs w:val="24"/>
        </w:rPr>
        <w:t xml:space="preserve"> </w:t>
      </w:r>
      <w:r w:rsidRPr="00CD6247">
        <w:rPr>
          <w:rFonts w:ascii="Times New Roman" w:hAnsi="Times New Roman"/>
          <w:sz w:val="24"/>
          <w:szCs w:val="24"/>
        </w:rPr>
        <w:t>to</w:t>
      </w:r>
      <w:r w:rsidRPr="00CD6247">
        <w:rPr>
          <w:rFonts w:ascii="Times New Roman" w:hAnsi="Times New Roman"/>
          <w:spacing w:val="2"/>
          <w:sz w:val="24"/>
          <w:szCs w:val="24"/>
        </w:rPr>
        <w:t xml:space="preserve"> </w:t>
      </w:r>
      <w:r w:rsidRPr="00CD6247">
        <w:rPr>
          <w:rFonts w:ascii="Times New Roman" w:hAnsi="Times New Roman"/>
          <w:sz w:val="24"/>
          <w:szCs w:val="24"/>
        </w:rPr>
        <w:t>commodities where contractor</w:t>
      </w:r>
      <w:r w:rsidRPr="00CD6247">
        <w:rPr>
          <w:rFonts w:ascii="Times New Roman" w:hAnsi="Times New Roman"/>
          <w:spacing w:val="-2"/>
          <w:sz w:val="24"/>
          <w:szCs w:val="24"/>
        </w:rPr>
        <w:t xml:space="preserve"> </w:t>
      </w:r>
      <w:r w:rsidRPr="00CD6247">
        <w:rPr>
          <w:rFonts w:ascii="Times New Roman" w:hAnsi="Times New Roman"/>
          <w:sz w:val="24"/>
          <w:szCs w:val="24"/>
        </w:rPr>
        <w:t>access</w:t>
      </w:r>
      <w:r w:rsidRPr="00CD6247">
        <w:rPr>
          <w:rFonts w:ascii="Times New Roman" w:hAnsi="Times New Roman"/>
          <w:spacing w:val="-2"/>
          <w:sz w:val="24"/>
          <w:szCs w:val="24"/>
        </w:rPr>
        <w:t xml:space="preserve"> </w:t>
      </w:r>
      <w:r w:rsidRPr="00CD6247">
        <w:rPr>
          <w:rFonts w:ascii="Times New Roman" w:hAnsi="Times New Roman"/>
          <w:sz w:val="24"/>
          <w:szCs w:val="24"/>
        </w:rPr>
        <w:t>to discounted or</w:t>
      </w:r>
      <w:r w:rsidRPr="00CD6247">
        <w:rPr>
          <w:rFonts w:ascii="Times New Roman" w:hAnsi="Times New Roman"/>
          <w:spacing w:val="1"/>
          <w:sz w:val="24"/>
          <w:szCs w:val="24"/>
        </w:rPr>
        <w:t xml:space="preserve"> </w:t>
      </w:r>
      <w:r w:rsidRPr="00CD6247">
        <w:rPr>
          <w:rFonts w:ascii="Times New Roman" w:hAnsi="Times New Roman"/>
          <w:sz w:val="24"/>
          <w:szCs w:val="24"/>
        </w:rPr>
        <w:t>favorable</w:t>
      </w:r>
      <w:r w:rsidRPr="00CD6247">
        <w:rPr>
          <w:rFonts w:ascii="Times New Roman" w:hAnsi="Times New Roman"/>
          <w:spacing w:val="-2"/>
          <w:sz w:val="24"/>
          <w:szCs w:val="24"/>
        </w:rPr>
        <w:t xml:space="preserve"> </w:t>
      </w:r>
      <w:r w:rsidRPr="00CD6247">
        <w:rPr>
          <w:rFonts w:ascii="Times New Roman" w:hAnsi="Times New Roman"/>
          <w:sz w:val="24"/>
          <w:szCs w:val="24"/>
        </w:rPr>
        <w:t>pricing</w:t>
      </w:r>
      <w:r w:rsidRPr="00CD6247">
        <w:rPr>
          <w:rFonts w:ascii="Times New Roman" w:hAnsi="Times New Roman"/>
          <w:spacing w:val="-3"/>
          <w:sz w:val="24"/>
          <w:szCs w:val="24"/>
        </w:rPr>
        <w:t xml:space="preserve"> </w:t>
      </w:r>
      <w:r w:rsidRPr="00CD6247">
        <w:rPr>
          <w:rFonts w:ascii="Times New Roman" w:hAnsi="Times New Roman"/>
          <w:sz w:val="24"/>
          <w:szCs w:val="24"/>
        </w:rPr>
        <w:t>is</w:t>
      </w:r>
      <w:r w:rsidRPr="00CD6247">
        <w:rPr>
          <w:rFonts w:ascii="Times New Roman" w:hAnsi="Times New Roman"/>
          <w:spacing w:val="-2"/>
          <w:sz w:val="24"/>
          <w:szCs w:val="24"/>
        </w:rPr>
        <w:t xml:space="preserve"> </w:t>
      </w:r>
      <w:r w:rsidRPr="00CD6247">
        <w:rPr>
          <w:rFonts w:ascii="Times New Roman" w:hAnsi="Times New Roman"/>
          <w:sz w:val="24"/>
          <w:szCs w:val="24"/>
        </w:rPr>
        <w:t xml:space="preserve">prohibited </w:t>
      </w:r>
      <w:r w:rsidRPr="00CD6247">
        <w:rPr>
          <w:rFonts w:ascii="Times New Roman" w:hAnsi="Times New Roman"/>
          <w:spacing w:val="1"/>
          <w:sz w:val="24"/>
          <w:szCs w:val="24"/>
        </w:rPr>
        <w:t>by</w:t>
      </w:r>
      <w:r w:rsidRPr="00CD6247">
        <w:rPr>
          <w:rFonts w:ascii="Times New Roman" w:hAnsi="Times New Roman"/>
          <w:spacing w:val="-5"/>
          <w:sz w:val="24"/>
          <w:szCs w:val="24"/>
        </w:rPr>
        <w:t xml:space="preserve"> </w:t>
      </w:r>
      <w:r w:rsidRPr="00CD6247">
        <w:rPr>
          <w:rFonts w:ascii="Times New Roman" w:hAnsi="Times New Roman"/>
          <w:sz w:val="24"/>
          <w:szCs w:val="24"/>
        </w:rPr>
        <w:t>law, such as</w:t>
      </w:r>
      <w:r w:rsidRPr="00CD6247">
        <w:rPr>
          <w:rFonts w:ascii="Times New Roman" w:hAnsi="Times New Roman"/>
          <w:spacing w:val="-2"/>
          <w:sz w:val="24"/>
          <w:szCs w:val="24"/>
        </w:rPr>
        <w:t xml:space="preserve"> </w:t>
      </w:r>
      <w:r w:rsidRPr="00CD6247">
        <w:rPr>
          <w:rFonts w:ascii="Times New Roman" w:hAnsi="Times New Roman"/>
          <w:sz w:val="24"/>
          <w:szCs w:val="24"/>
        </w:rPr>
        <w:t>pharmaceuticals.</w:t>
      </w:r>
      <w:commentRangeStart w:id="7"/>
      <w:commentRangeEnd w:id="7"/>
      <w:r w:rsidRPr="00CD6247">
        <w:rPr>
          <w:rStyle w:val="CommentReference"/>
          <w:rFonts w:ascii="Times New Roman" w:eastAsia="Times New Roman" w:hAnsi="Times New Roman"/>
          <w:sz w:val="24"/>
          <w:szCs w:val="24"/>
        </w:rPr>
        <w:commentReference w:id="7"/>
      </w:r>
      <w:commentRangeStart w:id="8"/>
      <w:r>
        <w:rPr>
          <w:rFonts w:ascii="Times New Roman" w:hAnsi="Times New Roman"/>
          <w:sz w:val="24"/>
          <w:szCs w:val="24"/>
        </w:rPr>
        <w:t xml:space="preserve"> </w:t>
      </w:r>
      <w:commentRangeEnd w:id="8"/>
      <w:r>
        <w:rPr>
          <w:rStyle w:val="CommentReference"/>
          <w:rFonts w:ascii="Times New Roman" w:eastAsia="Times New Roman" w:hAnsi="Times New Roman"/>
        </w:rPr>
        <w:commentReference w:id="8"/>
      </w:r>
    </w:p>
    <w:p w14:paraId="45593CEF" w14:textId="77777777" w:rsidR="00E04DC8" w:rsidRPr="007913C2" w:rsidRDefault="00E04DC8" w:rsidP="00E04DC8">
      <w:pPr>
        <w:pStyle w:val="Heading3"/>
        <w:rPr>
          <w:sz w:val="24"/>
          <w:szCs w:val="24"/>
        </w:rPr>
      </w:pPr>
      <w:r w:rsidRPr="007913C2">
        <w:rPr>
          <w:sz w:val="24"/>
          <w:szCs w:val="24"/>
        </w:rPr>
        <w:t>51.102</w:t>
      </w:r>
      <w:bookmarkEnd w:id="5"/>
      <w:r w:rsidRPr="007913C2">
        <w:rPr>
          <w:spacing w:val="55"/>
          <w:sz w:val="24"/>
          <w:szCs w:val="24"/>
        </w:rPr>
        <w:t xml:space="preserve"> </w:t>
      </w:r>
      <w:r w:rsidRPr="007913C2">
        <w:rPr>
          <w:sz w:val="24"/>
          <w:szCs w:val="24"/>
        </w:rPr>
        <w:t>Authorization</w:t>
      </w:r>
      <w:r w:rsidRPr="007913C2">
        <w:rPr>
          <w:spacing w:val="-3"/>
          <w:sz w:val="24"/>
          <w:szCs w:val="24"/>
        </w:rPr>
        <w:t xml:space="preserve"> </w:t>
      </w:r>
      <w:r w:rsidRPr="007913C2">
        <w:rPr>
          <w:sz w:val="24"/>
          <w:szCs w:val="24"/>
        </w:rPr>
        <w:t>to use Government</w:t>
      </w:r>
      <w:r w:rsidRPr="007913C2">
        <w:rPr>
          <w:spacing w:val="1"/>
          <w:sz w:val="24"/>
          <w:szCs w:val="24"/>
        </w:rPr>
        <w:t xml:space="preserve"> </w:t>
      </w:r>
      <w:r w:rsidRPr="007913C2">
        <w:rPr>
          <w:sz w:val="24"/>
          <w:szCs w:val="24"/>
        </w:rPr>
        <w:t>supply sources.</w:t>
      </w:r>
    </w:p>
    <w:p w14:paraId="0B83831B" w14:textId="77777777" w:rsidR="00E04DC8" w:rsidRPr="00CD6247" w:rsidRDefault="00E04DC8" w:rsidP="00E04DC8">
      <w:pPr>
        <w:pStyle w:val="NoSpacing"/>
        <w:spacing w:after="240"/>
        <w:rPr>
          <w:rFonts w:ascii="Times New Roman" w:hAnsi="Times New Roman"/>
          <w:spacing w:val="-2"/>
          <w:sz w:val="24"/>
          <w:szCs w:val="24"/>
        </w:rPr>
      </w:pPr>
      <w:r w:rsidRPr="00CD6247">
        <w:rPr>
          <w:rFonts w:ascii="Times New Roman" w:hAnsi="Times New Roman"/>
          <w:sz w:val="24"/>
          <w:szCs w:val="24"/>
        </w:rPr>
        <w:t>(e)(4)</w:t>
      </w:r>
      <w:r w:rsidRPr="00CD6247">
        <w:rPr>
          <w:rFonts w:ascii="Times New Roman" w:hAnsi="Times New Roman"/>
          <w:spacing w:val="53"/>
          <w:sz w:val="24"/>
          <w:szCs w:val="24"/>
        </w:rPr>
        <w:t xml:space="preserve"> </w:t>
      </w:r>
      <w:r w:rsidRPr="00CD6247">
        <w:rPr>
          <w:rFonts w:ascii="Times New Roman" w:hAnsi="Times New Roman"/>
          <w:sz w:val="24"/>
          <w:szCs w:val="24"/>
        </w:rPr>
        <w:t>Contractor</w:t>
      </w:r>
      <w:r w:rsidRPr="00CD6247">
        <w:rPr>
          <w:rFonts w:ascii="Times New Roman" w:hAnsi="Times New Roman"/>
          <w:spacing w:val="1"/>
          <w:sz w:val="24"/>
          <w:szCs w:val="24"/>
        </w:rPr>
        <w:t xml:space="preserve"> </w:t>
      </w:r>
      <w:r w:rsidRPr="00CD6247">
        <w:rPr>
          <w:rFonts w:ascii="Times New Roman" w:hAnsi="Times New Roman"/>
          <w:sz w:val="24"/>
          <w:szCs w:val="24"/>
        </w:rPr>
        <w:t>access to DLA</w:t>
      </w:r>
      <w:r w:rsidRPr="00CD6247">
        <w:rPr>
          <w:rFonts w:ascii="Times New Roman" w:hAnsi="Times New Roman"/>
          <w:spacing w:val="-4"/>
          <w:sz w:val="24"/>
          <w:szCs w:val="24"/>
        </w:rPr>
        <w:t xml:space="preserve"> </w:t>
      </w:r>
      <w:r w:rsidRPr="00CD6247">
        <w:rPr>
          <w:rFonts w:ascii="Times New Roman" w:hAnsi="Times New Roman"/>
          <w:sz w:val="24"/>
          <w:szCs w:val="24"/>
        </w:rPr>
        <w:t>sources</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2"/>
          <w:sz w:val="24"/>
          <w:szCs w:val="24"/>
        </w:rPr>
        <w:t xml:space="preserve"> </w:t>
      </w:r>
      <w:r w:rsidRPr="00CD6247">
        <w:rPr>
          <w:rFonts w:ascii="Times New Roman" w:hAnsi="Times New Roman"/>
          <w:sz w:val="24"/>
          <w:szCs w:val="24"/>
        </w:rPr>
        <w:t>supply</w:t>
      </w:r>
      <w:r w:rsidRPr="00CD6247">
        <w:rPr>
          <w:rFonts w:ascii="Times New Roman" w:hAnsi="Times New Roman"/>
          <w:spacing w:val="-5"/>
          <w:sz w:val="24"/>
          <w:szCs w:val="24"/>
        </w:rPr>
        <w:t xml:space="preserve"> </w:t>
      </w:r>
      <w:r w:rsidRPr="00CD6247">
        <w:rPr>
          <w:rFonts w:ascii="Times New Roman" w:hAnsi="Times New Roman"/>
          <w:sz w:val="24"/>
          <w:szCs w:val="24"/>
        </w:rPr>
        <w:t>is limited to DLA-managed national</w:t>
      </w:r>
      <w:r w:rsidRPr="00CD6247">
        <w:rPr>
          <w:rFonts w:ascii="Times New Roman" w:hAnsi="Times New Roman"/>
          <w:spacing w:val="1"/>
          <w:sz w:val="24"/>
          <w:szCs w:val="24"/>
        </w:rPr>
        <w:t xml:space="preserve"> </w:t>
      </w:r>
      <w:r w:rsidRPr="00CD6247">
        <w:rPr>
          <w:rFonts w:ascii="Times New Roman" w:hAnsi="Times New Roman"/>
          <w:sz w:val="24"/>
          <w:szCs w:val="24"/>
        </w:rPr>
        <w:t>stock</w:t>
      </w:r>
      <w:r w:rsidRPr="00CD6247">
        <w:rPr>
          <w:rFonts w:ascii="Times New Roman" w:hAnsi="Times New Roman"/>
          <w:spacing w:val="-3"/>
          <w:sz w:val="24"/>
          <w:szCs w:val="24"/>
        </w:rPr>
        <w:t xml:space="preserve"> </w:t>
      </w:r>
      <w:r w:rsidRPr="00CD6247">
        <w:rPr>
          <w:rFonts w:ascii="Times New Roman" w:hAnsi="Times New Roman"/>
          <w:sz w:val="24"/>
          <w:szCs w:val="24"/>
        </w:rPr>
        <w:t>numbered</w:t>
      </w:r>
      <w:r w:rsidRPr="00CD6247">
        <w:rPr>
          <w:rFonts w:ascii="Times New Roman" w:hAnsi="Times New Roman"/>
          <w:spacing w:val="59"/>
          <w:sz w:val="24"/>
          <w:szCs w:val="24"/>
        </w:rPr>
        <w:t xml:space="preserve"> </w:t>
      </w:r>
      <w:r w:rsidRPr="00CD6247">
        <w:rPr>
          <w:rFonts w:ascii="Times New Roman" w:hAnsi="Times New Roman"/>
          <w:sz w:val="24"/>
          <w:szCs w:val="24"/>
        </w:rPr>
        <w:t>(NSN)</w:t>
      </w:r>
      <w:r w:rsidRPr="00CD6247">
        <w:rPr>
          <w:rFonts w:ascii="Times New Roman" w:hAnsi="Times New Roman"/>
          <w:spacing w:val="-2"/>
          <w:sz w:val="24"/>
          <w:szCs w:val="24"/>
        </w:rPr>
        <w:t xml:space="preserve"> </w:t>
      </w:r>
      <w:r w:rsidRPr="00CD6247">
        <w:rPr>
          <w:rFonts w:ascii="Times New Roman" w:hAnsi="Times New Roman"/>
          <w:spacing w:val="1"/>
          <w:sz w:val="24"/>
          <w:szCs w:val="24"/>
        </w:rPr>
        <w:t>or</w:t>
      </w:r>
      <w:r w:rsidRPr="00CD6247">
        <w:rPr>
          <w:rFonts w:ascii="Times New Roman" w:hAnsi="Times New Roman"/>
          <w:spacing w:val="-2"/>
          <w:sz w:val="24"/>
          <w:szCs w:val="24"/>
        </w:rPr>
        <w:t xml:space="preserve"> </w:t>
      </w:r>
      <w:r w:rsidRPr="00CD6247">
        <w:rPr>
          <w:rFonts w:ascii="Times New Roman" w:hAnsi="Times New Roman"/>
          <w:sz w:val="24"/>
          <w:szCs w:val="24"/>
        </w:rPr>
        <w:t>part</w:t>
      </w:r>
      <w:r w:rsidRPr="00CD6247">
        <w:rPr>
          <w:rFonts w:ascii="Times New Roman" w:hAnsi="Times New Roman"/>
          <w:spacing w:val="-2"/>
          <w:sz w:val="24"/>
          <w:szCs w:val="24"/>
        </w:rPr>
        <w:t xml:space="preserve"> </w:t>
      </w:r>
      <w:r w:rsidRPr="00CD6247">
        <w:rPr>
          <w:rFonts w:ascii="Times New Roman" w:hAnsi="Times New Roman"/>
          <w:sz w:val="24"/>
          <w:szCs w:val="24"/>
        </w:rPr>
        <w:t>numbered (P/N)</w:t>
      </w:r>
      <w:r w:rsidRPr="00CD6247">
        <w:rPr>
          <w:rFonts w:ascii="Times New Roman" w:hAnsi="Times New Roman"/>
          <w:spacing w:val="1"/>
          <w:sz w:val="24"/>
          <w:szCs w:val="24"/>
        </w:rPr>
        <w:t xml:space="preserve"> </w:t>
      </w:r>
      <w:r w:rsidRPr="00CD6247">
        <w:rPr>
          <w:rFonts w:ascii="Times New Roman" w:hAnsi="Times New Roman"/>
          <w:sz w:val="24"/>
          <w:szCs w:val="24"/>
        </w:rPr>
        <w:t>items</w:t>
      </w:r>
      <w:r w:rsidRPr="00CD6247">
        <w:rPr>
          <w:rFonts w:ascii="Times New Roman" w:hAnsi="Times New Roman"/>
          <w:spacing w:val="-2"/>
          <w:sz w:val="24"/>
          <w:szCs w:val="24"/>
        </w:rPr>
        <w:t xml:space="preserve"> </w:t>
      </w:r>
      <w:r w:rsidRPr="00CD6247">
        <w:rPr>
          <w:rFonts w:ascii="Times New Roman" w:hAnsi="Times New Roman"/>
          <w:sz w:val="24"/>
          <w:szCs w:val="24"/>
        </w:rPr>
        <w:t>provided to DoD customers</w:t>
      </w:r>
      <w:r w:rsidRPr="00CD6247">
        <w:rPr>
          <w:rFonts w:ascii="Times New Roman" w:hAnsi="Times New Roman"/>
          <w:spacing w:val="-2"/>
          <w:sz w:val="24"/>
          <w:szCs w:val="24"/>
        </w:rPr>
        <w:t xml:space="preserve"> </w:t>
      </w:r>
      <w:r w:rsidRPr="00CD6247">
        <w:rPr>
          <w:rFonts w:ascii="Times New Roman" w:hAnsi="Times New Roman"/>
          <w:sz w:val="24"/>
          <w:szCs w:val="24"/>
        </w:rPr>
        <w:t>specifically</w:t>
      </w:r>
      <w:r w:rsidRPr="00CD6247">
        <w:rPr>
          <w:rFonts w:ascii="Times New Roman" w:hAnsi="Times New Roman"/>
          <w:spacing w:val="-5"/>
          <w:sz w:val="24"/>
          <w:szCs w:val="24"/>
        </w:rPr>
        <w:t xml:space="preserve"> </w:t>
      </w:r>
      <w:r w:rsidRPr="00CD6247">
        <w:rPr>
          <w:rFonts w:ascii="Times New Roman" w:hAnsi="Times New Roman"/>
          <w:sz w:val="24"/>
          <w:szCs w:val="24"/>
        </w:rPr>
        <w:t>authorized</w:t>
      </w:r>
      <w:r w:rsidRPr="00CD6247">
        <w:rPr>
          <w:rFonts w:ascii="Times New Roman" w:hAnsi="Times New Roman"/>
          <w:spacing w:val="-3"/>
          <w:sz w:val="24"/>
          <w:szCs w:val="24"/>
        </w:rPr>
        <w:t xml:space="preserve"> </w:t>
      </w:r>
      <w:r w:rsidRPr="00CD6247">
        <w:rPr>
          <w:rFonts w:ascii="Times New Roman" w:hAnsi="Times New Roman"/>
          <w:sz w:val="24"/>
          <w:szCs w:val="24"/>
        </w:rPr>
        <w:t>under a DLA</w:t>
      </w:r>
      <w:r w:rsidRPr="00CD6247">
        <w:rPr>
          <w:rFonts w:ascii="Times New Roman" w:hAnsi="Times New Roman"/>
          <w:spacing w:val="-4"/>
          <w:sz w:val="24"/>
          <w:szCs w:val="24"/>
        </w:rPr>
        <w:t xml:space="preserve"> </w:t>
      </w:r>
      <w:r w:rsidRPr="00CD6247">
        <w:rPr>
          <w:rFonts w:ascii="Times New Roman" w:hAnsi="Times New Roman"/>
          <w:sz w:val="24"/>
          <w:szCs w:val="24"/>
        </w:rPr>
        <w:t>contract</w:t>
      </w:r>
      <w:r w:rsidRPr="00CD6247">
        <w:rPr>
          <w:rFonts w:ascii="Times New Roman" w:hAnsi="Times New Roman"/>
          <w:spacing w:val="1"/>
          <w:sz w:val="24"/>
          <w:szCs w:val="24"/>
        </w:rPr>
        <w:t xml:space="preserve"> that </w:t>
      </w:r>
      <w:r w:rsidRPr="00CD6247">
        <w:rPr>
          <w:rFonts w:ascii="Times New Roman" w:hAnsi="Times New Roman"/>
          <w:spacing w:val="-2"/>
          <w:sz w:val="24"/>
          <w:szCs w:val="24"/>
        </w:rPr>
        <w:t xml:space="preserve">will </w:t>
      </w:r>
      <w:r w:rsidRPr="00CD6247">
        <w:rPr>
          <w:rFonts w:ascii="Times New Roman" w:hAnsi="Times New Roman"/>
          <w:sz w:val="24"/>
          <w:szCs w:val="24"/>
        </w:rPr>
        <w:t>use a</w:t>
      </w:r>
      <w:r w:rsidRPr="00CD6247">
        <w:rPr>
          <w:rFonts w:ascii="Times New Roman" w:hAnsi="Times New Roman"/>
          <w:spacing w:val="-2"/>
          <w:sz w:val="24"/>
          <w:szCs w:val="24"/>
        </w:rPr>
        <w:t xml:space="preserve"> </w:t>
      </w:r>
      <w:r w:rsidRPr="00CD6247">
        <w:rPr>
          <w:rFonts w:ascii="Times New Roman" w:hAnsi="Times New Roman"/>
          <w:sz w:val="24"/>
          <w:szCs w:val="24"/>
        </w:rPr>
        <w:t>DLA</w:t>
      </w:r>
      <w:r w:rsidRPr="00CD6247">
        <w:rPr>
          <w:rFonts w:ascii="Times New Roman" w:hAnsi="Times New Roman"/>
          <w:spacing w:val="-4"/>
          <w:sz w:val="24"/>
          <w:szCs w:val="24"/>
        </w:rPr>
        <w:t xml:space="preserve"> </w:t>
      </w:r>
      <w:r w:rsidRPr="00CD6247">
        <w:rPr>
          <w:rFonts w:ascii="Times New Roman" w:hAnsi="Times New Roman"/>
          <w:sz w:val="24"/>
          <w:szCs w:val="24"/>
        </w:rPr>
        <w:t>supply</w:t>
      </w:r>
      <w:r w:rsidRPr="00CD6247">
        <w:rPr>
          <w:rFonts w:ascii="Times New Roman" w:hAnsi="Times New Roman"/>
          <w:spacing w:val="-5"/>
          <w:sz w:val="24"/>
          <w:szCs w:val="24"/>
        </w:rPr>
        <w:t xml:space="preserve"> </w:t>
      </w:r>
      <w:r w:rsidRPr="00CD6247">
        <w:rPr>
          <w:rFonts w:ascii="Times New Roman" w:hAnsi="Times New Roman"/>
          <w:sz w:val="24"/>
          <w:szCs w:val="24"/>
        </w:rPr>
        <w:t>source. The contract</w:t>
      </w:r>
      <w:r w:rsidRPr="00CD6247">
        <w:rPr>
          <w:rFonts w:ascii="Times New Roman" w:hAnsi="Times New Roman"/>
          <w:spacing w:val="-2"/>
          <w:sz w:val="24"/>
          <w:szCs w:val="24"/>
        </w:rPr>
        <w:t xml:space="preserve"> </w:t>
      </w:r>
      <w:r w:rsidRPr="00CD6247">
        <w:rPr>
          <w:rFonts w:ascii="Times New Roman" w:hAnsi="Times New Roman"/>
          <w:sz w:val="24"/>
          <w:szCs w:val="24"/>
        </w:rPr>
        <w:t>should</w:t>
      </w:r>
      <w:r w:rsidRPr="00CD6247">
        <w:rPr>
          <w:rFonts w:ascii="Times New Roman" w:hAnsi="Times New Roman"/>
          <w:spacing w:val="2"/>
          <w:sz w:val="24"/>
          <w:szCs w:val="24"/>
        </w:rPr>
        <w:t xml:space="preserve"> </w:t>
      </w:r>
      <w:r w:rsidRPr="00CD6247">
        <w:rPr>
          <w:rFonts w:ascii="Times New Roman" w:hAnsi="Times New Roman"/>
          <w:sz w:val="24"/>
          <w:szCs w:val="24"/>
        </w:rPr>
        <w:t>specify</w:t>
      </w:r>
      <w:r w:rsidRPr="00CD6247">
        <w:rPr>
          <w:rFonts w:ascii="Times New Roman" w:hAnsi="Times New Roman"/>
          <w:spacing w:val="-5"/>
          <w:sz w:val="24"/>
          <w:szCs w:val="24"/>
        </w:rPr>
        <w:t xml:space="preserve"> </w:t>
      </w:r>
      <w:r w:rsidRPr="00CD6247">
        <w:rPr>
          <w:rFonts w:ascii="Times New Roman" w:hAnsi="Times New Roman"/>
          <w:sz w:val="24"/>
          <w:szCs w:val="24"/>
        </w:rPr>
        <w:t>any</w:t>
      </w:r>
      <w:r w:rsidRPr="00CD6247">
        <w:rPr>
          <w:rFonts w:ascii="Times New Roman" w:hAnsi="Times New Roman"/>
          <w:spacing w:val="-5"/>
          <w:sz w:val="24"/>
          <w:szCs w:val="24"/>
        </w:rPr>
        <w:t xml:space="preserve"> </w:t>
      </w:r>
      <w:r w:rsidRPr="00CD6247">
        <w:rPr>
          <w:rFonts w:ascii="Times New Roman" w:hAnsi="Times New Roman"/>
          <w:sz w:val="24"/>
          <w:szCs w:val="24"/>
        </w:rPr>
        <w:t>ceiling</w:t>
      </w:r>
      <w:r w:rsidRPr="00CD6247">
        <w:rPr>
          <w:rFonts w:ascii="Times New Roman" w:hAnsi="Times New Roman"/>
          <w:spacing w:val="45"/>
          <w:sz w:val="24"/>
          <w:szCs w:val="24"/>
        </w:rPr>
        <w:t xml:space="preserve"> </w:t>
      </w:r>
      <w:r w:rsidRPr="00CD6247">
        <w:rPr>
          <w:rFonts w:ascii="Times New Roman" w:hAnsi="Times New Roman"/>
          <w:sz w:val="24"/>
          <w:szCs w:val="24"/>
        </w:rPr>
        <w:t>quantities that</w:t>
      </w:r>
      <w:r w:rsidRPr="00CD6247">
        <w:rPr>
          <w:rFonts w:ascii="Times New Roman" w:hAnsi="Times New Roman"/>
          <w:spacing w:val="1"/>
          <w:sz w:val="24"/>
          <w:szCs w:val="24"/>
        </w:rPr>
        <w:t xml:space="preserve"> </w:t>
      </w:r>
      <w:r w:rsidRPr="00CD6247">
        <w:rPr>
          <w:rFonts w:ascii="Times New Roman" w:hAnsi="Times New Roman"/>
          <w:sz w:val="24"/>
          <w:szCs w:val="24"/>
        </w:rPr>
        <w:t>may</w:t>
      </w:r>
      <w:r w:rsidRPr="00CD6247">
        <w:rPr>
          <w:rFonts w:ascii="Times New Roman" w:hAnsi="Times New Roman"/>
          <w:spacing w:val="-5"/>
          <w:sz w:val="24"/>
          <w:szCs w:val="24"/>
        </w:rPr>
        <w:t xml:space="preserve"> </w:t>
      </w:r>
      <w:r w:rsidRPr="00CD6247">
        <w:rPr>
          <w:rFonts w:ascii="Times New Roman" w:hAnsi="Times New Roman"/>
          <w:sz w:val="24"/>
          <w:szCs w:val="24"/>
        </w:rPr>
        <w:t>apply</w:t>
      </w:r>
      <w:r w:rsidRPr="00CD6247">
        <w:rPr>
          <w:rFonts w:ascii="Times New Roman" w:hAnsi="Times New Roman"/>
          <w:spacing w:val="-5"/>
          <w:sz w:val="24"/>
          <w:szCs w:val="24"/>
        </w:rPr>
        <w:t xml:space="preserve"> </w:t>
      </w:r>
      <w:r w:rsidRPr="00CD6247">
        <w:rPr>
          <w:rFonts w:ascii="Times New Roman" w:hAnsi="Times New Roman"/>
          <w:sz w:val="24"/>
          <w:szCs w:val="24"/>
        </w:rPr>
        <w:t xml:space="preserve">to </w:t>
      </w:r>
      <w:r w:rsidRPr="00CD6247">
        <w:rPr>
          <w:rFonts w:ascii="Times New Roman" w:hAnsi="Times New Roman"/>
          <w:spacing w:val="-2"/>
          <w:sz w:val="24"/>
          <w:szCs w:val="24"/>
        </w:rPr>
        <w:t>an</w:t>
      </w:r>
      <w:r w:rsidRPr="00CD6247">
        <w:rPr>
          <w:rFonts w:ascii="Times New Roman" w:hAnsi="Times New Roman"/>
          <w:spacing w:val="2"/>
          <w:sz w:val="24"/>
          <w:szCs w:val="24"/>
        </w:rPr>
        <w:t xml:space="preserve"> </w:t>
      </w:r>
      <w:r w:rsidRPr="00CD6247">
        <w:rPr>
          <w:rFonts w:ascii="Times New Roman" w:hAnsi="Times New Roman"/>
          <w:sz w:val="24"/>
          <w:szCs w:val="24"/>
        </w:rPr>
        <w:t>item. The</w:t>
      </w:r>
      <w:r w:rsidRPr="00CD6247">
        <w:rPr>
          <w:rFonts w:ascii="Times New Roman" w:hAnsi="Times New Roman"/>
          <w:spacing w:val="-2"/>
          <w:sz w:val="24"/>
          <w:szCs w:val="24"/>
        </w:rPr>
        <w:t xml:space="preserve"> </w:t>
      </w:r>
      <w:r w:rsidRPr="00CD6247">
        <w:rPr>
          <w:rFonts w:ascii="Times New Roman" w:hAnsi="Times New Roman"/>
          <w:sz w:val="24"/>
          <w:szCs w:val="24"/>
        </w:rPr>
        <w:t>rationale</w:t>
      </w:r>
      <w:r w:rsidRPr="00CD6247">
        <w:rPr>
          <w:rFonts w:ascii="Times New Roman" w:hAnsi="Times New Roman"/>
          <w:spacing w:val="-2"/>
          <w:sz w:val="24"/>
          <w:szCs w:val="24"/>
        </w:rPr>
        <w:t xml:space="preserve"> </w:t>
      </w:r>
      <w:r w:rsidRPr="00CD6247">
        <w:rPr>
          <w:rFonts w:ascii="Times New Roman" w:hAnsi="Times New Roman"/>
          <w:sz w:val="24"/>
          <w:szCs w:val="24"/>
        </w:rPr>
        <w:t>supporting</w:t>
      </w:r>
      <w:r w:rsidRPr="00CD6247">
        <w:rPr>
          <w:rFonts w:ascii="Times New Roman" w:hAnsi="Times New Roman"/>
          <w:spacing w:val="-3"/>
          <w:sz w:val="24"/>
          <w:szCs w:val="24"/>
        </w:rPr>
        <w:t xml:space="preserve"> </w:t>
      </w:r>
      <w:r w:rsidRPr="00CD6247">
        <w:rPr>
          <w:rFonts w:ascii="Times New Roman" w:hAnsi="Times New Roman"/>
          <w:sz w:val="24"/>
          <w:szCs w:val="24"/>
        </w:rPr>
        <w:t>the</w:t>
      </w:r>
      <w:r w:rsidRPr="00CD6247">
        <w:rPr>
          <w:rFonts w:ascii="Times New Roman" w:hAnsi="Times New Roman"/>
          <w:spacing w:val="-2"/>
          <w:sz w:val="24"/>
          <w:szCs w:val="24"/>
        </w:rPr>
        <w:t xml:space="preserve"> </w:t>
      </w:r>
      <w:r w:rsidRPr="00CD6247">
        <w:rPr>
          <w:rFonts w:ascii="Times New Roman" w:hAnsi="Times New Roman"/>
          <w:sz w:val="24"/>
          <w:szCs w:val="24"/>
        </w:rPr>
        <w:t>decision to</w:t>
      </w:r>
      <w:r w:rsidRPr="00CD6247">
        <w:rPr>
          <w:rFonts w:ascii="Times New Roman" w:hAnsi="Times New Roman"/>
          <w:spacing w:val="2"/>
          <w:sz w:val="24"/>
          <w:szCs w:val="24"/>
        </w:rPr>
        <w:t xml:space="preserve"> </w:t>
      </w:r>
      <w:r w:rsidRPr="00CD6247">
        <w:rPr>
          <w:rFonts w:ascii="Times New Roman" w:hAnsi="Times New Roman"/>
          <w:sz w:val="24"/>
          <w:szCs w:val="24"/>
        </w:rPr>
        <w:t>authorize</w:t>
      </w:r>
      <w:r w:rsidRPr="00CD6247">
        <w:rPr>
          <w:rFonts w:ascii="Times New Roman" w:hAnsi="Times New Roman"/>
          <w:spacing w:val="-2"/>
          <w:sz w:val="24"/>
          <w:szCs w:val="24"/>
        </w:rPr>
        <w:t xml:space="preserve"> </w:t>
      </w:r>
      <w:r w:rsidRPr="00CD6247">
        <w:rPr>
          <w:rFonts w:ascii="Times New Roman" w:hAnsi="Times New Roman"/>
          <w:sz w:val="24"/>
          <w:szCs w:val="24"/>
        </w:rPr>
        <w:t>use</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2"/>
          <w:sz w:val="24"/>
          <w:szCs w:val="24"/>
        </w:rPr>
        <w:t xml:space="preserve"> a DLA </w:t>
      </w:r>
      <w:r w:rsidRPr="00CD6247">
        <w:rPr>
          <w:rFonts w:ascii="Times New Roman" w:hAnsi="Times New Roman"/>
          <w:sz w:val="24"/>
          <w:szCs w:val="24"/>
        </w:rPr>
        <w:t>source</w:t>
      </w:r>
      <w:r w:rsidRPr="00CD6247">
        <w:rPr>
          <w:rFonts w:ascii="Times New Roman" w:hAnsi="Times New Roman"/>
          <w:spacing w:val="-5"/>
          <w:sz w:val="24"/>
          <w:szCs w:val="24"/>
        </w:rPr>
        <w:t xml:space="preserve"> </w:t>
      </w:r>
      <w:r w:rsidRPr="00CD6247">
        <w:rPr>
          <w:rFonts w:ascii="Times New Roman" w:hAnsi="Times New Roman"/>
          <w:spacing w:val="1"/>
          <w:sz w:val="24"/>
          <w:szCs w:val="24"/>
        </w:rPr>
        <w:t>of</w:t>
      </w:r>
      <w:r w:rsidRPr="00CD6247">
        <w:rPr>
          <w:rFonts w:ascii="Times New Roman" w:hAnsi="Times New Roman"/>
          <w:spacing w:val="-2"/>
          <w:sz w:val="24"/>
          <w:szCs w:val="24"/>
        </w:rPr>
        <w:t xml:space="preserve"> </w:t>
      </w:r>
      <w:r w:rsidRPr="00CD6247">
        <w:rPr>
          <w:rFonts w:ascii="Times New Roman" w:hAnsi="Times New Roman"/>
          <w:sz w:val="24"/>
          <w:szCs w:val="24"/>
        </w:rPr>
        <w:t>supply</w:t>
      </w:r>
      <w:r w:rsidRPr="00CD6247">
        <w:rPr>
          <w:rFonts w:ascii="Times New Roman" w:hAnsi="Times New Roman"/>
          <w:spacing w:val="-3"/>
          <w:sz w:val="24"/>
          <w:szCs w:val="24"/>
        </w:rPr>
        <w:t xml:space="preserve"> </w:t>
      </w:r>
      <w:r w:rsidRPr="00CD6247">
        <w:rPr>
          <w:rFonts w:ascii="Times New Roman" w:hAnsi="Times New Roman"/>
          <w:sz w:val="24"/>
          <w:szCs w:val="24"/>
        </w:rPr>
        <w:t>will</w:t>
      </w:r>
      <w:r w:rsidRPr="00CD6247">
        <w:rPr>
          <w:rFonts w:ascii="Times New Roman" w:hAnsi="Times New Roman"/>
          <w:spacing w:val="1"/>
          <w:sz w:val="24"/>
          <w:szCs w:val="24"/>
        </w:rPr>
        <w:t xml:space="preserve"> be</w:t>
      </w:r>
      <w:r w:rsidRPr="00CD6247">
        <w:rPr>
          <w:rFonts w:ascii="Times New Roman" w:hAnsi="Times New Roman"/>
          <w:spacing w:val="-2"/>
          <w:sz w:val="24"/>
          <w:szCs w:val="24"/>
        </w:rPr>
        <w:t xml:space="preserve"> </w:t>
      </w:r>
      <w:r w:rsidRPr="00CD6247">
        <w:rPr>
          <w:rFonts w:ascii="Times New Roman" w:hAnsi="Times New Roman"/>
          <w:sz w:val="24"/>
          <w:szCs w:val="24"/>
        </w:rPr>
        <w:t>coordinated</w:t>
      </w:r>
      <w:r w:rsidRPr="00CD6247">
        <w:rPr>
          <w:rFonts w:ascii="Times New Roman" w:hAnsi="Times New Roman"/>
          <w:spacing w:val="2"/>
          <w:sz w:val="24"/>
          <w:szCs w:val="24"/>
        </w:rPr>
        <w:t xml:space="preserve"> </w:t>
      </w:r>
      <w:r w:rsidRPr="00CD6247">
        <w:rPr>
          <w:rFonts w:ascii="Times New Roman" w:hAnsi="Times New Roman"/>
          <w:spacing w:val="-2"/>
          <w:sz w:val="24"/>
          <w:szCs w:val="24"/>
        </w:rPr>
        <w:t>with</w:t>
      </w:r>
      <w:r w:rsidRPr="00CD6247">
        <w:rPr>
          <w:rFonts w:ascii="Times New Roman" w:hAnsi="Times New Roman"/>
          <w:sz w:val="24"/>
          <w:szCs w:val="24"/>
        </w:rPr>
        <w:t xml:space="preserve"> the managing</w:t>
      </w:r>
      <w:r w:rsidRPr="00CD6247">
        <w:rPr>
          <w:rFonts w:ascii="Times New Roman" w:hAnsi="Times New Roman"/>
          <w:spacing w:val="-3"/>
          <w:sz w:val="24"/>
          <w:szCs w:val="24"/>
        </w:rPr>
        <w:t xml:space="preserve"> </w:t>
      </w:r>
      <w:r w:rsidRPr="00CD6247">
        <w:rPr>
          <w:rFonts w:ascii="Times New Roman" w:hAnsi="Times New Roman"/>
          <w:sz w:val="24"/>
          <w:szCs w:val="24"/>
        </w:rPr>
        <w:t>contracting</w:t>
      </w:r>
      <w:r w:rsidRPr="00CD6247">
        <w:rPr>
          <w:rFonts w:ascii="Times New Roman" w:hAnsi="Times New Roman"/>
          <w:spacing w:val="-3"/>
          <w:sz w:val="24"/>
          <w:szCs w:val="24"/>
        </w:rPr>
        <w:t xml:space="preserve"> </w:t>
      </w:r>
      <w:r w:rsidRPr="00CD6247">
        <w:rPr>
          <w:rFonts w:ascii="Times New Roman" w:hAnsi="Times New Roman"/>
          <w:sz w:val="24"/>
          <w:szCs w:val="24"/>
        </w:rPr>
        <w:t>activity,</w:t>
      </w:r>
      <w:r w:rsidRPr="00CD6247">
        <w:rPr>
          <w:rFonts w:ascii="Times New Roman" w:hAnsi="Times New Roman"/>
          <w:spacing w:val="2"/>
          <w:sz w:val="24"/>
          <w:szCs w:val="24"/>
        </w:rPr>
        <w:t xml:space="preserve"> </w:t>
      </w:r>
      <w:r w:rsidRPr="00CD6247">
        <w:rPr>
          <w:rFonts w:ascii="Times New Roman" w:hAnsi="Times New Roman"/>
          <w:sz w:val="24"/>
          <w:szCs w:val="24"/>
        </w:rPr>
        <w:t>documented in</w:t>
      </w:r>
      <w:r w:rsidRPr="00CD6247">
        <w:rPr>
          <w:rFonts w:ascii="Times New Roman" w:hAnsi="Times New Roman"/>
          <w:spacing w:val="2"/>
          <w:sz w:val="24"/>
          <w:szCs w:val="24"/>
        </w:rPr>
        <w:t xml:space="preserve"> </w:t>
      </w:r>
      <w:r w:rsidRPr="00CD6247">
        <w:rPr>
          <w:rFonts w:ascii="Times New Roman" w:hAnsi="Times New Roman"/>
          <w:sz w:val="24"/>
          <w:szCs w:val="24"/>
        </w:rPr>
        <w:t>writing</w:t>
      </w:r>
      <w:r w:rsidRPr="00CD6247">
        <w:rPr>
          <w:rFonts w:ascii="Times New Roman" w:hAnsi="Times New Roman"/>
          <w:spacing w:val="53"/>
          <w:sz w:val="24"/>
          <w:szCs w:val="24"/>
        </w:rPr>
        <w:t xml:space="preserve"> </w:t>
      </w:r>
      <w:r w:rsidRPr="00CD6247">
        <w:rPr>
          <w:rFonts w:ascii="Times New Roman" w:hAnsi="Times New Roman"/>
          <w:sz w:val="24"/>
          <w:szCs w:val="24"/>
        </w:rPr>
        <w:t>for</w:t>
      </w:r>
      <w:r w:rsidRPr="00CD6247">
        <w:rPr>
          <w:rFonts w:ascii="Times New Roman" w:hAnsi="Times New Roman"/>
          <w:spacing w:val="1"/>
          <w:sz w:val="24"/>
          <w:szCs w:val="24"/>
        </w:rPr>
        <w:t xml:space="preserve"> </w:t>
      </w:r>
      <w:r w:rsidRPr="00CD6247">
        <w:rPr>
          <w:rFonts w:ascii="Times New Roman" w:hAnsi="Times New Roman"/>
          <w:spacing w:val="-2"/>
          <w:sz w:val="24"/>
          <w:szCs w:val="24"/>
        </w:rPr>
        <w:t>each</w:t>
      </w:r>
      <w:r w:rsidRPr="00CD6247">
        <w:rPr>
          <w:rFonts w:ascii="Times New Roman" w:hAnsi="Times New Roman"/>
          <w:sz w:val="24"/>
          <w:szCs w:val="24"/>
        </w:rPr>
        <w:t xml:space="preserve"> NSN or</w:t>
      </w:r>
      <w:r w:rsidRPr="00CD6247">
        <w:rPr>
          <w:rFonts w:ascii="Times New Roman" w:hAnsi="Times New Roman"/>
          <w:spacing w:val="-2"/>
          <w:sz w:val="24"/>
          <w:szCs w:val="24"/>
        </w:rPr>
        <w:t xml:space="preserve"> </w:t>
      </w:r>
      <w:r w:rsidRPr="00CD6247">
        <w:rPr>
          <w:rFonts w:ascii="Times New Roman" w:hAnsi="Times New Roman"/>
          <w:sz w:val="24"/>
          <w:szCs w:val="24"/>
        </w:rPr>
        <w:t>P/N,</w:t>
      </w:r>
      <w:r w:rsidRPr="00CD6247">
        <w:rPr>
          <w:rFonts w:ascii="Times New Roman" w:hAnsi="Times New Roman"/>
          <w:spacing w:val="-3"/>
          <w:sz w:val="24"/>
          <w:szCs w:val="24"/>
        </w:rPr>
        <w:t xml:space="preserve"> </w:t>
      </w:r>
      <w:r w:rsidRPr="00CD6247">
        <w:rPr>
          <w:rFonts w:ascii="Times New Roman" w:hAnsi="Times New Roman"/>
          <w:sz w:val="24"/>
          <w:szCs w:val="24"/>
        </w:rPr>
        <w:t xml:space="preserve">signed </w:t>
      </w:r>
      <w:r w:rsidRPr="00CD6247">
        <w:rPr>
          <w:rFonts w:ascii="Times New Roman" w:hAnsi="Times New Roman"/>
          <w:spacing w:val="1"/>
          <w:sz w:val="24"/>
          <w:szCs w:val="24"/>
        </w:rPr>
        <w:t>by</w:t>
      </w:r>
      <w:r w:rsidRPr="00CD6247">
        <w:rPr>
          <w:rFonts w:ascii="Times New Roman" w:hAnsi="Times New Roman"/>
          <w:spacing w:val="-5"/>
          <w:sz w:val="24"/>
          <w:szCs w:val="24"/>
        </w:rPr>
        <w:t xml:space="preserve"> </w:t>
      </w:r>
      <w:r w:rsidRPr="00CD6247">
        <w:rPr>
          <w:rFonts w:ascii="Times New Roman" w:hAnsi="Times New Roman"/>
          <w:sz w:val="24"/>
          <w:szCs w:val="24"/>
        </w:rPr>
        <w:t>the contracting</w:t>
      </w:r>
      <w:r w:rsidRPr="00CD6247">
        <w:rPr>
          <w:rFonts w:ascii="Times New Roman" w:hAnsi="Times New Roman"/>
          <w:spacing w:val="-3"/>
          <w:sz w:val="24"/>
          <w:szCs w:val="24"/>
        </w:rPr>
        <w:t xml:space="preserve"> </w:t>
      </w:r>
      <w:r w:rsidRPr="00CD6247">
        <w:rPr>
          <w:rFonts w:ascii="Times New Roman" w:hAnsi="Times New Roman"/>
          <w:sz w:val="24"/>
          <w:szCs w:val="24"/>
        </w:rPr>
        <w:t>officer</w:t>
      </w:r>
      <w:r w:rsidRPr="00CD6247">
        <w:rPr>
          <w:rFonts w:ascii="Times New Roman" w:hAnsi="Times New Roman"/>
          <w:spacing w:val="-2"/>
          <w:sz w:val="24"/>
          <w:szCs w:val="24"/>
        </w:rPr>
        <w:t xml:space="preserve"> </w:t>
      </w:r>
      <w:r w:rsidRPr="00CD6247">
        <w:rPr>
          <w:rFonts w:ascii="Times New Roman" w:hAnsi="Times New Roman"/>
          <w:sz w:val="24"/>
          <w:szCs w:val="24"/>
        </w:rPr>
        <w:t>authorizing</w:t>
      </w:r>
      <w:r w:rsidRPr="00CD6247">
        <w:rPr>
          <w:rFonts w:ascii="Times New Roman" w:hAnsi="Times New Roman"/>
          <w:spacing w:val="-5"/>
          <w:sz w:val="24"/>
          <w:szCs w:val="24"/>
        </w:rPr>
        <w:t xml:space="preserve"> </w:t>
      </w:r>
      <w:r w:rsidRPr="00CD6247">
        <w:rPr>
          <w:rFonts w:ascii="Times New Roman" w:hAnsi="Times New Roman"/>
          <w:sz w:val="24"/>
          <w:szCs w:val="24"/>
        </w:rPr>
        <w:t>use</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4"/>
          <w:sz w:val="24"/>
          <w:szCs w:val="24"/>
        </w:rPr>
        <w:t xml:space="preserve"> </w:t>
      </w:r>
      <w:r w:rsidRPr="00CD6247">
        <w:rPr>
          <w:rFonts w:ascii="Times New Roman" w:hAnsi="Times New Roman"/>
          <w:sz w:val="24"/>
          <w:szCs w:val="24"/>
        </w:rPr>
        <w:t>the</w:t>
      </w:r>
      <w:r w:rsidRPr="00CD6247">
        <w:rPr>
          <w:rFonts w:ascii="Times New Roman" w:hAnsi="Times New Roman"/>
          <w:spacing w:val="-2"/>
          <w:sz w:val="24"/>
          <w:szCs w:val="24"/>
        </w:rPr>
        <w:t xml:space="preserve"> </w:t>
      </w:r>
      <w:r w:rsidRPr="00CD6247">
        <w:rPr>
          <w:rFonts w:ascii="Times New Roman" w:hAnsi="Times New Roman"/>
          <w:sz w:val="24"/>
          <w:szCs w:val="24"/>
        </w:rPr>
        <w:t>DLA</w:t>
      </w:r>
      <w:r w:rsidRPr="00CD6247">
        <w:rPr>
          <w:rFonts w:ascii="Times New Roman" w:hAnsi="Times New Roman"/>
          <w:spacing w:val="-4"/>
          <w:sz w:val="24"/>
          <w:szCs w:val="24"/>
        </w:rPr>
        <w:t xml:space="preserve"> </w:t>
      </w:r>
      <w:r w:rsidRPr="00CD6247">
        <w:rPr>
          <w:rFonts w:ascii="Times New Roman" w:hAnsi="Times New Roman"/>
          <w:sz w:val="24"/>
          <w:szCs w:val="24"/>
        </w:rPr>
        <w:t>supply</w:t>
      </w:r>
      <w:r w:rsidRPr="00CD6247">
        <w:rPr>
          <w:rFonts w:ascii="Times New Roman" w:hAnsi="Times New Roman"/>
          <w:spacing w:val="-5"/>
          <w:sz w:val="24"/>
          <w:szCs w:val="24"/>
        </w:rPr>
        <w:t xml:space="preserve"> </w:t>
      </w:r>
      <w:r w:rsidRPr="00CD6247">
        <w:rPr>
          <w:rFonts w:ascii="Times New Roman" w:hAnsi="Times New Roman"/>
          <w:sz w:val="24"/>
          <w:szCs w:val="24"/>
        </w:rPr>
        <w:t>source,</w:t>
      </w:r>
      <w:r w:rsidRPr="00CD6247">
        <w:rPr>
          <w:rFonts w:ascii="Times New Roman" w:hAnsi="Times New Roman"/>
          <w:spacing w:val="49"/>
          <w:sz w:val="24"/>
          <w:szCs w:val="24"/>
        </w:rPr>
        <w:t xml:space="preserve"> </w:t>
      </w:r>
      <w:r w:rsidRPr="00CD6247">
        <w:rPr>
          <w:rFonts w:ascii="Times New Roman" w:hAnsi="Times New Roman"/>
          <w:sz w:val="24"/>
          <w:szCs w:val="24"/>
        </w:rPr>
        <w:t xml:space="preserve">approved </w:t>
      </w:r>
      <w:r w:rsidRPr="00CD6247">
        <w:rPr>
          <w:rFonts w:ascii="Times New Roman" w:hAnsi="Times New Roman"/>
          <w:spacing w:val="1"/>
          <w:sz w:val="24"/>
          <w:szCs w:val="24"/>
        </w:rPr>
        <w:t>by</w:t>
      </w:r>
      <w:r w:rsidRPr="00CD6247">
        <w:rPr>
          <w:rFonts w:ascii="Times New Roman" w:hAnsi="Times New Roman"/>
          <w:spacing w:val="-5"/>
          <w:sz w:val="24"/>
          <w:szCs w:val="24"/>
        </w:rPr>
        <w:t xml:space="preserve"> </w:t>
      </w:r>
      <w:r w:rsidRPr="00CD6247">
        <w:rPr>
          <w:rFonts w:ascii="Times New Roman" w:hAnsi="Times New Roman"/>
          <w:spacing w:val="1"/>
          <w:sz w:val="24"/>
          <w:szCs w:val="24"/>
        </w:rPr>
        <w:t>the</w:t>
      </w:r>
      <w:r w:rsidRPr="00CD6247">
        <w:rPr>
          <w:rFonts w:ascii="Times New Roman" w:hAnsi="Times New Roman"/>
          <w:spacing w:val="-2"/>
          <w:sz w:val="24"/>
          <w:szCs w:val="24"/>
        </w:rPr>
        <w:t xml:space="preserve"> </w:t>
      </w:r>
      <w:r w:rsidRPr="00CD6247">
        <w:rPr>
          <w:rFonts w:ascii="Times New Roman" w:hAnsi="Times New Roman"/>
          <w:sz w:val="24"/>
          <w:szCs w:val="24"/>
        </w:rPr>
        <w:t>CCO, and</w:t>
      </w:r>
      <w:r w:rsidRPr="00CD6247">
        <w:rPr>
          <w:rFonts w:ascii="Times New Roman" w:hAnsi="Times New Roman"/>
          <w:spacing w:val="-3"/>
          <w:sz w:val="24"/>
          <w:szCs w:val="24"/>
        </w:rPr>
        <w:t xml:space="preserve"> </w:t>
      </w:r>
      <w:r w:rsidRPr="00CD6247">
        <w:rPr>
          <w:rFonts w:ascii="Times New Roman" w:hAnsi="Times New Roman"/>
          <w:sz w:val="24"/>
          <w:szCs w:val="24"/>
        </w:rPr>
        <w:t>included in the</w:t>
      </w:r>
      <w:r w:rsidRPr="00CD6247">
        <w:rPr>
          <w:rFonts w:ascii="Times New Roman" w:hAnsi="Times New Roman"/>
          <w:spacing w:val="-2"/>
          <w:sz w:val="24"/>
          <w:szCs w:val="24"/>
        </w:rPr>
        <w:t xml:space="preserve"> </w:t>
      </w:r>
      <w:r w:rsidRPr="00CD6247">
        <w:rPr>
          <w:rFonts w:ascii="Times New Roman" w:hAnsi="Times New Roman"/>
          <w:sz w:val="24"/>
          <w:szCs w:val="24"/>
        </w:rPr>
        <w:t>contract</w:t>
      </w:r>
      <w:r w:rsidRPr="00CD6247">
        <w:rPr>
          <w:rFonts w:ascii="Times New Roman" w:hAnsi="Times New Roman"/>
          <w:spacing w:val="1"/>
          <w:sz w:val="24"/>
          <w:szCs w:val="24"/>
        </w:rPr>
        <w:t xml:space="preserve"> </w:t>
      </w:r>
      <w:r w:rsidRPr="00CD6247">
        <w:rPr>
          <w:rFonts w:ascii="Times New Roman" w:hAnsi="Times New Roman"/>
          <w:spacing w:val="-2"/>
          <w:sz w:val="24"/>
          <w:szCs w:val="24"/>
        </w:rPr>
        <w:t>file.</w:t>
      </w:r>
    </w:p>
    <w:p w14:paraId="4F4953F6" w14:textId="77777777" w:rsidR="00E04DC8" w:rsidRPr="007913C2" w:rsidRDefault="00E04DC8" w:rsidP="00E04DC8">
      <w:pPr>
        <w:pStyle w:val="Heading3"/>
        <w:rPr>
          <w:sz w:val="24"/>
          <w:szCs w:val="24"/>
        </w:rPr>
      </w:pPr>
      <w:bookmarkStart w:id="9" w:name="P51_102_90"/>
      <w:r w:rsidRPr="007913C2">
        <w:rPr>
          <w:sz w:val="24"/>
          <w:szCs w:val="24"/>
        </w:rPr>
        <w:t>51.102-90</w:t>
      </w:r>
      <w:bookmarkEnd w:id="9"/>
      <w:r w:rsidRPr="007913C2">
        <w:rPr>
          <w:sz w:val="24"/>
          <w:szCs w:val="24"/>
        </w:rPr>
        <w:t xml:space="preserve"> Special requirements.</w:t>
      </w:r>
    </w:p>
    <w:p w14:paraId="4B26E433" w14:textId="77777777" w:rsidR="00E04DC8" w:rsidRPr="00CD6247" w:rsidRDefault="00E04DC8" w:rsidP="00E04DC8">
      <w:pPr>
        <w:pStyle w:val="NoSpacing"/>
        <w:rPr>
          <w:rFonts w:ascii="Times New Roman" w:hAnsi="Times New Roman"/>
          <w:sz w:val="24"/>
          <w:szCs w:val="24"/>
        </w:rPr>
      </w:pPr>
      <w:r w:rsidRPr="00CD6247">
        <w:rPr>
          <w:rFonts w:ascii="Times New Roman" w:hAnsi="Times New Roman"/>
          <w:sz w:val="24"/>
          <w:szCs w:val="24"/>
        </w:rPr>
        <w:t>(a)</w:t>
      </w:r>
      <w:r w:rsidRPr="00CD6247">
        <w:rPr>
          <w:rFonts w:ascii="Times New Roman" w:hAnsi="Times New Roman"/>
          <w:spacing w:val="1"/>
          <w:sz w:val="24"/>
          <w:szCs w:val="24"/>
        </w:rPr>
        <w:t xml:space="preserve"> </w:t>
      </w:r>
      <w:r w:rsidRPr="00CD6247">
        <w:rPr>
          <w:rFonts w:ascii="Times New Roman" w:hAnsi="Times New Roman"/>
          <w:spacing w:val="-2"/>
          <w:sz w:val="24"/>
          <w:szCs w:val="24"/>
        </w:rPr>
        <w:t>To</w:t>
      </w:r>
      <w:r w:rsidRPr="00CD6247">
        <w:rPr>
          <w:rFonts w:ascii="Times New Roman" w:hAnsi="Times New Roman"/>
          <w:sz w:val="24"/>
          <w:szCs w:val="24"/>
        </w:rPr>
        <w:t xml:space="preserve"> demonstrate the</w:t>
      </w:r>
      <w:r w:rsidRPr="00CD6247">
        <w:rPr>
          <w:rFonts w:ascii="Times New Roman" w:hAnsi="Times New Roman"/>
          <w:spacing w:val="-2"/>
          <w:sz w:val="24"/>
          <w:szCs w:val="24"/>
        </w:rPr>
        <w:t xml:space="preserve"> </w:t>
      </w:r>
      <w:r w:rsidRPr="00CD6247">
        <w:rPr>
          <w:rFonts w:ascii="Times New Roman" w:hAnsi="Times New Roman"/>
          <w:sz w:val="24"/>
          <w:szCs w:val="24"/>
        </w:rPr>
        <w:t>benefits</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4"/>
          <w:sz w:val="24"/>
          <w:szCs w:val="24"/>
        </w:rPr>
        <w:t xml:space="preserve"> </w:t>
      </w:r>
      <w:r w:rsidRPr="00CD6247">
        <w:rPr>
          <w:rFonts w:ascii="Times New Roman" w:hAnsi="Times New Roman"/>
          <w:sz w:val="24"/>
          <w:szCs w:val="24"/>
        </w:rPr>
        <w:t>permitting</w:t>
      </w:r>
      <w:r w:rsidRPr="00CD6247">
        <w:rPr>
          <w:rFonts w:ascii="Times New Roman" w:hAnsi="Times New Roman"/>
          <w:spacing w:val="-3"/>
          <w:sz w:val="24"/>
          <w:szCs w:val="24"/>
        </w:rPr>
        <w:t xml:space="preserve"> </w:t>
      </w:r>
      <w:r w:rsidRPr="00CD6247">
        <w:rPr>
          <w:rFonts w:ascii="Times New Roman" w:hAnsi="Times New Roman"/>
          <w:sz w:val="24"/>
          <w:szCs w:val="24"/>
        </w:rPr>
        <w:t>contractor</w:t>
      </w:r>
      <w:r w:rsidRPr="00CD6247">
        <w:rPr>
          <w:rFonts w:ascii="Times New Roman" w:hAnsi="Times New Roman"/>
          <w:spacing w:val="-2"/>
          <w:sz w:val="24"/>
          <w:szCs w:val="24"/>
        </w:rPr>
        <w:t xml:space="preserve"> </w:t>
      </w:r>
      <w:r w:rsidRPr="00CD6247">
        <w:rPr>
          <w:rFonts w:ascii="Times New Roman" w:hAnsi="Times New Roman"/>
          <w:sz w:val="24"/>
          <w:szCs w:val="24"/>
        </w:rPr>
        <w:t>access</w:t>
      </w:r>
      <w:r w:rsidRPr="00CD6247">
        <w:rPr>
          <w:rFonts w:ascii="Times New Roman" w:hAnsi="Times New Roman"/>
          <w:spacing w:val="-2"/>
          <w:sz w:val="24"/>
          <w:szCs w:val="24"/>
        </w:rPr>
        <w:t xml:space="preserve"> </w:t>
      </w:r>
      <w:r w:rsidRPr="00CD6247">
        <w:rPr>
          <w:rFonts w:ascii="Times New Roman" w:hAnsi="Times New Roman"/>
          <w:sz w:val="24"/>
          <w:szCs w:val="24"/>
        </w:rPr>
        <w:t>to</w:t>
      </w:r>
      <w:r w:rsidRPr="00CD6247">
        <w:rPr>
          <w:rFonts w:ascii="Times New Roman" w:hAnsi="Times New Roman"/>
          <w:spacing w:val="2"/>
          <w:sz w:val="24"/>
          <w:szCs w:val="24"/>
        </w:rPr>
        <w:t xml:space="preserve"> </w:t>
      </w:r>
      <w:r w:rsidRPr="00CD6247">
        <w:rPr>
          <w:rFonts w:ascii="Times New Roman" w:hAnsi="Times New Roman"/>
          <w:sz w:val="24"/>
          <w:szCs w:val="24"/>
        </w:rPr>
        <w:t>Government</w:t>
      </w:r>
      <w:r w:rsidRPr="00CD6247">
        <w:rPr>
          <w:rFonts w:ascii="Times New Roman" w:hAnsi="Times New Roman"/>
          <w:spacing w:val="1"/>
          <w:sz w:val="24"/>
          <w:szCs w:val="24"/>
        </w:rPr>
        <w:t xml:space="preserve"> </w:t>
      </w:r>
      <w:r w:rsidRPr="00CD6247">
        <w:rPr>
          <w:rFonts w:ascii="Times New Roman" w:hAnsi="Times New Roman"/>
          <w:sz w:val="24"/>
          <w:szCs w:val="24"/>
        </w:rPr>
        <w:t>sources</w:t>
      </w:r>
      <w:r w:rsidRPr="00CD6247">
        <w:rPr>
          <w:rFonts w:ascii="Times New Roman" w:hAnsi="Times New Roman"/>
          <w:spacing w:val="-2"/>
          <w:sz w:val="24"/>
          <w:szCs w:val="24"/>
        </w:rPr>
        <w:t xml:space="preserve"> </w:t>
      </w:r>
      <w:r w:rsidRPr="00CD6247">
        <w:rPr>
          <w:rFonts w:ascii="Times New Roman" w:hAnsi="Times New Roman"/>
          <w:spacing w:val="1"/>
          <w:sz w:val="24"/>
          <w:szCs w:val="24"/>
        </w:rPr>
        <w:t xml:space="preserve">of </w:t>
      </w:r>
      <w:r w:rsidRPr="00CD6247">
        <w:rPr>
          <w:rFonts w:ascii="Times New Roman" w:hAnsi="Times New Roman"/>
          <w:sz w:val="24"/>
          <w:szCs w:val="24"/>
        </w:rPr>
        <w:t>supply, the</w:t>
      </w:r>
      <w:r w:rsidRPr="00CD6247">
        <w:rPr>
          <w:rFonts w:ascii="Times New Roman" w:hAnsi="Times New Roman"/>
          <w:spacing w:val="-2"/>
          <w:sz w:val="24"/>
          <w:szCs w:val="24"/>
        </w:rPr>
        <w:t xml:space="preserve"> </w:t>
      </w:r>
      <w:r w:rsidRPr="00CD6247">
        <w:rPr>
          <w:rFonts w:ascii="Times New Roman" w:hAnsi="Times New Roman"/>
          <w:sz w:val="24"/>
          <w:szCs w:val="24"/>
        </w:rPr>
        <w:t>price</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2"/>
          <w:sz w:val="24"/>
          <w:szCs w:val="24"/>
        </w:rPr>
        <w:t xml:space="preserve"> </w:t>
      </w:r>
      <w:r w:rsidRPr="00CD6247">
        <w:rPr>
          <w:rFonts w:ascii="Times New Roman" w:hAnsi="Times New Roman"/>
          <w:sz w:val="24"/>
          <w:szCs w:val="24"/>
        </w:rPr>
        <w:t>each item</w:t>
      </w:r>
      <w:r w:rsidRPr="00CD6247">
        <w:rPr>
          <w:rFonts w:ascii="Times New Roman" w:hAnsi="Times New Roman"/>
          <w:spacing w:val="-4"/>
          <w:sz w:val="24"/>
          <w:szCs w:val="24"/>
        </w:rPr>
        <w:t xml:space="preserve"> </w:t>
      </w:r>
      <w:r w:rsidRPr="00CD6247">
        <w:rPr>
          <w:rFonts w:ascii="Times New Roman" w:hAnsi="Times New Roman"/>
          <w:sz w:val="24"/>
          <w:szCs w:val="24"/>
        </w:rPr>
        <w:t>obtained</w:t>
      </w:r>
      <w:r w:rsidRPr="00CD6247">
        <w:rPr>
          <w:rFonts w:ascii="Times New Roman" w:hAnsi="Times New Roman"/>
          <w:spacing w:val="2"/>
          <w:sz w:val="24"/>
          <w:szCs w:val="24"/>
        </w:rPr>
        <w:t xml:space="preserve"> </w:t>
      </w:r>
      <w:r w:rsidRPr="00CD6247">
        <w:rPr>
          <w:rFonts w:ascii="Times New Roman" w:hAnsi="Times New Roman"/>
          <w:sz w:val="24"/>
          <w:szCs w:val="24"/>
        </w:rPr>
        <w:t>from</w:t>
      </w:r>
      <w:r w:rsidRPr="00CD6247">
        <w:rPr>
          <w:rFonts w:ascii="Times New Roman" w:hAnsi="Times New Roman"/>
          <w:spacing w:val="-4"/>
          <w:sz w:val="24"/>
          <w:szCs w:val="24"/>
        </w:rPr>
        <w:t xml:space="preserve"> </w:t>
      </w:r>
      <w:r w:rsidRPr="00CD6247">
        <w:rPr>
          <w:rFonts w:ascii="Times New Roman" w:hAnsi="Times New Roman"/>
          <w:sz w:val="24"/>
          <w:szCs w:val="24"/>
        </w:rPr>
        <w:t>a Government</w:t>
      </w:r>
      <w:r w:rsidRPr="00CD6247">
        <w:rPr>
          <w:rFonts w:ascii="Times New Roman" w:hAnsi="Times New Roman"/>
          <w:spacing w:val="1"/>
          <w:sz w:val="24"/>
          <w:szCs w:val="24"/>
        </w:rPr>
        <w:t xml:space="preserve"> </w:t>
      </w:r>
      <w:r w:rsidRPr="00CD6247">
        <w:rPr>
          <w:rFonts w:ascii="Times New Roman" w:hAnsi="Times New Roman"/>
          <w:sz w:val="24"/>
          <w:szCs w:val="24"/>
        </w:rPr>
        <w:t>source</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2"/>
          <w:sz w:val="24"/>
          <w:szCs w:val="24"/>
        </w:rPr>
        <w:t xml:space="preserve"> </w:t>
      </w:r>
      <w:r w:rsidRPr="00CD6247">
        <w:rPr>
          <w:rFonts w:ascii="Times New Roman" w:hAnsi="Times New Roman"/>
          <w:sz w:val="24"/>
          <w:szCs w:val="24"/>
        </w:rPr>
        <w:t>supply</w:t>
      </w:r>
      <w:r w:rsidRPr="00CD6247">
        <w:rPr>
          <w:rFonts w:ascii="Times New Roman" w:hAnsi="Times New Roman"/>
          <w:spacing w:val="-5"/>
          <w:sz w:val="24"/>
          <w:szCs w:val="24"/>
        </w:rPr>
        <w:t xml:space="preserve"> </w:t>
      </w:r>
      <w:r w:rsidRPr="00CD6247">
        <w:rPr>
          <w:rFonts w:ascii="Times New Roman" w:hAnsi="Times New Roman"/>
          <w:sz w:val="24"/>
          <w:szCs w:val="24"/>
        </w:rPr>
        <w:t xml:space="preserve">should </w:t>
      </w:r>
      <w:r w:rsidRPr="00CD6247">
        <w:rPr>
          <w:rFonts w:ascii="Times New Roman" w:hAnsi="Times New Roman"/>
          <w:spacing w:val="1"/>
          <w:sz w:val="24"/>
          <w:szCs w:val="24"/>
        </w:rPr>
        <w:t>be</w:t>
      </w:r>
      <w:r w:rsidRPr="00CD6247">
        <w:rPr>
          <w:rFonts w:ascii="Times New Roman" w:hAnsi="Times New Roman"/>
          <w:spacing w:val="-2"/>
          <w:sz w:val="24"/>
          <w:szCs w:val="24"/>
        </w:rPr>
        <w:t xml:space="preserve"> </w:t>
      </w:r>
      <w:r w:rsidRPr="00CD6247">
        <w:rPr>
          <w:rFonts w:ascii="Times New Roman" w:hAnsi="Times New Roman"/>
          <w:sz w:val="24"/>
          <w:szCs w:val="24"/>
        </w:rPr>
        <w:t xml:space="preserve">the Government price </w:t>
      </w:r>
      <w:r w:rsidRPr="00CD6247">
        <w:rPr>
          <w:rFonts w:ascii="Times New Roman" w:hAnsi="Times New Roman"/>
          <w:spacing w:val="-2"/>
          <w:sz w:val="24"/>
          <w:szCs w:val="24"/>
        </w:rPr>
        <w:t>charged</w:t>
      </w:r>
      <w:r w:rsidRPr="00CD6247">
        <w:rPr>
          <w:rFonts w:ascii="Times New Roman" w:hAnsi="Times New Roman"/>
          <w:spacing w:val="2"/>
          <w:sz w:val="24"/>
          <w:szCs w:val="24"/>
        </w:rPr>
        <w:t xml:space="preserve"> </w:t>
      </w:r>
      <w:r w:rsidRPr="00CD6247">
        <w:rPr>
          <w:rFonts w:ascii="Times New Roman" w:hAnsi="Times New Roman"/>
          <w:sz w:val="24"/>
          <w:szCs w:val="24"/>
        </w:rPr>
        <w:t>to the contractor</w:t>
      </w:r>
      <w:r w:rsidRPr="00CD6247">
        <w:rPr>
          <w:rFonts w:ascii="Times New Roman" w:hAnsi="Times New Roman"/>
          <w:spacing w:val="-2"/>
          <w:sz w:val="24"/>
          <w:szCs w:val="24"/>
        </w:rPr>
        <w:t xml:space="preserve"> </w:t>
      </w:r>
      <w:r w:rsidRPr="00CD6247">
        <w:rPr>
          <w:rFonts w:ascii="Times New Roman" w:hAnsi="Times New Roman"/>
          <w:sz w:val="24"/>
          <w:szCs w:val="24"/>
        </w:rPr>
        <w:t>plus</w:t>
      </w:r>
      <w:r w:rsidRPr="00CD6247">
        <w:rPr>
          <w:rFonts w:ascii="Times New Roman" w:hAnsi="Times New Roman"/>
          <w:spacing w:val="-2"/>
          <w:sz w:val="24"/>
          <w:szCs w:val="24"/>
        </w:rPr>
        <w:t xml:space="preserve"> </w:t>
      </w:r>
      <w:r w:rsidRPr="00CD6247">
        <w:rPr>
          <w:rFonts w:ascii="Times New Roman" w:hAnsi="Times New Roman"/>
          <w:sz w:val="24"/>
          <w:szCs w:val="24"/>
        </w:rPr>
        <w:t>a</w:t>
      </w:r>
      <w:r w:rsidRPr="00CD6247">
        <w:rPr>
          <w:rFonts w:ascii="Times New Roman" w:hAnsi="Times New Roman"/>
          <w:spacing w:val="-2"/>
          <w:sz w:val="24"/>
          <w:szCs w:val="24"/>
        </w:rPr>
        <w:t xml:space="preserve"> </w:t>
      </w:r>
      <w:r w:rsidRPr="00CD6247">
        <w:rPr>
          <w:rFonts w:ascii="Times New Roman" w:hAnsi="Times New Roman"/>
          <w:sz w:val="24"/>
          <w:szCs w:val="24"/>
        </w:rPr>
        <w:t>handling fee</w:t>
      </w:r>
      <w:r w:rsidRPr="00CD6247">
        <w:rPr>
          <w:rFonts w:ascii="Times New Roman" w:hAnsi="Times New Roman"/>
          <w:spacing w:val="-2"/>
          <w:sz w:val="24"/>
          <w:szCs w:val="24"/>
        </w:rPr>
        <w:t xml:space="preserve"> </w:t>
      </w:r>
      <w:r w:rsidRPr="00CD6247">
        <w:rPr>
          <w:rFonts w:ascii="Times New Roman" w:hAnsi="Times New Roman"/>
          <w:sz w:val="24"/>
          <w:szCs w:val="24"/>
        </w:rPr>
        <w:t>determined</w:t>
      </w:r>
      <w:r w:rsidRPr="00CD6247">
        <w:rPr>
          <w:rFonts w:ascii="Times New Roman" w:hAnsi="Times New Roman"/>
          <w:spacing w:val="2"/>
          <w:sz w:val="24"/>
          <w:szCs w:val="24"/>
        </w:rPr>
        <w:t xml:space="preserve"> </w:t>
      </w:r>
      <w:r w:rsidRPr="00CD6247">
        <w:rPr>
          <w:rFonts w:ascii="Times New Roman" w:hAnsi="Times New Roman"/>
          <w:sz w:val="24"/>
          <w:szCs w:val="24"/>
        </w:rPr>
        <w:t>fair</w:t>
      </w:r>
      <w:r w:rsidRPr="00CD6247">
        <w:rPr>
          <w:rFonts w:ascii="Times New Roman" w:hAnsi="Times New Roman"/>
          <w:spacing w:val="-2"/>
          <w:sz w:val="24"/>
          <w:szCs w:val="24"/>
        </w:rPr>
        <w:t xml:space="preserve"> </w:t>
      </w:r>
      <w:r w:rsidRPr="00CD6247">
        <w:rPr>
          <w:rFonts w:ascii="Times New Roman" w:hAnsi="Times New Roman"/>
          <w:sz w:val="24"/>
          <w:szCs w:val="24"/>
        </w:rPr>
        <w:t>and</w:t>
      </w:r>
      <w:r w:rsidRPr="00CD6247">
        <w:rPr>
          <w:rFonts w:ascii="Times New Roman" w:hAnsi="Times New Roman"/>
          <w:spacing w:val="2"/>
          <w:sz w:val="24"/>
          <w:szCs w:val="24"/>
        </w:rPr>
        <w:t xml:space="preserve"> </w:t>
      </w:r>
      <w:r w:rsidRPr="00CD6247">
        <w:rPr>
          <w:rFonts w:ascii="Times New Roman" w:hAnsi="Times New Roman"/>
          <w:sz w:val="24"/>
          <w:szCs w:val="24"/>
        </w:rPr>
        <w:t>reasonable</w:t>
      </w:r>
      <w:r w:rsidRPr="00CD6247">
        <w:rPr>
          <w:rFonts w:ascii="Times New Roman" w:hAnsi="Times New Roman"/>
          <w:spacing w:val="-2"/>
          <w:sz w:val="24"/>
          <w:szCs w:val="24"/>
        </w:rPr>
        <w:t xml:space="preserve"> </w:t>
      </w:r>
      <w:r w:rsidRPr="00CD6247">
        <w:rPr>
          <w:rFonts w:ascii="Times New Roman" w:hAnsi="Times New Roman"/>
          <w:spacing w:val="1"/>
          <w:sz w:val="24"/>
          <w:szCs w:val="24"/>
        </w:rPr>
        <w:t>by</w:t>
      </w:r>
      <w:r w:rsidRPr="00CD6247">
        <w:rPr>
          <w:rFonts w:ascii="Times New Roman" w:hAnsi="Times New Roman"/>
          <w:spacing w:val="-5"/>
          <w:sz w:val="24"/>
          <w:szCs w:val="24"/>
        </w:rPr>
        <w:t xml:space="preserve"> </w:t>
      </w:r>
      <w:r w:rsidRPr="00CD6247">
        <w:rPr>
          <w:rFonts w:ascii="Times New Roman" w:hAnsi="Times New Roman"/>
          <w:spacing w:val="1"/>
          <w:sz w:val="24"/>
          <w:szCs w:val="24"/>
        </w:rPr>
        <w:t>the</w:t>
      </w:r>
      <w:r w:rsidRPr="00CD6247">
        <w:rPr>
          <w:rFonts w:ascii="Times New Roman" w:hAnsi="Times New Roman"/>
          <w:spacing w:val="-2"/>
          <w:sz w:val="24"/>
          <w:szCs w:val="24"/>
        </w:rPr>
        <w:t xml:space="preserve"> </w:t>
      </w:r>
      <w:r w:rsidRPr="00CD6247">
        <w:rPr>
          <w:rFonts w:ascii="Times New Roman" w:hAnsi="Times New Roman"/>
          <w:sz w:val="24"/>
          <w:szCs w:val="24"/>
        </w:rPr>
        <w:t>contracting officer.</w:t>
      </w:r>
    </w:p>
    <w:p w14:paraId="2E0D5E95" w14:textId="77777777" w:rsidR="00E04DC8" w:rsidRPr="00CD6247" w:rsidRDefault="00E04DC8" w:rsidP="00E04DC8">
      <w:pPr>
        <w:pStyle w:val="NoSpacing"/>
        <w:rPr>
          <w:rFonts w:ascii="Times New Roman" w:hAnsi="Times New Roman"/>
          <w:sz w:val="24"/>
          <w:szCs w:val="24"/>
        </w:rPr>
      </w:pPr>
      <w:r w:rsidRPr="00CD6247">
        <w:rPr>
          <w:rFonts w:ascii="Times New Roman" w:hAnsi="Times New Roman"/>
          <w:sz w:val="24"/>
          <w:szCs w:val="24"/>
        </w:rPr>
        <w:t>(b) The items the contractor</w:t>
      </w:r>
      <w:r w:rsidRPr="00CD6247">
        <w:rPr>
          <w:rFonts w:ascii="Times New Roman" w:hAnsi="Times New Roman"/>
          <w:spacing w:val="-2"/>
          <w:sz w:val="24"/>
          <w:szCs w:val="24"/>
        </w:rPr>
        <w:t xml:space="preserve"> </w:t>
      </w:r>
      <w:r w:rsidRPr="00CD6247">
        <w:rPr>
          <w:rFonts w:ascii="Times New Roman" w:hAnsi="Times New Roman"/>
          <w:sz w:val="24"/>
          <w:szCs w:val="24"/>
        </w:rPr>
        <w:t>orders</w:t>
      </w:r>
      <w:r w:rsidRPr="00CD6247">
        <w:rPr>
          <w:rFonts w:ascii="Times New Roman" w:hAnsi="Times New Roman"/>
          <w:spacing w:val="1"/>
          <w:sz w:val="24"/>
          <w:szCs w:val="24"/>
        </w:rPr>
        <w:t xml:space="preserve"> </w:t>
      </w:r>
      <w:r w:rsidRPr="00CD6247">
        <w:rPr>
          <w:rFonts w:ascii="Times New Roman" w:hAnsi="Times New Roman"/>
          <w:sz w:val="24"/>
          <w:szCs w:val="24"/>
        </w:rPr>
        <w:t>must</w:t>
      </w:r>
      <w:r w:rsidRPr="00CD6247">
        <w:rPr>
          <w:rFonts w:ascii="Times New Roman" w:hAnsi="Times New Roman"/>
          <w:spacing w:val="-2"/>
          <w:sz w:val="24"/>
          <w:szCs w:val="24"/>
        </w:rPr>
        <w:t xml:space="preserve"> </w:t>
      </w:r>
      <w:r w:rsidRPr="00CD6247">
        <w:rPr>
          <w:rFonts w:ascii="Times New Roman" w:hAnsi="Times New Roman"/>
          <w:sz w:val="24"/>
          <w:szCs w:val="24"/>
        </w:rPr>
        <w:t>be reconciled against</w:t>
      </w:r>
      <w:r w:rsidRPr="00CD6247">
        <w:rPr>
          <w:rFonts w:ascii="Times New Roman" w:hAnsi="Times New Roman"/>
          <w:spacing w:val="1"/>
          <w:sz w:val="24"/>
          <w:szCs w:val="24"/>
        </w:rPr>
        <w:t xml:space="preserve"> the </w:t>
      </w:r>
      <w:r w:rsidRPr="00CD6247">
        <w:rPr>
          <w:rFonts w:ascii="Times New Roman" w:hAnsi="Times New Roman"/>
          <w:sz w:val="24"/>
          <w:szCs w:val="24"/>
        </w:rPr>
        <w:t>items authorized in the</w:t>
      </w:r>
      <w:r w:rsidRPr="00CD6247">
        <w:rPr>
          <w:rFonts w:ascii="Times New Roman" w:hAnsi="Times New Roman"/>
          <w:spacing w:val="1"/>
          <w:sz w:val="24"/>
          <w:szCs w:val="24"/>
        </w:rPr>
        <w:t xml:space="preserve"> </w:t>
      </w:r>
      <w:r w:rsidRPr="00CD6247">
        <w:rPr>
          <w:rFonts w:ascii="Times New Roman" w:hAnsi="Times New Roman"/>
          <w:sz w:val="24"/>
          <w:szCs w:val="24"/>
        </w:rPr>
        <w:t>contract.</w:t>
      </w:r>
      <w:r w:rsidRPr="00CD6247">
        <w:rPr>
          <w:rFonts w:ascii="Times New Roman" w:hAnsi="Times New Roman"/>
          <w:spacing w:val="53"/>
          <w:sz w:val="24"/>
          <w:szCs w:val="24"/>
        </w:rPr>
        <w:t xml:space="preserve"> </w:t>
      </w:r>
      <w:r w:rsidRPr="00CD6247">
        <w:rPr>
          <w:rFonts w:ascii="Times New Roman" w:hAnsi="Times New Roman"/>
          <w:sz w:val="24"/>
          <w:szCs w:val="24"/>
        </w:rPr>
        <w:t xml:space="preserve">Periodic reconciliation </w:t>
      </w:r>
      <w:r w:rsidRPr="00CD6247">
        <w:rPr>
          <w:rFonts w:ascii="Times New Roman" w:hAnsi="Times New Roman"/>
          <w:spacing w:val="1"/>
          <w:sz w:val="24"/>
          <w:szCs w:val="24"/>
        </w:rPr>
        <w:t>of</w:t>
      </w:r>
      <w:r w:rsidRPr="00CD6247">
        <w:rPr>
          <w:rFonts w:ascii="Times New Roman" w:hAnsi="Times New Roman"/>
          <w:spacing w:val="-2"/>
          <w:sz w:val="24"/>
          <w:szCs w:val="24"/>
        </w:rPr>
        <w:t xml:space="preserve"> </w:t>
      </w:r>
      <w:r w:rsidRPr="00CD6247">
        <w:rPr>
          <w:rFonts w:ascii="Times New Roman" w:hAnsi="Times New Roman"/>
          <w:sz w:val="24"/>
          <w:szCs w:val="24"/>
        </w:rPr>
        <w:t>the</w:t>
      </w:r>
      <w:r w:rsidRPr="00CD6247">
        <w:rPr>
          <w:rFonts w:ascii="Times New Roman" w:hAnsi="Times New Roman"/>
          <w:spacing w:val="-2"/>
          <w:sz w:val="24"/>
          <w:szCs w:val="24"/>
        </w:rPr>
        <w:t xml:space="preserve"> </w:t>
      </w:r>
      <w:r w:rsidRPr="00CD6247">
        <w:rPr>
          <w:rFonts w:ascii="Times New Roman" w:hAnsi="Times New Roman"/>
          <w:sz w:val="24"/>
          <w:szCs w:val="24"/>
        </w:rPr>
        <w:t>quantities</w:t>
      </w:r>
      <w:r w:rsidRPr="00CD6247">
        <w:rPr>
          <w:rFonts w:ascii="Times New Roman" w:hAnsi="Times New Roman"/>
          <w:spacing w:val="-2"/>
          <w:sz w:val="24"/>
          <w:szCs w:val="24"/>
        </w:rPr>
        <w:t xml:space="preserve"> that </w:t>
      </w:r>
      <w:r w:rsidRPr="00CD6247">
        <w:rPr>
          <w:rFonts w:ascii="Times New Roman" w:hAnsi="Times New Roman"/>
          <w:sz w:val="24"/>
          <w:szCs w:val="24"/>
        </w:rPr>
        <w:t>DLA</w:t>
      </w:r>
      <w:r w:rsidRPr="00CD6247">
        <w:rPr>
          <w:rFonts w:ascii="Times New Roman" w:hAnsi="Times New Roman"/>
          <w:spacing w:val="-4"/>
          <w:sz w:val="24"/>
          <w:szCs w:val="24"/>
        </w:rPr>
        <w:t xml:space="preserve"> </w:t>
      </w:r>
      <w:r w:rsidRPr="00CD6247">
        <w:rPr>
          <w:rFonts w:ascii="Times New Roman" w:hAnsi="Times New Roman"/>
          <w:sz w:val="24"/>
          <w:szCs w:val="24"/>
        </w:rPr>
        <w:t>sold to</w:t>
      </w:r>
      <w:r w:rsidRPr="00CD6247">
        <w:rPr>
          <w:rFonts w:ascii="Times New Roman" w:hAnsi="Times New Roman"/>
          <w:spacing w:val="2"/>
          <w:sz w:val="24"/>
          <w:szCs w:val="24"/>
        </w:rPr>
        <w:t xml:space="preserve"> </w:t>
      </w:r>
      <w:r w:rsidRPr="00CD6247">
        <w:rPr>
          <w:rFonts w:ascii="Times New Roman" w:hAnsi="Times New Roman"/>
          <w:sz w:val="24"/>
          <w:szCs w:val="24"/>
        </w:rPr>
        <w:t>the contractor</w:t>
      </w:r>
      <w:r w:rsidRPr="00CD6247">
        <w:rPr>
          <w:rFonts w:ascii="Times New Roman" w:hAnsi="Times New Roman"/>
          <w:spacing w:val="1"/>
          <w:sz w:val="24"/>
          <w:szCs w:val="24"/>
        </w:rPr>
        <w:t xml:space="preserve"> </w:t>
      </w:r>
      <w:r w:rsidRPr="00CD6247">
        <w:rPr>
          <w:rFonts w:ascii="Times New Roman" w:hAnsi="Times New Roman"/>
          <w:spacing w:val="-2"/>
          <w:sz w:val="24"/>
          <w:szCs w:val="24"/>
        </w:rPr>
        <w:t>with</w:t>
      </w:r>
      <w:r w:rsidRPr="00CD6247">
        <w:rPr>
          <w:rFonts w:ascii="Times New Roman" w:hAnsi="Times New Roman"/>
          <w:sz w:val="24"/>
          <w:szCs w:val="24"/>
        </w:rPr>
        <w:t xml:space="preserve"> the</w:t>
      </w:r>
      <w:r w:rsidRPr="00CD6247">
        <w:rPr>
          <w:rFonts w:ascii="Times New Roman" w:hAnsi="Times New Roman"/>
          <w:spacing w:val="-2"/>
          <w:sz w:val="24"/>
          <w:szCs w:val="24"/>
        </w:rPr>
        <w:t xml:space="preserve"> </w:t>
      </w:r>
      <w:r w:rsidRPr="00CD6247">
        <w:rPr>
          <w:rFonts w:ascii="Times New Roman" w:hAnsi="Times New Roman"/>
          <w:sz w:val="24"/>
          <w:szCs w:val="24"/>
        </w:rPr>
        <w:t>quantities</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2"/>
          <w:sz w:val="24"/>
          <w:szCs w:val="24"/>
        </w:rPr>
        <w:t xml:space="preserve"> </w:t>
      </w:r>
      <w:r w:rsidRPr="00CD6247">
        <w:rPr>
          <w:rFonts w:ascii="Times New Roman" w:hAnsi="Times New Roman"/>
          <w:sz w:val="24"/>
          <w:szCs w:val="24"/>
        </w:rPr>
        <w:t xml:space="preserve">the </w:t>
      </w:r>
      <w:r w:rsidRPr="00CD6247">
        <w:rPr>
          <w:rFonts w:ascii="Times New Roman" w:hAnsi="Times New Roman"/>
          <w:spacing w:val="-2"/>
          <w:sz w:val="24"/>
          <w:szCs w:val="24"/>
        </w:rPr>
        <w:t>same</w:t>
      </w:r>
      <w:r w:rsidRPr="00CD6247">
        <w:rPr>
          <w:rFonts w:ascii="Times New Roman" w:hAnsi="Times New Roman"/>
          <w:sz w:val="24"/>
          <w:szCs w:val="24"/>
        </w:rPr>
        <w:t xml:space="preserve"> items that the contractor</w:t>
      </w:r>
      <w:r w:rsidRPr="00CD6247">
        <w:rPr>
          <w:rFonts w:ascii="Times New Roman" w:hAnsi="Times New Roman"/>
          <w:spacing w:val="-2"/>
          <w:sz w:val="24"/>
          <w:szCs w:val="24"/>
        </w:rPr>
        <w:t xml:space="preserve"> </w:t>
      </w:r>
      <w:r w:rsidRPr="00CD6247">
        <w:rPr>
          <w:rFonts w:ascii="Times New Roman" w:hAnsi="Times New Roman"/>
          <w:sz w:val="24"/>
          <w:szCs w:val="24"/>
        </w:rPr>
        <w:t>supplied</w:t>
      </w:r>
      <w:r w:rsidRPr="00CD6247">
        <w:rPr>
          <w:rFonts w:ascii="Times New Roman" w:hAnsi="Times New Roman"/>
          <w:spacing w:val="2"/>
          <w:sz w:val="24"/>
          <w:szCs w:val="24"/>
        </w:rPr>
        <w:t xml:space="preserve"> </w:t>
      </w:r>
      <w:r w:rsidRPr="00CD6247">
        <w:rPr>
          <w:rFonts w:ascii="Times New Roman" w:hAnsi="Times New Roman"/>
          <w:sz w:val="24"/>
          <w:szCs w:val="24"/>
        </w:rPr>
        <w:t>to</w:t>
      </w:r>
      <w:r w:rsidRPr="00CD6247">
        <w:rPr>
          <w:rFonts w:ascii="Times New Roman" w:hAnsi="Times New Roman"/>
          <w:spacing w:val="-3"/>
          <w:sz w:val="24"/>
          <w:szCs w:val="24"/>
        </w:rPr>
        <w:t xml:space="preserve"> </w:t>
      </w:r>
      <w:r w:rsidRPr="00CD6247">
        <w:rPr>
          <w:rFonts w:ascii="Times New Roman" w:hAnsi="Times New Roman"/>
          <w:sz w:val="24"/>
          <w:szCs w:val="24"/>
        </w:rPr>
        <w:t>DoD</w:t>
      </w:r>
      <w:r w:rsidRPr="00CD6247">
        <w:rPr>
          <w:rFonts w:ascii="Times New Roman" w:hAnsi="Times New Roman"/>
          <w:spacing w:val="-4"/>
          <w:sz w:val="24"/>
          <w:szCs w:val="24"/>
        </w:rPr>
        <w:t xml:space="preserve"> </w:t>
      </w:r>
      <w:r w:rsidRPr="00CD6247">
        <w:rPr>
          <w:rFonts w:ascii="Times New Roman" w:hAnsi="Times New Roman"/>
          <w:sz w:val="24"/>
          <w:szCs w:val="24"/>
        </w:rPr>
        <w:t>customers,</w:t>
      </w:r>
      <w:r w:rsidRPr="00CD6247">
        <w:rPr>
          <w:rFonts w:ascii="Times New Roman" w:hAnsi="Times New Roman"/>
          <w:spacing w:val="-3"/>
          <w:sz w:val="24"/>
          <w:szCs w:val="24"/>
        </w:rPr>
        <w:t xml:space="preserve"> </w:t>
      </w:r>
      <w:r w:rsidRPr="00CD6247">
        <w:rPr>
          <w:rFonts w:ascii="Times New Roman" w:hAnsi="Times New Roman"/>
          <w:sz w:val="24"/>
          <w:szCs w:val="24"/>
        </w:rPr>
        <w:t>or</w:t>
      </w:r>
      <w:r w:rsidRPr="00CD6247">
        <w:rPr>
          <w:rFonts w:ascii="Times New Roman" w:hAnsi="Times New Roman"/>
          <w:spacing w:val="-2"/>
          <w:sz w:val="24"/>
          <w:szCs w:val="24"/>
        </w:rPr>
        <w:t xml:space="preserve"> </w:t>
      </w:r>
      <w:r w:rsidRPr="00CD6247">
        <w:rPr>
          <w:rFonts w:ascii="Times New Roman" w:hAnsi="Times New Roman"/>
          <w:sz w:val="24"/>
          <w:szCs w:val="24"/>
        </w:rPr>
        <w:t>holds</w:t>
      </w:r>
      <w:r w:rsidRPr="00CD6247">
        <w:rPr>
          <w:rFonts w:ascii="Times New Roman" w:hAnsi="Times New Roman"/>
          <w:spacing w:val="-2"/>
          <w:sz w:val="24"/>
          <w:szCs w:val="24"/>
        </w:rPr>
        <w:t xml:space="preserve"> </w:t>
      </w:r>
      <w:r w:rsidRPr="00CD6247">
        <w:rPr>
          <w:rFonts w:ascii="Times New Roman" w:hAnsi="Times New Roman"/>
          <w:sz w:val="24"/>
          <w:szCs w:val="24"/>
        </w:rPr>
        <w:t>under</w:t>
      </w:r>
      <w:r w:rsidRPr="00CD6247">
        <w:rPr>
          <w:rFonts w:ascii="Times New Roman" w:hAnsi="Times New Roman"/>
          <w:spacing w:val="1"/>
          <w:sz w:val="24"/>
          <w:szCs w:val="24"/>
        </w:rPr>
        <w:t xml:space="preserve"> </w:t>
      </w:r>
      <w:r w:rsidRPr="00CD6247">
        <w:rPr>
          <w:rFonts w:ascii="Times New Roman" w:hAnsi="Times New Roman"/>
          <w:sz w:val="24"/>
          <w:szCs w:val="24"/>
        </w:rPr>
        <w:t>surge</w:t>
      </w:r>
      <w:r w:rsidRPr="00CD6247">
        <w:rPr>
          <w:rFonts w:ascii="Times New Roman" w:hAnsi="Times New Roman"/>
          <w:spacing w:val="-2"/>
          <w:sz w:val="24"/>
          <w:szCs w:val="24"/>
        </w:rPr>
        <w:t xml:space="preserve"> </w:t>
      </w:r>
      <w:r w:rsidRPr="00CD6247">
        <w:rPr>
          <w:rFonts w:ascii="Times New Roman" w:hAnsi="Times New Roman"/>
          <w:sz w:val="24"/>
          <w:szCs w:val="24"/>
        </w:rPr>
        <w:t>responsibilities,</w:t>
      </w:r>
      <w:r w:rsidRPr="00CD6247">
        <w:rPr>
          <w:rFonts w:ascii="Times New Roman" w:hAnsi="Times New Roman"/>
          <w:spacing w:val="-3"/>
          <w:sz w:val="24"/>
          <w:szCs w:val="24"/>
        </w:rPr>
        <w:t xml:space="preserve"> </w:t>
      </w:r>
      <w:r w:rsidRPr="00CD6247">
        <w:rPr>
          <w:rFonts w:ascii="Times New Roman" w:hAnsi="Times New Roman"/>
          <w:sz w:val="24"/>
          <w:szCs w:val="24"/>
        </w:rPr>
        <w:t>under</w:t>
      </w:r>
      <w:r w:rsidRPr="00CD6247">
        <w:rPr>
          <w:rFonts w:ascii="Times New Roman" w:hAnsi="Times New Roman"/>
          <w:spacing w:val="-2"/>
          <w:sz w:val="24"/>
          <w:szCs w:val="24"/>
        </w:rPr>
        <w:t xml:space="preserve"> </w:t>
      </w:r>
      <w:r w:rsidRPr="00CD6247">
        <w:rPr>
          <w:rFonts w:ascii="Times New Roman" w:hAnsi="Times New Roman"/>
          <w:sz w:val="24"/>
          <w:szCs w:val="24"/>
        </w:rPr>
        <w:t>the authorizing</w:t>
      </w:r>
      <w:r w:rsidRPr="00CD6247">
        <w:rPr>
          <w:rFonts w:ascii="Times New Roman" w:hAnsi="Times New Roman"/>
          <w:spacing w:val="75"/>
          <w:sz w:val="24"/>
          <w:szCs w:val="24"/>
        </w:rPr>
        <w:t xml:space="preserve"> </w:t>
      </w:r>
      <w:r w:rsidRPr="00CD6247">
        <w:rPr>
          <w:rFonts w:ascii="Times New Roman" w:hAnsi="Times New Roman"/>
          <w:sz w:val="24"/>
          <w:szCs w:val="24"/>
        </w:rPr>
        <w:t>contract</w:t>
      </w:r>
      <w:r w:rsidRPr="00CD6247">
        <w:rPr>
          <w:rFonts w:ascii="Times New Roman" w:hAnsi="Times New Roman"/>
          <w:spacing w:val="1"/>
          <w:sz w:val="24"/>
          <w:szCs w:val="24"/>
        </w:rPr>
        <w:t xml:space="preserve"> </w:t>
      </w:r>
      <w:r w:rsidRPr="00CD6247">
        <w:rPr>
          <w:rFonts w:ascii="Times New Roman" w:hAnsi="Times New Roman"/>
          <w:sz w:val="24"/>
          <w:szCs w:val="24"/>
        </w:rPr>
        <w:t>will</w:t>
      </w:r>
      <w:r w:rsidRPr="00CD6247">
        <w:rPr>
          <w:rFonts w:ascii="Times New Roman" w:hAnsi="Times New Roman"/>
          <w:spacing w:val="-2"/>
          <w:sz w:val="24"/>
          <w:szCs w:val="24"/>
        </w:rPr>
        <w:t xml:space="preserve"> </w:t>
      </w:r>
      <w:r w:rsidRPr="00CD6247">
        <w:rPr>
          <w:rFonts w:ascii="Times New Roman" w:hAnsi="Times New Roman"/>
          <w:sz w:val="24"/>
          <w:szCs w:val="24"/>
        </w:rPr>
        <w:t>provide</w:t>
      </w:r>
      <w:r w:rsidRPr="00CD6247">
        <w:rPr>
          <w:rFonts w:ascii="Times New Roman" w:hAnsi="Times New Roman"/>
          <w:spacing w:val="-2"/>
          <w:sz w:val="24"/>
          <w:szCs w:val="24"/>
        </w:rPr>
        <w:t xml:space="preserve"> </w:t>
      </w:r>
      <w:r w:rsidRPr="00CD6247">
        <w:rPr>
          <w:rFonts w:ascii="Times New Roman" w:hAnsi="Times New Roman"/>
          <w:sz w:val="24"/>
          <w:szCs w:val="24"/>
        </w:rPr>
        <w:t>the</w:t>
      </w:r>
      <w:r w:rsidRPr="00CD6247">
        <w:rPr>
          <w:rFonts w:ascii="Times New Roman" w:hAnsi="Times New Roman"/>
          <w:spacing w:val="-2"/>
          <w:sz w:val="24"/>
          <w:szCs w:val="24"/>
        </w:rPr>
        <w:t xml:space="preserve"> </w:t>
      </w:r>
      <w:r w:rsidRPr="00CD6247">
        <w:rPr>
          <w:rFonts w:ascii="Times New Roman" w:hAnsi="Times New Roman"/>
          <w:sz w:val="24"/>
          <w:szCs w:val="24"/>
        </w:rPr>
        <w:t>visibility</w:t>
      </w:r>
      <w:r w:rsidRPr="00CD6247">
        <w:rPr>
          <w:rFonts w:ascii="Times New Roman" w:hAnsi="Times New Roman"/>
          <w:spacing w:val="-5"/>
          <w:sz w:val="24"/>
          <w:szCs w:val="24"/>
        </w:rPr>
        <w:t xml:space="preserve"> </w:t>
      </w:r>
      <w:r w:rsidRPr="00CD6247">
        <w:rPr>
          <w:rFonts w:ascii="Times New Roman" w:hAnsi="Times New Roman"/>
          <w:sz w:val="24"/>
          <w:szCs w:val="24"/>
        </w:rPr>
        <w:t>needed</w:t>
      </w:r>
      <w:r w:rsidRPr="00CD6247">
        <w:rPr>
          <w:rFonts w:ascii="Times New Roman" w:hAnsi="Times New Roman"/>
          <w:spacing w:val="2"/>
          <w:sz w:val="24"/>
          <w:szCs w:val="24"/>
        </w:rPr>
        <w:t xml:space="preserve"> </w:t>
      </w:r>
      <w:r w:rsidRPr="00CD6247">
        <w:rPr>
          <w:rFonts w:ascii="Times New Roman" w:hAnsi="Times New Roman"/>
          <w:sz w:val="24"/>
          <w:szCs w:val="24"/>
        </w:rPr>
        <w:t>to monitor</w:t>
      </w:r>
      <w:r w:rsidRPr="00CD6247">
        <w:rPr>
          <w:rFonts w:ascii="Times New Roman" w:hAnsi="Times New Roman"/>
          <w:spacing w:val="-2"/>
          <w:sz w:val="24"/>
          <w:szCs w:val="24"/>
        </w:rPr>
        <w:t xml:space="preserve"> </w:t>
      </w:r>
      <w:r w:rsidRPr="00CD6247">
        <w:rPr>
          <w:rFonts w:ascii="Times New Roman" w:hAnsi="Times New Roman"/>
          <w:sz w:val="24"/>
          <w:szCs w:val="24"/>
        </w:rPr>
        <w:t>contractor’s</w:t>
      </w:r>
      <w:r w:rsidRPr="00CD6247">
        <w:rPr>
          <w:rFonts w:ascii="Times New Roman" w:hAnsi="Times New Roman"/>
          <w:spacing w:val="-2"/>
          <w:sz w:val="24"/>
          <w:szCs w:val="24"/>
        </w:rPr>
        <w:t xml:space="preserve"> </w:t>
      </w:r>
      <w:r w:rsidRPr="00CD6247">
        <w:rPr>
          <w:rFonts w:ascii="Times New Roman" w:hAnsi="Times New Roman"/>
          <w:sz w:val="24"/>
          <w:szCs w:val="24"/>
        </w:rPr>
        <w:t>usage</w:t>
      </w:r>
      <w:r w:rsidRPr="00CD6247">
        <w:rPr>
          <w:rFonts w:ascii="Times New Roman" w:hAnsi="Times New Roman"/>
          <w:spacing w:val="-2"/>
          <w:sz w:val="24"/>
          <w:szCs w:val="24"/>
        </w:rPr>
        <w:t xml:space="preserve"> </w:t>
      </w:r>
      <w:r w:rsidRPr="00CD6247">
        <w:rPr>
          <w:rFonts w:ascii="Times New Roman" w:hAnsi="Times New Roman"/>
          <w:sz w:val="24"/>
          <w:szCs w:val="24"/>
        </w:rPr>
        <w:t>and trigger</w:t>
      </w:r>
      <w:r w:rsidRPr="00CD6247">
        <w:rPr>
          <w:rFonts w:ascii="Times New Roman" w:hAnsi="Times New Roman"/>
          <w:spacing w:val="1"/>
          <w:sz w:val="24"/>
          <w:szCs w:val="24"/>
        </w:rPr>
        <w:t xml:space="preserve"> </w:t>
      </w:r>
      <w:r w:rsidRPr="00CD6247">
        <w:rPr>
          <w:rFonts w:ascii="Times New Roman" w:hAnsi="Times New Roman"/>
          <w:sz w:val="24"/>
          <w:szCs w:val="24"/>
        </w:rPr>
        <w:t>appropriate</w:t>
      </w:r>
      <w:r w:rsidRPr="00CD6247">
        <w:rPr>
          <w:rFonts w:ascii="Times New Roman" w:hAnsi="Times New Roman"/>
          <w:spacing w:val="-2"/>
          <w:sz w:val="24"/>
          <w:szCs w:val="24"/>
        </w:rPr>
        <w:t xml:space="preserve"> </w:t>
      </w:r>
      <w:r w:rsidRPr="00CD6247">
        <w:rPr>
          <w:rFonts w:ascii="Times New Roman" w:hAnsi="Times New Roman"/>
          <w:sz w:val="24"/>
          <w:szCs w:val="24"/>
        </w:rPr>
        <w:t>action</w:t>
      </w:r>
      <w:r w:rsidRPr="00CD6247">
        <w:rPr>
          <w:rFonts w:ascii="Times New Roman" w:hAnsi="Times New Roman"/>
          <w:spacing w:val="2"/>
          <w:sz w:val="24"/>
          <w:szCs w:val="24"/>
        </w:rPr>
        <w:t xml:space="preserve"> </w:t>
      </w:r>
      <w:r w:rsidRPr="00CD6247">
        <w:rPr>
          <w:rFonts w:ascii="Times New Roman" w:hAnsi="Times New Roman"/>
          <w:sz w:val="24"/>
          <w:szCs w:val="24"/>
        </w:rPr>
        <w:t>for</w:t>
      </w:r>
      <w:r w:rsidRPr="00CD6247">
        <w:rPr>
          <w:rFonts w:ascii="Times New Roman" w:hAnsi="Times New Roman"/>
          <w:spacing w:val="73"/>
          <w:sz w:val="24"/>
          <w:szCs w:val="24"/>
        </w:rPr>
        <w:t xml:space="preserve"> </w:t>
      </w:r>
      <w:r w:rsidRPr="00CD6247">
        <w:rPr>
          <w:rFonts w:ascii="Times New Roman" w:hAnsi="Times New Roman"/>
          <w:sz w:val="24"/>
          <w:szCs w:val="24"/>
        </w:rPr>
        <w:t>improper</w:t>
      </w:r>
      <w:r w:rsidRPr="00CD6247">
        <w:rPr>
          <w:rFonts w:ascii="Times New Roman" w:hAnsi="Times New Roman"/>
          <w:spacing w:val="-2"/>
          <w:sz w:val="24"/>
          <w:szCs w:val="24"/>
        </w:rPr>
        <w:t xml:space="preserve"> </w:t>
      </w:r>
      <w:r w:rsidRPr="00CD6247">
        <w:rPr>
          <w:rFonts w:ascii="Times New Roman" w:hAnsi="Times New Roman"/>
          <w:sz w:val="24"/>
          <w:szCs w:val="24"/>
        </w:rPr>
        <w:t>use.</w:t>
      </w:r>
    </w:p>
    <w:p w14:paraId="51F23CBD" w14:textId="77777777" w:rsidR="00E04DC8" w:rsidRPr="00CD6247" w:rsidRDefault="00E04DC8" w:rsidP="00E04DC8">
      <w:pPr>
        <w:pStyle w:val="NoSpacing"/>
        <w:spacing w:after="240"/>
        <w:rPr>
          <w:rFonts w:ascii="Times New Roman" w:hAnsi="Times New Roman"/>
          <w:sz w:val="24"/>
          <w:szCs w:val="24"/>
        </w:rPr>
      </w:pPr>
      <w:r w:rsidRPr="00CD6247">
        <w:rPr>
          <w:rFonts w:ascii="Times New Roman" w:hAnsi="Times New Roman"/>
          <w:sz w:val="24"/>
          <w:szCs w:val="24"/>
        </w:rPr>
        <w:t>(c) The contract</w:t>
      </w:r>
      <w:r w:rsidRPr="00CD6247">
        <w:rPr>
          <w:rFonts w:ascii="Times New Roman" w:hAnsi="Times New Roman"/>
          <w:spacing w:val="-2"/>
          <w:sz w:val="24"/>
          <w:szCs w:val="24"/>
        </w:rPr>
        <w:t xml:space="preserve"> </w:t>
      </w:r>
      <w:r w:rsidRPr="00CD6247">
        <w:rPr>
          <w:rFonts w:ascii="Times New Roman" w:hAnsi="Times New Roman"/>
          <w:sz w:val="24"/>
          <w:szCs w:val="24"/>
        </w:rPr>
        <w:t>shall</w:t>
      </w:r>
      <w:r w:rsidRPr="00CD6247">
        <w:rPr>
          <w:rFonts w:ascii="Times New Roman" w:hAnsi="Times New Roman"/>
          <w:spacing w:val="-2"/>
          <w:sz w:val="24"/>
          <w:szCs w:val="24"/>
        </w:rPr>
        <w:t xml:space="preserve"> </w:t>
      </w:r>
      <w:r w:rsidRPr="00CD6247">
        <w:rPr>
          <w:rFonts w:ascii="Times New Roman" w:hAnsi="Times New Roman"/>
          <w:sz w:val="24"/>
          <w:szCs w:val="24"/>
        </w:rPr>
        <w:t>include</w:t>
      </w:r>
      <w:r w:rsidRPr="00CD6247">
        <w:rPr>
          <w:rFonts w:ascii="Times New Roman" w:hAnsi="Times New Roman"/>
          <w:spacing w:val="-2"/>
          <w:sz w:val="24"/>
          <w:szCs w:val="24"/>
        </w:rPr>
        <w:t xml:space="preserve"> </w:t>
      </w:r>
      <w:r w:rsidRPr="00CD6247">
        <w:rPr>
          <w:rFonts w:ascii="Times New Roman" w:hAnsi="Times New Roman"/>
          <w:sz w:val="24"/>
          <w:szCs w:val="24"/>
        </w:rPr>
        <w:t>language</w:t>
      </w:r>
      <w:r w:rsidRPr="00CD6247">
        <w:rPr>
          <w:rFonts w:ascii="Times New Roman" w:hAnsi="Times New Roman"/>
          <w:spacing w:val="-2"/>
          <w:sz w:val="24"/>
          <w:szCs w:val="24"/>
        </w:rPr>
        <w:t xml:space="preserve"> </w:t>
      </w:r>
      <w:r w:rsidRPr="00CD6247">
        <w:rPr>
          <w:rFonts w:ascii="Times New Roman" w:hAnsi="Times New Roman"/>
          <w:sz w:val="24"/>
          <w:szCs w:val="24"/>
        </w:rPr>
        <w:t>requiring</w:t>
      </w:r>
      <w:r w:rsidRPr="00CD6247">
        <w:rPr>
          <w:rFonts w:ascii="Times New Roman" w:hAnsi="Times New Roman"/>
          <w:spacing w:val="-3"/>
          <w:sz w:val="24"/>
          <w:szCs w:val="24"/>
        </w:rPr>
        <w:t xml:space="preserve"> </w:t>
      </w:r>
      <w:r w:rsidRPr="00CD6247">
        <w:rPr>
          <w:rFonts w:ascii="Times New Roman" w:hAnsi="Times New Roman"/>
          <w:sz w:val="24"/>
          <w:szCs w:val="24"/>
        </w:rPr>
        <w:t>the contractor</w:t>
      </w:r>
      <w:r w:rsidRPr="00CD6247">
        <w:rPr>
          <w:rFonts w:ascii="Times New Roman" w:hAnsi="Times New Roman"/>
          <w:spacing w:val="1"/>
          <w:sz w:val="24"/>
          <w:szCs w:val="24"/>
        </w:rPr>
        <w:t xml:space="preserve"> </w:t>
      </w:r>
      <w:r w:rsidRPr="00CD6247">
        <w:rPr>
          <w:rFonts w:ascii="Times New Roman" w:hAnsi="Times New Roman"/>
          <w:sz w:val="24"/>
          <w:szCs w:val="24"/>
        </w:rPr>
        <w:t>to verify</w:t>
      </w:r>
      <w:r w:rsidRPr="00CD6247">
        <w:rPr>
          <w:rFonts w:ascii="Times New Roman" w:hAnsi="Times New Roman"/>
          <w:spacing w:val="-5"/>
          <w:sz w:val="24"/>
          <w:szCs w:val="24"/>
        </w:rPr>
        <w:t xml:space="preserve"> </w:t>
      </w:r>
      <w:r w:rsidRPr="00CD6247">
        <w:rPr>
          <w:rFonts w:ascii="Times New Roman" w:hAnsi="Times New Roman"/>
          <w:sz w:val="24"/>
          <w:szCs w:val="24"/>
        </w:rPr>
        <w:t>that,</w:t>
      </w:r>
      <w:r w:rsidRPr="00CD6247">
        <w:rPr>
          <w:rFonts w:ascii="Times New Roman" w:hAnsi="Times New Roman"/>
          <w:spacing w:val="-3"/>
          <w:sz w:val="24"/>
          <w:szCs w:val="24"/>
        </w:rPr>
        <w:t xml:space="preserve"> </w:t>
      </w:r>
      <w:r w:rsidRPr="00CD6247">
        <w:rPr>
          <w:rFonts w:ascii="Times New Roman" w:hAnsi="Times New Roman"/>
          <w:sz w:val="24"/>
          <w:szCs w:val="24"/>
        </w:rPr>
        <w:t>as</w:t>
      </w:r>
      <w:r w:rsidRPr="00CD6247">
        <w:rPr>
          <w:rFonts w:ascii="Times New Roman" w:hAnsi="Times New Roman"/>
          <w:spacing w:val="-2"/>
          <w:sz w:val="24"/>
          <w:szCs w:val="24"/>
        </w:rPr>
        <w:t xml:space="preserve"> </w:t>
      </w:r>
      <w:r w:rsidRPr="00CD6247">
        <w:rPr>
          <w:rFonts w:ascii="Times New Roman" w:hAnsi="Times New Roman"/>
          <w:sz w:val="24"/>
          <w:szCs w:val="24"/>
        </w:rPr>
        <w:t>the</w:t>
      </w:r>
      <w:r w:rsidRPr="00CD6247">
        <w:rPr>
          <w:rFonts w:ascii="Times New Roman" w:hAnsi="Times New Roman"/>
          <w:spacing w:val="-2"/>
          <w:sz w:val="24"/>
          <w:szCs w:val="24"/>
        </w:rPr>
        <w:t xml:space="preserve"> </w:t>
      </w:r>
      <w:r w:rsidRPr="00CD6247">
        <w:rPr>
          <w:rFonts w:ascii="Times New Roman" w:hAnsi="Times New Roman"/>
          <w:sz w:val="24"/>
          <w:szCs w:val="24"/>
        </w:rPr>
        <w:t>contract nears completion,</w:t>
      </w:r>
      <w:r w:rsidRPr="00CD6247">
        <w:rPr>
          <w:rFonts w:ascii="Times New Roman" w:hAnsi="Times New Roman"/>
          <w:spacing w:val="-3"/>
          <w:sz w:val="24"/>
          <w:szCs w:val="24"/>
        </w:rPr>
        <w:t xml:space="preserve"> </w:t>
      </w:r>
      <w:r w:rsidRPr="00CD6247">
        <w:rPr>
          <w:rFonts w:ascii="Times New Roman" w:hAnsi="Times New Roman"/>
          <w:sz w:val="24"/>
          <w:szCs w:val="24"/>
        </w:rPr>
        <w:t>no</w:t>
      </w:r>
      <w:r w:rsidRPr="00CD6247">
        <w:rPr>
          <w:rFonts w:ascii="Times New Roman" w:hAnsi="Times New Roman"/>
          <w:spacing w:val="-3"/>
          <w:sz w:val="24"/>
          <w:szCs w:val="24"/>
        </w:rPr>
        <w:t xml:space="preserve"> </w:t>
      </w:r>
      <w:r w:rsidRPr="00CD6247">
        <w:rPr>
          <w:rFonts w:ascii="Times New Roman" w:hAnsi="Times New Roman"/>
          <w:sz w:val="24"/>
          <w:szCs w:val="24"/>
        </w:rPr>
        <w:t>purchases</w:t>
      </w:r>
      <w:r w:rsidRPr="00CD6247">
        <w:rPr>
          <w:rFonts w:ascii="Times New Roman" w:hAnsi="Times New Roman"/>
          <w:spacing w:val="-2"/>
          <w:sz w:val="24"/>
          <w:szCs w:val="24"/>
        </w:rPr>
        <w:t xml:space="preserve"> </w:t>
      </w:r>
      <w:r w:rsidRPr="00CD6247">
        <w:rPr>
          <w:rFonts w:ascii="Times New Roman" w:hAnsi="Times New Roman"/>
          <w:sz w:val="24"/>
          <w:szCs w:val="24"/>
        </w:rPr>
        <w:t>are</w:t>
      </w:r>
      <w:r w:rsidRPr="00CD6247">
        <w:rPr>
          <w:rFonts w:ascii="Times New Roman" w:hAnsi="Times New Roman"/>
          <w:spacing w:val="-2"/>
          <w:sz w:val="24"/>
          <w:szCs w:val="24"/>
        </w:rPr>
        <w:t xml:space="preserve"> </w:t>
      </w:r>
      <w:r w:rsidRPr="00CD6247">
        <w:rPr>
          <w:rFonts w:ascii="Times New Roman" w:hAnsi="Times New Roman"/>
          <w:sz w:val="24"/>
          <w:szCs w:val="24"/>
        </w:rPr>
        <w:t>made</w:t>
      </w:r>
      <w:r w:rsidRPr="00CD6247">
        <w:rPr>
          <w:rFonts w:ascii="Times New Roman" w:hAnsi="Times New Roman"/>
          <w:spacing w:val="-2"/>
          <w:sz w:val="24"/>
          <w:szCs w:val="24"/>
        </w:rPr>
        <w:t xml:space="preserve"> </w:t>
      </w:r>
      <w:r w:rsidRPr="00CD6247">
        <w:rPr>
          <w:rFonts w:ascii="Times New Roman" w:hAnsi="Times New Roman"/>
          <w:sz w:val="24"/>
          <w:szCs w:val="24"/>
        </w:rPr>
        <w:t>that</w:t>
      </w:r>
      <w:r w:rsidRPr="00CD6247">
        <w:rPr>
          <w:rFonts w:ascii="Times New Roman" w:hAnsi="Times New Roman"/>
          <w:spacing w:val="1"/>
          <w:sz w:val="24"/>
          <w:szCs w:val="24"/>
        </w:rPr>
        <w:t xml:space="preserve"> </w:t>
      </w:r>
      <w:r w:rsidRPr="00CD6247">
        <w:rPr>
          <w:rFonts w:ascii="Times New Roman" w:hAnsi="Times New Roman"/>
          <w:sz w:val="24"/>
          <w:szCs w:val="24"/>
        </w:rPr>
        <w:t>would result</w:t>
      </w:r>
      <w:r w:rsidRPr="00CD6247">
        <w:rPr>
          <w:rFonts w:ascii="Times New Roman" w:hAnsi="Times New Roman"/>
          <w:spacing w:val="1"/>
          <w:sz w:val="24"/>
          <w:szCs w:val="24"/>
        </w:rPr>
        <w:t xml:space="preserve"> </w:t>
      </w:r>
      <w:r w:rsidRPr="00CD6247">
        <w:rPr>
          <w:rFonts w:ascii="Times New Roman" w:hAnsi="Times New Roman"/>
          <w:sz w:val="24"/>
          <w:szCs w:val="24"/>
        </w:rPr>
        <w:t>in</w:t>
      </w:r>
      <w:r w:rsidRPr="00CD6247">
        <w:rPr>
          <w:rFonts w:ascii="Times New Roman" w:hAnsi="Times New Roman"/>
          <w:spacing w:val="2"/>
          <w:sz w:val="24"/>
          <w:szCs w:val="24"/>
        </w:rPr>
        <w:t xml:space="preserve"> </w:t>
      </w:r>
      <w:r w:rsidRPr="00CD6247">
        <w:rPr>
          <w:rFonts w:ascii="Times New Roman" w:hAnsi="Times New Roman"/>
          <w:sz w:val="24"/>
          <w:szCs w:val="24"/>
        </w:rPr>
        <w:t>Government</w:t>
      </w:r>
      <w:r w:rsidRPr="00CD6247">
        <w:rPr>
          <w:rFonts w:ascii="Times New Roman" w:hAnsi="Times New Roman"/>
          <w:spacing w:val="-2"/>
          <w:sz w:val="24"/>
          <w:szCs w:val="24"/>
        </w:rPr>
        <w:t xml:space="preserve"> </w:t>
      </w:r>
      <w:r w:rsidRPr="00CD6247">
        <w:rPr>
          <w:rFonts w:ascii="Times New Roman" w:hAnsi="Times New Roman"/>
          <w:sz w:val="24"/>
          <w:szCs w:val="24"/>
        </w:rPr>
        <w:t>supply</w:t>
      </w:r>
      <w:r w:rsidRPr="00CD6247">
        <w:rPr>
          <w:rFonts w:ascii="Times New Roman" w:hAnsi="Times New Roman"/>
          <w:spacing w:val="-3"/>
          <w:sz w:val="24"/>
          <w:szCs w:val="24"/>
        </w:rPr>
        <w:t xml:space="preserve"> </w:t>
      </w:r>
      <w:r w:rsidRPr="00CD6247">
        <w:rPr>
          <w:rFonts w:ascii="Times New Roman" w:hAnsi="Times New Roman"/>
          <w:sz w:val="24"/>
          <w:szCs w:val="24"/>
        </w:rPr>
        <w:t>source items remaining with the contractor</w:t>
      </w:r>
      <w:r w:rsidRPr="00CD6247">
        <w:rPr>
          <w:rFonts w:ascii="Times New Roman" w:hAnsi="Times New Roman"/>
          <w:spacing w:val="-2"/>
          <w:sz w:val="24"/>
          <w:szCs w:val="24"/>
        </w:rPr>
        <w:t xml:space="preserve"> </w:t>
      </w:r>
      <w:r w:rsidRPr="00CD6247">
        <w:rPr>
          <w:rFonts w:ascii="Times New Roman" w:hAnsi="Times New Roman"/>
          <w:sz w:val="24"/>
          <w:szCs w:val="24"/>
        </w:rPr>
        <w:t>after</w:t>
      </w:r>
      <w:r w:rsidRPr="00CD6247">
        <w:rPr>
          <w:rFonts w:ascii="Times New Roman" w:hAnsi="Times New Roman"/>
          <w:spacing w:val="-2"/>
          <w:sz w:val="24"/>
          <w:szCs w:val="24"/>
        </w:rPr>
        <w:t xml:space="preserve"> </w:t>
      </w:r>
      <w:r w:rsidRPr="00CD6247">
        <w:rPr>
          <w:rFonts w:ascii="Times New Roman" w:hAnsi="Times New Roman"/>
          <w:sz w:val="24"/>
          <w:szCs w:val="24"/>
        </w:rPr>
        <w:t>contract</w:t>
      </w:r>
      <w:r w:rsidRPr="00CD6247">
        <w:rPr>
          <w:rFonts w:ascii="Times New Roman" w:hAnsi="Times New Roman"/>
          <w:spacing w:val="-2"/>
          <w:sz w:val="24"/>
          <w:szCs w:val="24"/>
        </w:rPr>
        <w:t xml:space="preserve"> </w:t>
      </w:r>
      <w:r w:rsidRPr="00CD6247">
        <w:rPr>
          <w:rFonts w:ascii="Times New Roman" w:hAnsi="Times New Roman"/>
          <w:sz w:val="24"/>
          <w:szCs w:val="24"/>
        </w:rPr>
        <w:t>completion.</w:t>
      </w:r>
      <w:r w:rsidRPr="00CD6247">
        <w:rPr>
          <w:rFonts w:ascii="Times New Roman" w:hAnsi="Times New Roman"/>
          <w:spacing w:val="-3"/>
          <w:sz w:val="24"/>
          <w:szCs w:val="24"/>
        </w:rPr>
        <w:t xml:space="preserve"> </w:t>
      </w:r>
      <w:r w:rsidRPr="00CD6247">
        <w:rPr>
          <w:rFonts w:ascii="Times New Roman" w:hAnsi="Times New Roman"/>
          <w:sz w:val="24"/>
          <w:szCs w:val="24"/>
        </w:rPr>
        <w:t>Special</w:t>
      </w:r>
      <w:r w:rsidRPr="00CD6247">
        <w:rPr>
          <w:rFonts w:ascii="Times New Roman" w:hAnsi="Times New Roman"/>
          <w:spacing w:val="-2"/>
          <w:sz w:val="24"/>
          <w:szCs w:val="24"/>
        </w:rPr>
        <w:t xml:space="preserve"> </w:t>
      </w:r>
      <w:r w:rsidRPr="00CD6247">
        <w:rPr>
          <w:rFonts w:ascii="Times New Roman" w:hAnsi="Times New Roman"/>
          <w:sz w:val="24"/>
          <w:szCs w:val="24"/>
        </w:rPr>
        <w:t xml:space="preserve">provisions </w:t>
      </w:r>
      <w:r w:rsidRPr="00CD6247">
        <w:rPr>
          <w:rFonts w:ascii="Times New Roman" w:hAnsi="Times New Roman"/>
          <w:spacing w:val="-2"/>
          <w:sz w:val="24"/>
          <w:szCs w:val="24"/>
        </w:rPr>
        <w:t xml:space="preserve">must </w:t>
      </w:r>
      <w:r w:rsidRPr="00CD6247">
        <w:rPr>
          <w:rFonts w:ascii="Times New Roman" w:hAnsi="Times New Roman"/>
          <w:sz w:val="24"/>
          <w:szCs w:val="24"/>
        </w:rPr>
        <w:t>be made for</w:t>
      </w:r>
      <w:r w:rsidRPr="00CD6247">
        <w:rPr>
          <w:rFonts w:ascii="Times New Roman" w:hAnsi="Times New Roman"/>
          <w:spacing w:val="-4"/>
          <w:sz w:val="24"/>
          <w:szCs w:val="24"/>
        </w:rPr>
        <w:t xml:space="preserve"> </w:t>
      </w:r>
      <w:r w:rsidRPr="00CD6247">
        <w:rPr>
          <w:rFonts w:ascii="Times New Roman" w:hAnsi="Times New Roman"/>
          <w:sz w:val="24"/>
          <w:szCs w:val="24"/>
        </w:rPr>
        <w:t>surge</w:t>
      </w:r>
      <w:r w:rsidRPr="00CD6247">
        <w:rPr>
          <w:rFonts w:ascii="Times New Roman" w:hAnsi="Times New Roman"/>
          <w:spacing w:val="-2"/>
          <w:sz w:val="24"/>
          <w:szCs w:val="24"/>
        </w:rPr>
        <w:t xml:space="preserve"> </w:t>
      </w:r>
      <w:r w:rsidRPr="00CD6247">
        <w:rPr>
          <w:rFonts w:ascii="Times New Roman" w:hAnsi="Times New Roman"/>
          <w:sz w:val="24"/>
          <w:szCs w:val="24"/>
        </w:rPr>
        <w:t>items.</w:t>
      </w:r>
    </w:p>
    <w:p w14:paraId="55110ADB" w14:textId="77777777" w:rsidR="00E04DC8" w:rsidRPr="007913C2" w:rsidRDefault="00E04DC8" w:rsidP="00E04DC8">
      <w:pPr>
        <w:pStyle w:val="Heading3"/>
        <w:rPr>
          <w:sz w:val="24"/>
          <w:szCs w:val="24"/>
        </w:rPr>
      </w:pPr>
      <w:bookmarkStart w:id="10" w:name="P51_103_90"/>
      <w:r w:rsidRPr="007913C2">
        <w:rPr>
          <w:sz w:val="24"/>
          <w:szCs w:val="24"/>
        </w:rPr>
        <w:t>51.103-90</w:t>
      </w:r>
      <w:bookmarkEnd w:id="10"/>
      <w:r w:rsidRPr="007913C2">
        <w:rPr>
          <w:sz w:val="24"/>
          <w:szCs w:val="24"/>
        </w:rPr>
        <w:t xml:space="preserve"> Ordering from Government supply sources.</w:t>
      </w:r>
    </w:p>
    <w:p w14:paraId="09DA587E" w14:textId="77777777" w:rsidR="00E04DC8" w:rsidRPr="00CD6247" w:rsidRDefault="00E04DC8" w:rsidP="00E04DC8">
      <w:pPr>
        <w:pStyle w:val="NoSpacing"/>
        <w:spacing w:after="240"/>
        <w:rPr>
          <w:rFonts w:ascii="Times New Roman" w:hAnsi="Times New Roman"/>
          <w:sz w:val="24"/>
          <w:szCs w:val="24"/>
        </w:rPr>
      </w:pPr>
      <w:r w:rsidRPr="00CD6247">
        <w:rPr>
          <w:rFonts w:ascii="Times New Roman" w:hAnsi="Times New Roman"/>
          <w:sz w:val="24"/>
          <w:szCs w:val="24"/>
        </w:rPr>
        <w:t>When contractor use of a DLA-managed supply source is determined to be the best value, considering price, delivery and other factors, the contracting officer shall include contract language to hold the contractor responsible to meet the delivery requirements whether or not Government supply sources are used. Failure to meet the contract delivery requirements is a contractor-caused delay.</w:t>
      </w:r>
    </w:p>
    <w:p w14:paraId="18818097" w14:textId="77777777" w:rsidR="00E04DC8" w:rsidRDefault="00E04DC8" w:rsidP="00E04DC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E04DC8" w:rsidSect="00FF4E5A">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titlePg/>
          <w:docGrid w:linePitch="299"/>
        </w:sectPr>
      </w:pPr>
      <w:r w:rsidRPr="00CD6247">
        <w:rPr>
          <w:b/>
          <w:sz w:val="24"/>
          <w:szCs w:val="24"/>
        </w:rPr>
        <w:br w:type="page"/>
      </w:r>
    </w:p>
    <w:p w14:paraId="3B2ED7C7"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0"/>
      <w:headerReference w:type="default" r:id="rId21"/>
      <w:footerReference w:type="even" r:id="rId22"/>
      <w:footerReference w:type="default" r:id="rId23"/>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urleigh, Anne R CIV DLA ACQUISITION (USA)" w:date="2016-10-24T13:10:00Z" w:initials="BARCDA(">
    <w:p w14:paraId="79EC80FE" w14:textId="77777777" w:rsidR="00E04DC8" w:rsidRDefault="00E04DC8" w:rsidP="00E04DC8">
      <w:pPr>
        <w:pStyle w:val="CommentText"/>
      </w:pPr>
      <w:r>
        <w:rPr>
          <w:rStyle w:val="CommentReference"/>
        </w:rPr>
        <w:annotationRef/>
      </w:r>
      <w:r>
        <w:t>On 10/24/16, the DLAD Editor replaced Part 51 in its entirety IAW PROCLTR 16-10.</w:t>
      </w:r>
    </w:p>
  </w:comment>
  <w:comment w:id="6" w:author="Burleigh, Anne R CIV DLA ACQUISITION (USA)" w:date="2019-05-31T16:09:00Z" w:initials="BARCDA(">
    <w:p w14:paraId="011D8D8F" w14:textId="77777777" w:rsidR="00E04DC8" w:rsidRDefault="00E04DC8" w:rsidP="00E04DC8">
      <w:pPr>
        <w:pStyle w:val="CommentText"/>
      </w:pPr>
      <w:r>
        <w:rPr>
          <w:rStyle w:val="CommentReference"/>
        </w:rPr>
        <w:annotationRef/>
      </w:r>
      <w:r>
        <w:t>On 5/31/19, the DLAD Editor made a technical amendment correcting 51.101(a)(4) to read 51.101(a)(1), consistent with placement of the referenced FAR policy.</w:t>
      </w:r>
    </w:p>
  </w:comment>
  <w:comment w:id="7" w:author="Burleigh, Anne R CIV DLA ACQUISITION (USA)" w:date="2017-06-16T10:57:00Z" w:initials="BARCDA(">
    <w:p w14:paraId="65CC4F09" w14:textId="77777777" w:rsidR="00E04DC8" w:rsidRDefault="00E04DC8" w:rsidP="00E04DC8">
      <w:pPr>
        <w:pStyle w:val="CommentText"/>
      </w:pPr>
      <w:r>
        <w:rPr>
          <w:rStyle w:val="CommentReference"/>
        </w:rPr>
        <w:annotationRef/>
      </w:r>
      <w:r>
        <w:rPr>
          <w:noProof/>
        </w:rPr>
        <w:t>On 6/16/17, the DLAD Editor made a technical amendment updating the reference to DEVIATION 2016-01 to 2017-02, which is dated 4/1/17 and expires 4/1/20.</w:t>
      </w:r>
    </w:p>
  </w:comment>
  <w:comment w:id="8" w:author="Burleigh, Anne R CIV DLA ACQUISITION (USA)" w:date="2020-04-02T11:37:00Z" w:initials="BARCDA(">
    <w:p w14:paraId="6A00ECED" w14:textId="77777777" w:rsidR="00E04DC8" w:rsidRDefault="00E04DC8" w:rsidP="00E04DC8">
      <w:pPr>
        <w:pStyle w:val="CommentText"/>
      </w:pPr>
      <w:r>
        <w:rPr>
          <w:rStyle w:val="CommentReference"/>
        </w:rPr>
        <w:annotationRef/>
      </w:r>
      <w:r>
        <w:t>On 4/2/20, the DLAD Editor made a technical amendment updating the reference to DEVIATION 17-02 to 2020-04, which is dated 3/30/20 and expires on 3/30/25.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EC80FE" w15:done="0"/>
  <w15:commentEx w15:paraId="011D8D8F" w15:done="0"/>
  <w15:commentEx w15:paraId="65CC4F09" w15:done="0"/>
  <w15:commentEx w15:paraId="6A00ECE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EC80FE" w16cid:durableId="236783CA"/>
  <w16cid:commentId w16cid:paraId="011D8D8F" w16cid:durableId="236783CB"/>
  <w16cid:commentId w16cid:paraId="65CC4F09" w16cid:durableId="236783CC"/>
  <w16cid:commentId w16cid:paraId="6A00ECED" w16cid:durableId="236783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C189E" w14:textId="77777777" w:rsidR="00E04DC8" w:rsidRDefault="00E04DC8" w:rsidP="00926910">
      <w:r>
        <w:separator/>
      </w:r>
    </w:p>
    <w:p w14:paraId="6C394348" w14:textId="77777777" w:rsidR="00E04DC8" w:rsidRDefault="00E04DC8"/>
    <w:p w14:paraId="6BD711D9" w14:textId="77777777" w:rsidR="00E04DC8" w:rsidRDefault="00E04DC8"/>
  </w:endnote>
  <w:endnote w:type="continuationSeparator" w:id="0">
    <w:p w14:paraId="5A130AD1" w14:textId="77777777" w:rsidR="00E04DC8" w:rsidRDefault="00E04DC8" w:rsidP="00926910">
      <w:r>
        <w:continuationSeparator/>
      </w:r>
    </w:p>
    <w:p w14:paraId="2792C84C" w14:textId="77777777" w:rsidR="00E04DC8" w:rsidRDefault="00E04DC8"/>
    <w:p w14:paraId="451AD351" w14:textId="77777777" w:rsidR="00E04DC8" w:rsidRDefault="00E04D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7DEAD" w14:textId="77777777" w:rsidR="00E04DC8" w:rsidRPr="00B619EF" w:rsidRDefault="00E04DC8"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October </w:t>
    </w:r>
    <w:r w:rsidRPr="00B619EF">
      <w:rPr>
        <w:b/>
        <w:sz w:val="24"/>
        <w:szCs w:val="24"/>
      </w:rPr>
      <w:t xml:space="preserve">2020 </w:t>
    </w:r>
    <w:r w:rsidRPr="00B619EF">
      <w:rPr>
        <w:b/>
        <w:sz w:val="24"/>
        <w:szCs w:val="24"/>
      </w:rPr>
      <w:tab/>
    </w:r>
    <w:r w:rsidRPr="00B619EF">
      <w:rPr>
        <w:b/>
        <w:sz w:val="24"/>
        <w:szCs w:val="24"/>
      </w:rPr>
      <w:fldChar w:fldCharType="begin"/>
    </w:r>
    <w:r w:rsidRPr="00B619EF">
      <w:rPr>
        <w:b/>
        <w:sz w:val="24"/>
        <w:szCs w:val="24"/>
      </w:rPr>
      <w:instrText xml:space="preserve"> PAGE  \* Arabic  \* MERGEFORMAT </w:instrText>
    </w:r>
    <w:r w:rsidRPr="00B619EF">
      <w:rPr>
        <w:b/>
        <w:sz w:val="24"/>
        <w:szCs w:val="24"/>
      </w:rPr>
      <w:fldChar w:fldCharType="separate"/>
    </w:r>
    <w:r>
      <w:rPr>
        <w:b/>
        <w:noProof/>
        <w:sz w:val="24"/>
        <w:szCs w:val="24"/>
      </w:rPr>
      <w:t>214</w:t>
    </w:r>
    <w:r w:rsidRPr="00B619EF">
      <w:rPr>
        <w:b/>
        <w:sz w:val="24"/>
        <w:szCs w:val="24"/>
      </w:rPr>
      <w:fldChar w:fldCharType="end"/>
    </w:r>
    <w:r w:rsidRPr="00B619EF">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577FC" w14:textId="77777777" w:rsidR="00E04DC8" w:rsidRPr="006A362C" w:rsidRDefault="00E04DC8"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sz w:val="24"/>
        <w:szCs w:val="24"/>
      </w:rPr>
    </w:pPr>
    <w:r w:rsidRPr="006A362C">
      <w:rPr>
        <w:b/>
        <w:bCs/>
        <w:sz w:val="24"/>
        <w:szCs w:val="24"/>
      </w:rPr>
      <w:t>Revision 5</w:t>
    </w:r>
    <w:r w:rsidRPr="006A362C">
      <w:rPr>
        <w:sz w:val="24"/>
        <w:szCs w:val="24"/>
      </w:rPr>
      <w:tab/>
    </w:r>
    <w:r w:rsidRPr="006A362C">
      <w:rPr>
        <w:b/>
        <w:sz w:val="24"/>
        <w:szCs w:val="24"/>
      </w:rPr>
      <w:fldChar w:fldCharType="begin"/>
    </w:r>
    <w:r w:rsidRPr="006A362C">
      <w:rPr>
        <w:b/>
        <w:sz w:val="24"/>
        <w:szCs w:val="24"/>
      </w:rPr>
      <w:instrText xml:space="preserve"> PAGE  \* Arabic  \* MERGEFORMAT </w:instrText>
    </w:r>
    <w:r w:rsidRPr="006A362C">
      <w:rPr>
        <w:b/>
        <w:sz w:val="24"/>
        <w:szCs w:val="24"/>
      </w:rPr>
      <w:fldChar w:fldCharType="separate"/>
    </w:r>
    <w:r w:rsidRPr="006A362C">
      <w:rPr>
        <w:b/>
        <w:noProof/>
        <w:sz w:val="24"/>
        <w:szCs w:val="24"/>
      </w:rPr>
      <w:t>215</w:t>
    </w:r>
    <w:r w:rsidRPr="006A362C">
      <w:rPr>
        <w:b/>
        <w:sz w:val="24"/>
        <w:szCs w:val="24"/>
      </w:rPr>
      <w:fldChar w:fldCharType="end"/>
    </w:r>
    <w:r w:rsidRPr="006A362C">
      <w:rPr>
        <w:sz w:val="24"/>
        <w:szCs w:val="24"/>
      </w:rPr>
      <w:tab/>
    </w:r>
    <w:r w:rsidRPr="008F5A29">
      <w:rPr>
        <w:b/>
        <w:bCs/>
        <w:sz w:val="24"/>
        <w:szCs w:val="24"/>
      </w:rPr>
      <w:t>June 2</w:t>
    </w:r>
    <w:r w:rsidRPr="006A362C">
      <w:rPr>
        <w:b/>
        <w:sz w:val="24"/>
        <w:szCs w:val="24"/>
      </w:rPr>
      <w:t>021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13D35" w14:textId="77777777" w:rsidR="00E04DC8" w:rsidRPr="00CC3CA1" w:rsidRDefault="00E04DC8">
    <w:pPr>
      <w:pStyle w:val="Footer"/>
      <w:rPr>
        <w:b/>
        <w:sz w:val="24"/>
        <w:szCs w:val="24"/>
      </w:rPr>
    </w:pPr>
    <w:r>
      <w:rPr>
        <w:b/>
        <w:sz w:val="24"/>
        <w:szCs w:val="24"/>
      </w:rPr>
      <w:t xml:space="preserve">June </w:t>
    </w:r>
    <w:r w:rsidRPr="00034342">
      <w:rPr>
        <w:b/>
        <w:sz w:val="24"/>
        <w:szCs w:val="24"/>
      </w:rPr>
      <w:t>202</w:t>
    </w:r>
    <w:r>
      <w:rPr>
        <w:b/>
        <w:sz w:val="24"/>
        <w:szCs w:val="24"/>
      </w:rPr>
      <w:t>1</w:t>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fldChar w:fldCharType="begin"/>
    </w:r>
    <w:r w:rsidRPr="00CC3CA1">
      <w:rPr>
        <w:b/>
        <w:sz w:val="24"/>
        <w:szCs w:val="24"/>
      </w:rPr>
      <w:instrText xml:space="preserve"> PAGE   \* MERGEFORMAT </w:instrText>
    </w:r>
    <w:r w:rsidRPr="00CC3CA1">
      <w:rPr>
        <w:b/>
        <w:sz w:val="24"/>
        <w:szCs w:val="24"/>
      </w:rPr>
      <w:fldChar w:fldCharType="separate"/>
    </w:r>
    <w:r>
      <w:rPr>
        <w:b/>
        <w:noProof/>
        <w:sz w:val="24"/>
        <w:szCs w:val="24"/>
      </w:rPr>
      <w:t>214</w:t>
    </w:r>
    <w:r w:rsidRPr="00CC3CA1">
      <w:rPr>
        <w:b/>
        <w:noProof/>
        <w:sz w:val="24"/>
        <w:szCs w:val="24"/>
      </w:rPr>
      <w:fldChar w:fldCharType="end"/>
    </w:r>
    <w:r w:rsidRPr="00CC3CA1">
      <w:rPr>
        <w:b/>
        <w:sz w:val="24"/>
        <w:szCs w:val="24"/>
      </w:rPr>
      <w:tab/>
    </w:r>
    <w:r w:rsidRPr="00CC3CA1">
      <w:rPr>
        <w:b/>
        <w:sz w:val="24"/>
        <w:szCs w:val="24"/>
      </w:rPr>
      <w:tab/>
    </w:r>
    <w:r w:rsidRPr="00CC3CA1">
      <w:rPr>
        <w:b/>
        <w:sz w:val="24"/>
        <w:szCs w:val="24"/>
      </w:rPr>
      <w:tab/>
    </w:r>
    <w:r>
      <w:rPr>
        <w:b/>
        <w:sz w:val="24"/>
        <w:szCs w:val="24"/>
      </w:rPr>
      <w:tab/>
    </w:r>
    <w:r>
      <w:rPr>
        <w:b/>
        <w:sz w:val="24"/>
        <w:szCs w:val="24"/>
      </w:rPr>
      <w:tab/>
    </w:r>
    <w:r w:rsidRPr="00CC3CA1">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8277F" w14:textId="77777777"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4791E"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F5520" w14:textId="77777777" w:rsidR="00E04DC8" w:rsidRDefault="00E04DC8" w:rsidP="00926910">
      <w:r>
        <w:separator/>
      </w:r>
    </w:p>
    <w:p w14:paraId="294165DF" w14:textId="77777777" w:rsidR="00E04DC8" w:rsidRDefault="00E04DC8"/>
    <w:p w14:paraId="4CEDED29" w14:textId="77777777" w:rsidR="00E04DC8" w:rsidRDefault="00E04DC8"/>
  </w:footnote>
  <w:footnote w:type="continuationSeparator" w:id="0">
    <w:p w14:paraId="22EA8BB9" w14:textId="77777777" w:rsidR="00E04DC8" w:rsidRDefault="00E04DC8" w:rsidP="00926910">
      <w:r>
        <w:continuationSeparator/>
      </w:r>
    </w:p>
    <w:p w14:paraId="1AFF0157" w14:textId="77777777" w:rsidR="00E04DC8" w:rsidRDefault="00E04DC8"/>
    <w:p w14:paraId="43E324DF" w14:textId="77777777" w:rsidR="00E04DC8" w:rsidRDefault="00E04D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581A1" w14:textId="77777777" w:rsidR="00E04DC8" w:rsidRPr="000D4DF0" w:rsidRDefault="00E04DC8" w:rsidP="00472309">
    <w:pPr>
      <w:pStyle w:val="Header"/>
      <w:spacing w:after="240"/>
      <w:jc w:val="center"/>
      <w:rPr>
        <w:b/>
        <w:sz w:val="24"/>
        <w:szCs w:val="24"/>
      </w:rPr>
    </w:pPr>
    <w:r w:rsidRPr="000D4DF0">
      <w:rPr>
        <w:b/>
        <w:sz w:val="24"/>
        <w:szCs w:val="24"/>
      </w:rPr>
      <w:t>DEFENSE LOGISTICS ACQUISITION DIRECTIVE</w:t>
    </w:r>
  </w:p>
  <w:p w14:paraId="169ABDC8" w14:textId="77777777" w:rsidR="00E04DC8" w:rsidRPr="0076729F" w:rsidRDefault="00E04DC8"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51 – USE OF GOVERNMENT SOURCES BY CONTRACTORS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1951C" w14:textId="77777777" w:rsidR="00E04DC8" w:rsidRPr="00314697" w:rsidRDefault="00E04DC8" w:rsidP="000216BD">
    <w:pPr>
      <w:pStyle w:val="Header"/>
      <w:spacing w:after="240"/>
      <w:jc w:val="center"/>
      <w:rPr>
        <w:b/>
        <w:sz w:val="24"/>
        <w:szCs w:val="24"/>
      </w:rPr>
    </w:pPr>
    <w:r w:rsidRPr="00314697">
      <w:rPr>
        <w:b/>
        <w:sz w:val="24"/>
        <w:szCs w:val="24"/>
      </w:rPr>
      <w:t>DEFENSE LOGISTICS ACQUISITION DIRECTIVE</w:t>
    </w:r>
  </w:p>
  <w:p w14:paraId="45023B19" w14:textId="77777777" w:rsidR="00E04DC8" w:rsidRPr="00314697" w:rsidRDefault="00E04DC8" w:rsidP="000216BD">
    <w:pPr>
      <w:pStyle w:val="Heading1"/>
      <w:spacing w:after="240"/>
      <w:rPr>
        <w:sz w:val="24"/>
        <w:szCs w:val="24"/>
      </w:rPr>
    </w:pPr>
    <w:r w:rsidRPr="00314697">
      <w:rPr>
        <w:sz w:val="24"/>
        <w:szCs w:val="24"/>
      </w:rPr>
      <w:t>PART 51 – USE OF GOVERNMENT SOURCES BY CONTRACTOR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D43D9" w14:textId="77777777" w:rsidR="00E04DC8" w:rsidRPr="000D4DF0" w:rsidRDefault="00E04DC8" w:rsidP="00472309">
    <w:pPr>
      <w:pStyle w:val="Header"/>
      <w:spacing w:after="240"/>
      <w:jc w:val="center"/>
      <w:rPr>
        <w:b/>
        <w:sz w:val="24"/>
        <w:szCs w:val="24"/>
      </w:rPr>
    </w:pPr>
    <w:r w:rsidRPr="000D4DF0">
      <w:rPr>
        <w:b/>
        <w:sz w:val="24"/>
        <w:szCs w:val="24"/>
      </w:rPr>
      <w:t>DEFENSE LOGISTICS ACQUISITION DIRECTIVE</w:t>
    </w:r>
  </w:p>
  <w:p w14:paraId="43A0B838" w14:textId="77777777" w:rsidR="00E04DC8" w:rsidRPr="000D4DF0" w:rsidRDefault="00E04DC8"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0D4DF0">
      <w:rPr>
        <w:b/>
        <w:sz w:val="24"/>
        <w:szCs w:val="24"/>
      </w:rPr>
      <w:t>PART 51 – USE OF GOVERNMENT SOURCES BY CONTRACTORS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D6EAB"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430B5822" w14:textId="77777777"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A89CB"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4BD4FAED"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AD" w15:userId="S-1-5-21-834781646-4038171650-3847639893-806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25"/>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4DC8"/>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35389C"/>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3539</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2021-06-17T21:59:00Z</dcterms:created>
  <dcterms:modified xsi:type="dcterms:W3CDTF">2021-06-17T21:59:00Z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