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B5D" w:rsidRPr="00D56379" w:rsidRDefault="00051B5D" w:rsidP="00051B5D">
      <w:pPr>
        <w:pStyle w:val="Heading1"/>
        <w:spacing w:before="240"/>
        <w:rPr>
          <w:sz w:val="24"/>
          <w:szCs w:val="24"/>
        </w:rPr>
      </w:pPr>
      <w:r w:rsidRPr="00D56379">
        <w:rPr>
          <w:sz w:val="24"/>
          <w:szCs w:val="24"/>
        </w:rPr>
        <w:t>PGI PART 25 – FOREIGN ACQUISITION</w:t>
      </w:r>
    </w:p>
    <w:p w:rsidR="00051B5D" w:rsidRPr="00D56379" w:rsidRDefault="00051B5D" w:rsidP="00051B5D">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rsidR="00051B5D" w:rsidRPr="00D56379" w:rsidRDefault="00051B5D" w:rsidP="00051B5D">
      <w:pPr>
        <w:jc w:val="center"/>
        <w:rPr>
          <w:b/>
          <w:sz w:val="24"/>
          <w:szCs w:val="24"/>
        </w:rPr>
      </w:pPr>
      <w:r w:rsidRPr="00D56379">
        <w:rPr>
          <w:b/>
          <w:sz w:val="24"/>
          <w:szCs w:val="24"/>
        </w:rPr>
        <w:t>TABLE OF CONTENTS</w:t>
      </w:r>
    </w:p>
    <w:p w:rsidR="00051B5D" w:rsidRPr="00D56379" w:rsidRDefault="00051B5D" w:rsidP="00051B5D">
      <w:pPr>
        <w:spacing w:after="240"/>
        <w:rPr>
          <w:rFonts w:eastAsia="Calibri"/>
          <w:sz w:val="24"/>
          <w:szCs w:val="24"/>
          <w:lang w:val="en"/>
        </w:rPr>
      </w:pPr>
      <w:hyperlink w:anchor="P_PGI_25_7902_4" w:history="1">
        <w:r w:rsidRPr="00D56379">
          <w:rPr>
            <w:rStyle w:val="Hyperlink"/>
            <w:sz w:val="24"/>
            <w:szCs w:val="24"/>
          </w:rPr>
          <w:t>PGI 25.7902-4</w:t>
        </w:r>
      </w:hyperlink>
      <w:r w:rsidRPr="00D56379">
        <w:rPr>
          <w:sz w:val="24"/>
          <w:szCs w:val="24"/>
        </w:rPr>
        <w:t xml:space="preserve"> Procedures.</w:t>
      </w:r>
    </w:p>
    <w:p w:rsidR="00051B5D" w:rsidRDefault="00051B5D" w:rsidP="00051B5D">
      <w:pPr>
        <w:pStyle w:val="Heading2"/>
      </w:pPr>
      <w:r>
        <w:rPr>
          <w:rFonts w:eastAsia="Calibri"/>
          <w:lang w:val="en"/>
        </w:rPr>
        <w:t xml:space="preserve">PGI </w:t>
      </w:r>
      <w:r w:rsidRPr="00CB630C">
        <w:rPr>
          <w:rFonts w:eastAsia="Calibri"/>
          <w:lang w:val="en"/>
        </w:rPr>
        <w:t>SUBPART 25.79 – EXPORT CONTROL</w:t>
      </w:r>
    </w:p>
    <w:p w:rsidR="00051B5D" w:rsidRPr="00727D95" w:rsidRDefault="00051B5D" w:rsidP="00051B5D">
      <w:pPr>
        <w:pStyle w:val="Heading3"/>
        <w:spacing w:before="240"/>
        <w:rPr>
          <w:sz w:val="24"/>
          <w:szCs w:val="24"/>
        </w:rPr>
      </w:pPr>
      <w:bookmarkStart w:id="0" w:name="P_PGI_25_7902_4"/>
      <w:r w:rsidRPr="00727D95">
        <w:rPr>
          <w:sz w:val="24"/>
          <w:szCs w:val="24"/>
        </w:rPr>
        <w:t xml:space="preserve">PGI 25.7902-4 </w:t>
      </w:r>
      <w:bookmarkEnd w:id="0"/>
      <w:r w:rsidRPr="00727D95">
        <w:rPr>
          <w:sz w:val="24"/>
          <w:szCs w:val="24"/>
        </w:rPr>
        <w:t>Procedures.</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(FEB 2020)</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revision of applicable technical data.</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
          <w:bCs/>
          <w:sz w:val="24"/>
          <w:szCs w:val="24"/>
        </w:rPr>
        <w:tab/>
      </w:r>
      <w:r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t>(A) The product specialist has validated the item meets all current revision requirements based on the offeror’s responses in procurement note C04, Unused Former Government Surplus Property (see 11.390(a)); and</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t>(ii) The contracting officer shall include the offeror’s assertion and product specialist’s recommendation in the contract file, and insert procurement note H10 in the award.</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rsidR="00051B5D" w:rsidRPr="00727D95" w:rsidRDefault="00051B5D" w:rsidP="00051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1"/>
      <w:headerReference w:type="default" r:id="rId12"/>
      <w:footerReference w:type="even"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1B5D" w:rsidRDefault="00051B5D" w:rsidP="00926910">
      <w:r>
        <w:separator/>
      </w:r>
    </w:p>
    <w:p w:rsidR="00051B5D" w:rsidRDefault="00051B5D"/>
    <w:p w:rsidR="00051B5D" w:rsidRDefault="00051B5D"/>
  </w:endnote>
  <w:endnote w:type="continuationSeparator" w:id="0">
    <w:p w:rsidR="00051B5D" w:rsidRDefault="00051B5D" w:rsidP="00926910">
      <w:r>
        <w:continuationSeparator/>
      </w:r>
    </w:p>
    <w:p w:rsidR="00051B5D" w:rsidRDefault="00051B5D"/>
    <w:p w:rsidR="00051B5D" w:rsidRDefault="00051B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1B5D" w:rsidRDefault="00051B5D" w:rsidP="00926910">
      <w:r>
        <w:separator/>
      </w:r>
    </w:p>
    <w:p w:rsidR="00051B5D" w:rsidRDefault="00051B5D"/>
    <w:p w:rsidR="00051B5D" w:rsidRDefault="00051B5D"/>
  </w:footnote>
  <w:footnote w:type="continuationSeparator" w:id="0">
    <w:p w:rsidR="00051B5D" w:rsidRDefault="00051B5D" w:rsidP="00926910">
      <w:r>
        <w:continuationSeparator/>
      </w:r>
    </w:p>
    <w:p w:rsidR="00051B5D" w:rsidRDefault="00051B5D"/>
    <w:p w:rsidR="00051B5D" w:rsidRDefault="00051B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5D"/>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4316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