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88" w:rsidRDefault="00A60488" w:rsidP="00A71709">
      <w:pPr>
        <w:pStyle w:val="Heading1"/>
      </w:pPr>
      <w:bookmarkStart w:id="0" w:name="_Toc54782707"/>
      <w:bookmarkStart w:id="1" w:name="_GoBack"/>
      <w:bookmarkEnd w:id="1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A60488" w:rsidRPr="007C0AA0" w:rsidRDefault="00A60488" w:rsidP="00A71709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 The notification and/or waiver request must address the following information:</w:t>
      </w:r>
    </w:p>
    <w:p w:rsidR="00A60488" w:rsidRPr="007C0AA0" w:rsidRDefault="00A60488" w:rsidP="001A09FA"/>
    <w:p w:rsidR="00A60488" w:rsidRPr="00A71709" w:rsidRDefault="00A60488" w:rsidP="00A71709">
      <w:pPr>
        <w:rPr>
          <w:b/>
        </w:rPr>
      </w:pPr>
      <w:r w:rsidRPr="00A71709">
        <w:rPr>
          <w:b/>
        </w:rPr>
        <w:t xml:space="preserve">I.   Identify </w:t>
      </w:r>
      <w:r>
        <w:rPr>
          <w:b/>
        </w:rPr>
        <w:t>DON</w:t>
      </w:r>
      <w:r w:rsidRPr="00A71709">
        <w:rPr>
          <w:b/>
        </w:rPr>
        <w:t>/</w:t>
      </w:r>
      <w:r>
        <w:rPr>
          <w:b/>
        </w:rPr>
        <w:t>DOD</w:t>
      </w:r>
      <w:r w:rsidRPr="00A71709">
        <w:rPr>
          <w:b/>
        </w:rPr>
        <w:t xml:space="preserve"> Employee to be Delegated Contracting Authority</w:t>
      </w:r>
    </w:p>
    <w:p w:rsidR="00A60488" w:rsidRPr="007C0AA0" w:rsidRDefault="00A60488" w:rsidP="00A71709"/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A60488" w:rsidRPr="007C0AA0">
        <w:t xml:space="preserve">Name of Nominee (as it will appear on the SF 1402, Certificate of Contracting Officer Appointment) 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A60488" w:rsidRPr="007C0AA0">
        <w:t>Grade/Series or Military Rank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A60488" w:rsidRPr="007C0AA0">
        <w:t>Position/Title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A60488" w:rsidRPr="007C0AA0">
        <w:t>Description of Duties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e.</w:t>
      </w:r>
      <w:r w:rsidRPr="007C0AA0">
        <w:rPr>
          <w:szCs w:val="24"/>
        </w:rPr>
        <w:tab/>
      </w:r>
      <w:r w:rsidR="00A60488" w:rsidRPr="007C0AA0">
        <w:t>Activity Name/DODAAC</w:t>
      </w:r>
    </w:p>
    <w:p w:rsidR="00A60488" w:rsidRPr="007C0AA0" w:rsidRDefault="00A60488" w:rsidP="00A71709"/>
    <w:p w:rsidR="00A60488" w:rsidRPr="00A71709" w:rsidRDefault="00A60488" w:rsidP="00A71709">
      <w:pPr>
        <w:rPr>
          <w:b/>
        </w:rPr>
      </w:pPr>
      <w:r w:rsidRPr="00A71709">
        <w:rPr>
          <w:b/>
        </w:rPr>
        <w:t>II.  Describe How the Qualifications of the Nominee Meet the Requirements for the Recommended Level of Delegation</w:t>
      </w:r>
    </w:p>
    <w:p w:rsidR="00A60488" w:rsidRPr="00520EB8" w:rsidRDefault="00A60488" w:rsidP="00A71709"/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A60488" w:rsidRPr="007C0AA0">
        <w:t>Education*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A60488" w:rsidRPr="007C0AA0">
        <w:t>Specialized Experience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A60488" w:rsidRPr="007C0AA0">
        <w:t>Relevant Training*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A60488" w:rsidRPr="007C0AA0">
        <w:t>Other Qualifications (</w:t>
      </w:r>
      <w:r w:rsidR="00A60488" w:rsidRPr="003D0F5D">
        <w:rPr>
          <w:i/>
        </w:rPr>
        <w:t>e.g.</w:t>
      </w:r>
      <w:r w:rsidR="00A60488" w:rsidRPr="007C0AA0">
        <w:t xml:space="preserve"> DAWIA Career Field Certifications, Defense Acquisition Corps Membership)* </w:t>
      </w:r>
    </w:p>
    <w:p w:rsidR="00A60488" w:rsidRPr="007C0AA0" w:rsidRDefault="00A60488" w:rsidP="00A71709"/>
    <w:p w:rsidR="00A60488" w:rsidRPr="00A71709" w:rsidRDefault="00A60488" w:rsidP="00A71709">
      <w:pPr>
        <w:rPr>
          <w:i/>
          <w:u w:val="single"/>
        </w:rPr>
      </w:pPr>
      <w:r w:rsidRPr="00A71709">
        <w:rPr>
          <w:i/>
          <w:u w:val="single"/>
        </w:rPr>
        <w:t xml:space="preserve">*Note:  Submit documentation to substantiate credentials/education completed.  </w:t>
      </w:r>
    </w:p>
    <w:p w:rsidR="00A60488" w:rsidRPr="007C0AA0" w:rsidRDefault="00A60488" w:rsidP="00A71709"/>
    <w:p w:rsidR="00A60488" w:rsidRPr="00A71709" w:rsidRDefault="00A60488" w:rsidP="00A71709">
      <w:pPr>
        <w:rPr>
          <w:b/>
        </w:rPr>
      </w:pPr>
      <w:r w:rsidRPr="00A71709">
        <w:rPr>
          <w:b/>
        </w:rPr>
        <w:t>III.  Describe Extent of Contracting Authority to be Delegated</w:t>
      </w:r>
    </w:p>
    <w:p w:rsidR="00A60488" w:rsidRPr="00520EB8" w:rsidRDefault="00A60488" w:rsidP="00A71709"/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A60488" w:rsidRPr="007C0AA0">
        <w:t>Type of Appointment (</w:t>
      </w:r>
      <w:r w:rsidR="00A60488" w:rsidRPr="003D0F5D">
        <w:rPr>
          <w:i/>
        </w:rPr>
        <w:t>e.g</w:t>
      </w:r>
      <w:r w:rsidR="00A60488" w:rsidRPr="007C0AA0">
        <w:t>. PCO, ACO, Ordering Officer)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A60488" w:rsidRPr="007C0AA0">
        <w:t>Dollar Threshold (</w:t>
      </w:r>
      <w:r w:rsidR="00A60488" w:rsidRPr="003D0F5D">
        <w:rPr>
          <w:i/>
        </w:rPr>
        <w:t>e.g</w:t>
      </w:r>
      <w:r w:rsidR="00A60488" w:rsidRPr="007C0AA0">
        <w:t xml:space="preserve">. Unlimited, Limited to Specific Dollar Value) 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A60488" w:rsidRPr="007C0AA0">
        <w:t>Type of work/products/services nominee will be authorized to procure or administer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A60488" w:rsidRPr="007C0AA0">
        <w:t>Limitations (e.g. Contract Type; Competitive or Non-Competitive Actions, etc.)</w:t>
      </w:r>
    </w:p>
    <w:p w:rsidR="00A60488" w:rsidRPr="007C0AA0" w:rsidRDefault="003D0F5D" w:rsidP="003D0F5D">
      <w:pPr>
        <w:tabs>
          <w:tab w:val="left" w:pos="2295"/>
        </w:tabs>
        <w:ind w:left="720" w:hanging="360"/>
      </w:pPr>
      <w:r w:rsidRPr="007C0AA0">
        <w:rPr>
          <w:szCs w:val="24"/>
        </w:rPr>
        <w:t>e.</w:t>
      </w:r>
      <w:r w:rsidRPr="007C0AA0">
        <w:rPr>
          <w:szCs w:val="24"/>
        </w:rPr>
        <w:tab/>
      </w:r>
      <w:r w:rsidR="00A60488" w:rsidRPr="007C0AA0">
        <w:t xml:space="preserve">Appointment Term </w:t>
      </w:r>
      <w:r w:rsidR="00A60488">
        <w:tab/>
      </w:r>
    </w:p>
    <w:p w:rsidR="00A60488" w:rsidRPr="007C0AA0" w:rsidRDefault="00A60488" w:rsidP="00A71709"/>
    <w:p w:rsidR="00A60488" w:rsidRPr="00A71709" w:rsidRDefault="00A60488" w:rsidP="00A71709">
      <w:pPr>
        <w:rPr>
          <w:b/>
        </w:rPr>
      </w:pPr>
      <w:r w:rsidRPr="00A71709">
        <w:rPr>
          <w:b/>
        </w:rPr>
        <w:t>IV.   Provide Rationale to Support Delegation of Contracting Authority</w:t>
      </w:r>
    </w:p>
    <w:p w:rsidR="00A60488" w:rsidRPr="000E7F63" w:rsidRDefault="00A60488" w:rsidP="00A71709"/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A60488" w:rsidRPr="007C0AA0">
        <w:t>Explain why this delegation is necessary and how it results in a more efficient execution and administration of the HCAs contracting operations.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A60488" w:rsidRPr="007C0AA0">
        <w:t xml:space="preserve">Identify the anticipated workload to support the type of appointment, including the available resources at the Nominee’s Organization. </w:t>
      </w:r>
    </w:p>
    <w:p w:rsidR="00A60488" w:rsidRPr="007C0AA0" w:rsidRDefault="003D0F5D" w:rsidP="003D0F5D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A60488" w:rsidRPr="007C0AA0">
        <w:t xml:space="preserve">Describe the internal controls that are or will be in place at the Nominee’s Organization and at the HCA/delegating office to ensure efficient and effective execution and management oversight of delegated authority.  </w:t>
      </w:r>
    </w:p>
    <w:p w:rsidR="00A60488" w:rsidRDefault="00A60488" w:rsidP="00A71709">
      <w:r>
        <w:lastRenderedPageBreak/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D8" w:rsidRDefault="00F863D8">
      <w:r>
        <w:separator/>
      </w:r>
    </w:p>
  </w:endnote>
  <w:endnote w:type="continuationSeparator" w:id="0">
    <w:p w:rsidR="00F863D8" w:rsidRDefault="00F8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F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D8" w:rsidRDefault="00F863D8">
      <w:r>
        <w:separator/>
      </w:r>
    </w:p>
  </w:footnote>
  <w:footnote w:type="continuationSeparator" w:id="0">
    <w:p w:rsidR="00F863D8" w:rsidRDefault="00F86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3A8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0F5D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488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3D8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07E65E-473A-45D0-A6E2-5E903951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2027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3</cp:revision>
  <cp:lastPrinted>2019-11-13T19:00:00Z</cp:lastPrinted>
  <dcterms:created xsi:type="dcterms:W3CDTF">2020-11-09T20:30:00Z</dcterms:created>
  <dcterms:modified xsi:type="dcterms:W3CDTF">2020-11-18T19:28:00Z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