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4EB" w:rsidRPr="00AB7E60" w:rsidRDefault="00AC54EB" w:rsidP="00A8116C">
      <w:pPr>
        <w:pStyle w:val="Heading1"/>
      </w:pPr>
      <w:bookmarkStart w:id="0" w:name="_Toc474390435"/>
      <w:bookmarkStart w:id="1" w:name="_Toc54782715"/>
      <w:bookmarkStart w:id="2" w:name="_GoBack"/>
      <w:bookmarkEnd w:id="2"/>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AC54EB" w:rsidRPr="00216CED" w:rsidRDefault="00AC54EB" w:rsidP="00A8116C">
      <w:pPr>
        <w:jc w:val="center"/>
      </w:pPr>
      <w:r w:rsidRPr="00216CED">
        <w:t>(</w:t>
      </w:r>
      <w:r w:rsidRPr="0031592D">
        <w:t xml:space="preserve">Classification:  </w:t>
      </w:r>
      <w:r>
        <w:t>UNCLASSIFIED/</w:t>
      </w:r>
      <w:r w:rsidRPr="0031592D">
        <w:t>FOR OFFICIAL USE ONLY</w:t>
      </w:r>
      <w:r w:rsidRPr="00216CED">
        <w:t>)</w:t>
      </w:r>
    </w:p>
    <w:p w:rsidR="00AC54EB" w:rsidRPr="00216CED" w:rsidRDefault="00AC54EB" w:rsidP="00A8116C"/>
    <w:p w:rsidR="00AC54EB" w:rsidRPr="00216CED" w:rsidRDefault="00AC54EB" w:rsidP="00A8116C">
      <w:r w:rsidRPr="00216CED">
        <w:t>Acquisition Plan Number:  __________        Rev:  _______</w:t>
      </w:r>
    </w:p>
    <w:p w:rsidR="00AC54EB" w:rsidRPr="00216CED" w:rsidRDefault="00AC54EB" w:rsidP="00A8116C"/>
    <w:p w:rsidR="00AC54EB" w:rsidRPr="00216CED" w:rsidRDefault="00AC54EB" w:rsidP="00AF3024">
      <w:r w:rsidRPr="00216CED">
        <w:t xml:space="preserve">Program Title:  ________________________________________________   </w:t>
      </w:r>
      <w:r>
        <w:tab/>
      </w:r>
      <w:r w:rsidRPr="00216CED">
        <w:t>ACAT_____</w:t>
      </w:r>
    </w:p>
    <w:p w:rsidR="00AC54EB" w:rsidRPr="00216CED" w:rsidRDefault="00AC54EB" w:rsidP="00A8116C"/>
    <w:p w:rsidR="00AC54EB" w:rsidRPr="00216CED" w:rsidRDefault="00AC54EB" w:rsidP="00A8116C">
      <w:r w:rsidRPr="00216CED">
        <w:t>Acquisition Manager:  _______________________</w:t>
      </w:r>
      <w:r>
        <w:t>____________</w:t>
      </w:r>
      <w:r w:rsidRPr="00216CED">
        <w:t>_______</w:t>
      </w:r>
      <w:r w:rsidRPr="00AB7E60">
        <w:t xml:space="preserve">        </w:t>
      </w:r>
      <w:r w:rsidRPr="00216CED">
        <w:t xml:space="preserve">   Code _____</w:t>
      </w:r>
    </w:p>
    <w:p w:rsidR="00AC54EB" w:rsidRDefault="00AC54EB" w:rsidP="00A8116C"/>
    <w:p w:rsidR="00AC54EB" w:rsidRPr="00A8116C" w:rsidRDefault="00AC54EB" w:rsidP="00A8116C">
      <w:pPr>
        <w:jc w:val="center"/>
        <w:rPr>
          <w:b/>
          <w:sz w:val="28"/>
        </w:rPr>
      </w:pPr>
      <w:r w:rsidRPr="00A8116C">
        <w:rPr>
          <w:b/>
          <w:sz w:val="28"/>
        </w:rPr>
        <w:t>APPROVED BY:</w:t>
      </w:r>
    </w:p>
    <w:p w:rsidR="00AC54EB" w:rsidRPr="0031592D" w:rsidRDefault="00AC54EB" w:rsidP="00A8116C">
      <w:pPr>
        <w:rPr>
          <w:szCs w:val="24"/>
        </w:rPr>
      </w:pPr>
    </w:p>
    <w:p w:rsidR="00AC54EB" w:rsidRPr="0031592D" w:rsidRDefault="00AC54EB" w:rsidP="00A8116C">
      <w:r w:rsidRPr="0031592D">
        <w:t>______________________________________________________________    ____________</w:t>
      </w:r>
    </w:p>
    <w:p w:rsidR="00AC54EB" w:rsidRDefault="00AC54EB" w:rsidP="00A8116C">
      <w:r>
        <w:t xml:space="preserve">[insert typed name of the Approving Official (include title).   If DASN(P) or </w:t>
      </w:r>
      <w:r>
        <w:tab/>
      </w:r>
      <w:r w:rsidRPr="0031592D">
        <w:rPr>
          <w:szCs w:val="24"/>
        </w:rPr>
        <w:t>Date</w:t>
      </w:r>
    </w:p>
    <w:p w:rsidR="00AC54EB" w:rsidRDefault="00AC54EB" w:rsidP="00A8116C">
      <w:pPr>
        <w:rPr>
          <w:szCs w:val="24"/>
        </w:rPr>
      </w:pPr>
      <w:r>
        <w:t xml:space="preserve">     SSM is the Approving Official, insert “DASN(P)”</w:t>
      </w:r>
      <w:r w:rsidRPr="00C3426E">
        <w:t xml:space="preserve"> </w:t>
      </w:r>
      <w:r>
        <w:t>]</w:t>
      </w:r>
      <w:r>
        <w:rPr>
          <w:szCs w:val="24"/>
        </w:rPr>
        <w:tab/>
      </w:r>
    </w:p>
    <w:p w:rsidR="00AC54EB" w:rsidRDefault="00AC54EB" w:rsidP="00A8116C"/>
    <w:p w:rsidR="00AC54EB" w:rsidRDefault="00AC54EB" w:rsidP="00A8116C">
      <w:pPr>
        <w:rPr>
          <w:szCs w:val="24"/>
        </w:rPr>
      </w:pPr>
    </w:p>
    <w:p w:rsidR="00AC54EB" w:rsidRPr="00A8116C" w:rsidRDefault="00AC54EB" w:rsidP="00A8116C">
      <w:pPr>
        <w:jc w:val="center"/>
        <w:rPr>
          <w:b/>
          <w:sz w:val="28"/>
        </w:rPr>
      </w:pPr>
      <w:r w:rsidRPr="00A8116C">
        <w:rPr>
          <w:b/>
          <w:sz w:val="28"/>
        </w:rPr>
        <w:t>RECOMMEND APPROVAL:</w:t>
      </w:r>
    </w:p>
    <w:p w:rsidR="00AC54EB" w:rsidRDefault="00AC54EB" w:rsidP="00A8116C"/>
    <w:p w:rsidR="00AC54EB" w:rsidRPr="00216CED" w:rsidRDefault="00AC54EB" w:rsidP="00A8116C">
      <w:r w:rsidRPr="00216CED">
        <w:t>______________________________________________________________    ____________</w:t>
      </w:r>
    </w:p>
    <w:p w:rsidR="00AC54EB" w:rsidRDefault="00AC54EB" w:rsidP="00A8116C">
      <w:r>
        <w:t>[insert typed name of the HCA, PEO, or DRPM (include title) if not the</w:t>
      </w:r>
      <w:r w:rsidRPr="00216CED">
        <w:tab/>
      </w:r>
      <w:r>
        <w:tab/>
      </w:r>
      <w:r w:rsidRPr="00216CED">
        <w:t>Date</w:t>
      </w:r>
    </w:p>
    <w:p w:rsidR="00AC54EB" w:rsidRPr="00216CED" w:rsidRDefault="00AC54EB" w:rsidP="00A8116C">
      <w:r>
        <w:t xml:space="preserve">   Approving Official.]</w:t>
      </w:r>
    </w:p>
    <w:p w:rsidR="00AC54EB" w:rsidRPr="00216CED" w:rsidRDefault="00AC54EB" w:rsidP="00A8116C"/>
    <w:p w:rsidR="00AC54EB" w:rsidRPr="00216CED" w:rsidRDefault="00AC54EB" w:rsidP="00A8116C"/>
    <w:p w:rsidR="00AC54EB" w:rsidRPr="00216CED" w:rsidRDefault="00AC54EB" w:rsidP="00A8116C">
      <w:r w:rsidRPr="00216CED">
        <w:t>______________________________________________________________    ____________</w:t>
      </w:r>
    </w:p>
    <w:p w:rsidR="00AC54EB" w:rsidRPr="00216CED" w:rsidRDefault="00AC54EB" w:rsidP="00A8116C">
      <w:r>
        <w:t xml:space="preserve">[insert typed name of the </w:t>
      </w:r>
      <w:r w:rsidRPr="00216CED">
        <w:t>Chief of Contracting Office</w:t>
      </w:r>
      <w:r>
        <w:t>]</w:t>
      </w:r>
      <w:r w:rsidRPr="00216CED">
        <w:tab/>
      </w:r>
      <w:r>
        <w:tab/>
      </w:r>
      <w:r>
        <w:tab/>
      </w:r>
      <w:r>
        <w:tab/>
      </w:r>
      <w:r w:rsidRPr="00216CED">
        <w:t>Date</w:t>
      </w:r>
    </w:p>
    <w:p w:rsidR="00AC54EB" w:rsidRPr="00216CED" w:rsidRDefault="00AC54EB" w:rsidP="00A8116C"/>
    <w:p w:rsidR="00AC54EB" w:rsidRPr="00216CED" w:rsidRDefault="00AC54EB" w:rsidP="00A8116C"/>
    <w:p w:rsidR="00AC54EB" w:rsidRPr="00216CED" w:rsidRDefault="00AC54EB" w:rsidP="00A8116C">
      <w:r w:rsidRPr="00216CED">
        <w:t>______________________________________________________________    ____________</w:t>
      </w:r>
    </w:p>
    <w:p w:rsidR="00AC54EB" w:rsidRPr="00216CED" w:rsidRDefault="00AC54EB" w:rsidP="00A8116C">
      <w:r>
        <w:t xml:space="preserve">[insert typed name of the </w:t>
      </w:r>
      <w:r w:rsidRPr="00216CED">
        <w:t>Contracting Officer</w:t>
      </w:r>
      <w:r>
        <w:t xml:space="preserve"> and phone number]</w:t>
      </w:r>
      <w:r w:rsidRPr="00216CED">
        <w:tab/>
      </w:r>
      <w:r w:rsidRPr="00216CED">
        <w:tab/>
      </w:r>
      <w:r w:rsidRPr="00216CED">
        <w:tab/>
        <w:t>Date</w:t>
      </w:r>
    </w:p>
    <w:p w:rsidR="00AC54EB" w:rsidRPr="00216CED" w:rsidRDefault="00AC54EB" w:rsidP="00A8116C"/>
    <w:p w:rsidR="00AC54EB" w:rsidRPr="00216CED" w:rsidRDefault="00AC54EB" w:rsidP="00A8116C"/>
    <w:p w:rsidR="00AC54EB" w:rsidRPr="00216CED" w:rsidRDefault="00AC54EB" w:rsidP="00A8116C">
      <w:r w:rsidRPr="00216CED">
        <w:t>______________________________________________________________    ____________</w:t>
      </w:r>
    </w:p>
    <w:p w:rsidR="00AC54EB" w:rsidRPr="00216CED" w:rsidRDefault="00AC54EB"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AC54EB" w:rsidRPr="00216CED" w:rsidRDefault="00AC54EB" w:rsidP="00A8116C"/>
    <w:p w:rsidR="00AC54EB" w:rsidRDefault="00AC54EB" w:rsidP="00A8116C">
      <w:r w:rsidRPr="00216CED">
        <w:t xml:space="preserve">This </w:t>
      </w:r>
      <w:r>
        <w:t>STRAP</w:t>
      </w:r>
      <w:r w:rsidRPr="00216CED">
        <w:t xml:space="preserve"> will be reviewed for possible revision no less often than annually in accordance with FAR 7.104. </w:t>
      </w:r>
    </w:p>
    <w:p w:rsidR="00AC54EB" w:rsidRPr="00216CED" w:rsidRDefault="00AC54EB" w:rsidP="00A8116C"/>
    <w:p w:rsidR="00AC54EB" w:rsidRPr="00216CED" w:rsidRDefault="00AC54EB"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AC54EB" w:rsidRPr="00A8116C" w:rsidRDefault="00AC54EB" w:rsidP="00A8116C">
      <w:pPr>
        <w:jc w:val="center"/>
        <w:rPr>
          <w:rFonts w:eastAsia="Calibri"/>
          <w:b/>
        </w:rPr>
      </w:pPr>
      <w:r w:rsidRPr="00AB7E60">
        <w:br w:type="page"/>
      </w:r>
      <w:r w:rsidRPr="00A8116C">
        <w:rPr>
          <w:rFonts w:eastAsia="Calibri"/>
          <w:b/>
        </w:rPr>
        <w:t>ISTRAP-M FORMAT AND CONTENT</w:t>
      </w:r>
    </w:p>
    <w:p w:rsidR="00AC54EB" w:rsidRDefault="00AC54EB" w:rsidP="00A8116C">
      <w:pPr>
        <w:rPr>
          <w:lang w:val="en"/>
        </w:rPr>
      </w:pPr>
    </w:p>
    <w:p w:rsidR="00AC54EB" w:rsidRPr="00A8116C" w:rsidRDefault="00AC54EB"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AC54EB" w:rsidRPr="00A8116C" w:rsidRDefault="00AC54EB" w:rsidP="00A8116C">
      <w:pPr>
        <w:rPr>
          <w:b/>
          <w:lang w:val="en"/>
        </w:rPr>
      </w:pPr>
    </w:p>
    <w:p w:rsidR="00AC54EB" w:rsidRPr="00AB7E60" w:rsidRDefault="00AC54EB"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rsidR="00AC54EB" w:rsidRPr="00AB7E60" w:rsidRDefault="00AC54EB" w:rsidP="00A8116C">
      <w:pPr>
        <w:rPr>
          <w:lang w:val="en"/>
        </w:rPr>
      </w:pPr>
    </w:p>
    <w:p w:rsidR="00AC54EB" w:rsidRPr="00FA52C4" w:rsidRDefault="00AC54EB"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AC54EB" w:rsidRPr="00AB7E60" w:rsidRDefault="00AC54EB" w:rsidP="00A8116C">
      <w:pPr>
        <w:rPr>
          <w:lang w:val="en"/>
        </w:rPr>
      </w:pPr>
    </w:p>
    <w:p w:rsidR="00AC54EB" w:rsidRPr="00AB7E60" w:rsidRDefault="00AC54EB" w:rsidP="00A8116C">
      <w:pPr>
        <w:rPr>
          <w:i/>
          <w:lang w:val="en"/>
        </w:rPr>
      </w:pPr>
      <w:r w:rsidRPr="00AB7E60">
        <w:rPr>
          <w:lang w:val="en"/>
        </w:rPr>
        <w:t xml:space="preserve">1.3 </w:t>
      </w:r>
      <w:r w:rsidRPr="00AB7E60">
        <w:rPr>
          <w:i/>
          <w:lang w:val="en"/>
        </w:rPr>
        <w:t xml:space="preserve">Technical Data.  </w:t>
      </w:r>
    </w:p>
    <w:p w:rsidR="00AC54EB" w:rsidRPr="00AB7E60" w:rsidRDefault="00AC54EB" w:rsidP="00A8116C">
      <w:pPr>
        <w:rPr>
          <w:lang w:val="en"/>
        </w:rPr>
      </w:pPr>
    </w:p>
    <w:p w:rsidR="00AC54EB" w:rsidRDefault="00AC54EB"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AC54EB" w:rsidRPr="0063141E" w:rsidRDefault="00AC54EB" w:rsidP="00A8116C">
      <w:pPr>
        <w:rPr>
          <w:szCs w:val="24"/>
          <w:lang w:val="en"/>
        </w:rPr>
      </w:pPr>
    </w:p>
    <w:p w:rsidR="00AC54EB" w:rsidRPr="0063141E" w:rsidRDefault="00AC54EB"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AC54EB" w:rsidRDefault="00AC54EB" w:rsidP="00A8116C">
      <w:pPr>
        <w:rPr>
          <w:lang w:val="en"/>
        </w:rPr>
      </w:pPr>
    </w:p>
    <w:p w:rsidR="00AC54EB" w:rsidRPr="0063141E" w:rsidRDefault="00AC54EB"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rsidR="00AC54EB" w:rsidRPr="0063141E" w:rsidRDefault="00AC54EB" w:rsidP="00A8116C">
      <w:pPr>
        <w:rPr>
          <w:szCs w:val="24"/>
          <w:lang w:val="en"/>
        </w:rPr>
      </w:pPr>
    </w:p>
    <w:p w:rsidR="00AC54EB" w:rsidRPr="0063141E" w:rsidRDefault="00AC54EB"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AC54EB" w:rsidRPr="0063141E" w:rsidRDefault="00AC54EB" w:rsidP="00A8116C">
      <w:pPr>
        <w:rPr>
          <w:szCs w:val="24"/>
          <w:lang w:val="en"/>
        </w:rPr>
      </w:pPr>
    </w:p>
    <w:p w:rsidR="00AC54EB" w:rsidRPr="0063141E" w:rsidRDefault="00AC54EB"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rsidR="00AC54EB" w:rsidRPr="00AB7E60" w:rsidRDefault="00AC54EB" w:rsidP="00A8116C">
      <w:pPr>
        <w:rPr>
          <w:lang w:val="en"/>
        </w:rPr>
      </w:pPr>
    </w:p>
    <w:p w:rsidR="00AC54EB" w:rsidRDefault="00AC54EB"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rsidR="00AC54EB" w:rsidRPr="00AB7E60" w:rsidRDefault="00AC54EB" w:rsidP="00A8116C">
      <w:pPr>
        <w:rPr>
          <w:b/>
          <w:lang w:val="en"/>
        </w:rPr>
      </w:pPr>
    </w:p>
    <w:p w:rsidR="00AC54EB" w:rsidRPr="00A8116C" w:rsidRDefault="00AC54EB" w:rsidP="00A8116C">
      <w:pPr>
        <w:rPr>
          <w:b/>
          <w:lang w:val="en"/>
        </w:rPr>
      </w:pPr>
      <w:r w:rsidRPr="00A8116C">
        <w:rPr>
          <w:b/>
          <w:lang w:val="en"/>
        </w:rPr>
        <w:t xml:space="preserve">Section 2:  Acquisition Considerations.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rsidR="00AC54EB" w:rsidRPr="00AB7E60" w:rsidRDefault="00AC54EB" w:rsidP="00A8116C">
      <w:pPr>
        <w:rPr>
          <w:lang w:val="en"/>
        </w:rPr>
      </w:pPr>
    </w:p>
    <w:p w:rsidR="00AC54EB" w:rsidRDefault="00AC54EB" w:rsidP="00A8116C">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w:t>
      </w:r>
    </w:p>
    <w:p w:rsidR="00AC54EB" w:rsidRPr="00AB7E60" w:rsidRDefault="00AC54EB" w:rsidP="00A8116C">
      <w:pPr>
        <w:rPr>
          <w:lang w:val="en"/>
        </w:rPr>
      </w:pPr>
      <w:r w:rsidRPr="00230C49">
        <w:t xml:space="preserve">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AC54EB" w:rsidRPr="00AB7E60" w:rsidRDefault="00AC54EB" w:rsidP="00A8116C">
      <w:pPr>
        <w:rPr>
          <w:lang w:val="en"/>
        </w:rPr>
      </w:pPr>
    </w:p>
    <w:p w:rsidR="00AC54EB" w:rsidRPr="00AB7E60" w:rsidRDefault="00AC54EB" w:rsidP="00C0121B">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2.2 </w:t>
      </w:r>
      <w:r w:rsidRPr="00511A7D">
        <w:rPr>
          <w:i/>
          <w:lang w:val="en"/>
        </w:rPr>
        <w:t>Cost.</w:t>
      </w:r>
      <w:r w:rsidRPr="00AB7E60">
        <w:rPr>
          <w:lang w:val="en"/>
        </w:rPr>
        <w:t xml:space="preserve"> </w:t>
      </w:r>
    </w:p>
    <w:p w:rsidR="00AC54EB" w:rsidRDefault="00AC54EB" w:rsidP="00A8116C">
      <w:pPr>
        <w:rPr>
          <w:lang w:val="en"/>
        </w:rPr>
      </w:pPr>
    </w:p>
    <w:p w:rsidR="00AC54EB" w:rsidRPr="00AB7E60" w:rsidRDefault="00AC54EB" w:rsidP="00A8116C">
      <w:pPr>
        <w:rPr>
          <w:lang w:val="en"/>
        </w:rPr>
      </w:pPr>
      <w:r w:rsidRPr="00AB7E60">
        <w:rPr>
          <w:lang w:val="en"/>
        </w:rPr>
        <w:t>2.2.1 Identify the estimated cost for each option/phase for acquisitions that contemplate the use of options or a multiple phased approach.</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2.2.2 Provide the basis for the Independent Government Cost Estimate, including any option(s). </w:t>
      </w:r>
    </w:p>
    <w:p w:rsidR="00AC54EB" w:rsidRDefault="00AC54EB" w:rsidP="00A8116C">
      <w:pPr>
        <w:rPr>
          <w:szCs w:val="24"/>
          <w:lang w:val="en"/>
        </w:rPr>
      </w:pPr>
    </w:p>
    <w:p w:rsidR="00AC54EB" w:rsidRPr="0063141E" w:rsidRDefault="00AC54EB"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AC54EB" w:rsidRPr="00AB7E60" w:rsidRDefault="00AC54EB" w:rsidP="00A8116C">
      <w:pPr>
        <w:rPr>
          <w:lang w:val="en"/>
        </w:rPr>
      </w:pPr>
    </w:p>
    <w:p w:rsidR="00AC54EB" w:rsidRPr="00AB7E60" w:rsidRDefault="00AC54EB"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rsidR="00AC54EB" w:rsidRPr="00AB7E60" w:rsidRDefault="00AC54EB" w:rsidP="00A8116C">
      <w:pPr>
        <w:rPr>
          <w:iCs/>
          <w:lang w:val="en"/>
        </w:rPr>
      </w:pPr>
    </w:p>
    <w:p w:rsidR="00AC54EB" w:rsidRPr="00AB7E60" w:rsidRDefault="00AC54EB"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rsidR="00AC54EB" w:rsidRPr="00AB7E60" w:rsidRDefault="00AC54EB" w:rsidP="00A8116C">
      <w:pPr>
        <w:rPr>
          <w:lang w:val="en"/>
        </w:rPr>
      </w:pPr>
    </w:p>
    <w:p w:rsidR="00AC54EB" w:rsidRPr="00AB7E60" w:rsidRDefault="00AC54EB" w:rsidP="00A8116C">
      <w:pPr>
        <w:rPr>
          <w:lang w:val="en"/>
        </w:rPr>
      </w:pPr>
      <w:r w:rsidRPr="00AB7E60">
        <w:rPr>
          <w:lang w:val="en"/>
        </w:rPr>
        <w:t>2.3.2 Address the extent and results of the market research.</w:t>
      </w:r>
    </w:p>
    <w:p w:rsidR="00AC54EB" w:rsidRPr="00AB7E60" w:rsidRDefault="00AC54EB" w:rsidP="00A8116C">
      <w:pPr>
        <w:rPr>
          <w:lang w:val="en"/>
        </w:rPr>
      </w:pPr>
    </w:p>
    <w:p w:rsidR="00AC54EB" w:rsidRPr="00AB7E60" w:rsidRDefault="00AC54EB" w:rsidP="008238AC">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AC54EB" w:rsidRPr="00AB7E60" w:rsidRDefault="00AC54EB" w:rsidP="00A8116C">
      <w:pPr>
        <w:rPr>
          <w:lang w:val="en"/>
        </w:rPr>
      </w:pPr>
    </w:p>
    <w:p w:rsidR="00AC54EB" w:rsidRPr="00AB7E60" w:rsidRDefault="00AC54EB"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AC54EB" w:rsidRPr="00AB7E60" w:rsidRDefault="00AC54EB" w:rsidP="00A8116C">
      <w:pPr>
        <w:rPr>
          <w:lang w:val="en"/>
        </w:rPr>
      </w:pPr>
    </w:p>
    <w:p w:rsidR="00AC54EB" w:rsidRPr="00AB7E60" w:rsidRDefault="00AC54EB" w:rsidP="00A8116C">
      <w:r w:rsidRPr="00AB7E60">
        <w:rPr>
          <w:lang w:val="en"/>
        </w:rPr>
        <w:t>2.3.6.1</w:t>
      </w:r>
      <w:r w:rsidRPr="00AB7E60">
        <w:t xml:space="preserve"> An analysis of the capabilities of the national technology and industrial base to develop, produce, maintain, and support such program, including--  </w:t>
      </w:r>
    </w:p>
    <w:p w:rsidR="00AC54EB" w:rsidRPr="00AB7E60" w:rsidRDefault="00AC54EB" w:rsidP="0053350C">
      <w:pPr>
        <w:pStyle w:val="ListParagraph"/>
        <w:numPr>
          <w:ilvl w:val="0"/>
          <w:numId w:val="31"/>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AC54EB" w:rsidRPr="00A8116C" w:rsidRDefault="00AC54EB" w:rsidP="0053350C">
      <w:pPr>
        <w:pStyle w:val="ListParagraph"/>
        <w:numPr>
          <w:ilvl w:val="0"/>
          <w:numId w:val="31"/>
        </w:numPr>
        <w:rPr>
          <w:lang w:val="en"/>
        </w:rPr>
      </w:pPr>
      <w:r w:rsidRPr="00AB7E60">
        <w:t xml:space="preserve">The identification of </w:t>
      </w:r>
      <w:r>
        <w:t>supplies</w:t>
      </w:r>
      <w:r w:rsidRPr="00AB7E60">
        <w:t xml:space="preserve"> that are available only from sources outside the national technology and industrial base.</w:t>
      </w:r>
    </w:p>
    <w:p w:rsidR="00AC54EB" w:rsidRPr="00A8116C" w:rsidRDefault="00AC54EB" w:rsidP="0053350C">
      <w:pPr>
        <w:pStyle w:val="ListParagraph"/>
        <w:numPr>
          <w:ilvl w:val="0"/>
          <w:numId w:val="31"/>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AC54EB" w:rsidRPr="00A8116C" w:rsidRDefault="00AC54EB" w:rsidP="0053350C">
      <w:pPr>
        <w:pStyle w:val="ListParagraph"/>
        <w:numPr>
          <w:ilvl w:val="0"/>
          <w:numId w:val="31"/>
        </w:numPr>
        <w:rPr>
          <w:rFonts w:eastAsia="Calibri"/>
        </w:rPr>
      </w:pPr>
      <w:r w:rsidRPr="00A8116C">
        <w:rPr>
          <w:rFonts w:eastAsia="Calibri"/>
        </w:rPr>
        <w:t>The effects on the national technology and industrial base that result from foreign acquisition of firms in the United States.</w:t>
      </w:r>
    </w:p>
    <w:p w:rsidR="00AC54EB" w:rsidRDefault="00AC54EB" w:rsidP="00A8116C">
      <w:pPr>
        <w:rPr>
          <w:rFonts w:eastAsia="Calibri"/>
        </w:rPr>
      </w:pPr>
    </w:p>
    <w:p w:rsidR="00AC54EB" w:rsidRPr="00AB7E60" w:rsidRDefault="00AC54EB" w:rsidP="00A8116C">
      <w:pPr>
        <w:rPr>
          <w:rFonts w:eastAsia="Calibri"/>
        </w:rPr>
      </w:pPr>
      <w:r w:rsidRPr="00AB7E60">
        <w:rPr>
          <w:rFonts w:eastAsia="Calibri"/>
        </w:rPr>
        <w:t>2.3.6.2 Consideration of requirements for efficient manufacture during the design and production of the systems to be procured under the program.</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2.3.6.5 Methods to encourage investment by U.S. domestic sources in advanced manufacturing technology production equipment and processes through—</w:t>
      </w:r>
    </w:p>
    <w:p w:rsidR="00AC54EB" w:rsidRPr="00A8116C" w:rsidRDefault="00AC54EB" w:rsidP="0053350C">
      <w:pPr>
        <w:pStyle w:val="ListParagraph"/>
        <w:numPr>
          <w:ilvl w:val="0"/>
          <w:numId w:val="32"/>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AC54EB" w:rsidRPr="00A8116C" w:rsidRDefault="00AC54EB" w:rsidP="0053350C">
      <w:pPr>
        <w:pStyle w:val="ListParagraph"/>
        <w:numPr>
          <w:ilvl w:val="0"/>
          <w:numId w:val="32"/>
        </w:numPr>
        <w:rPr>
          <w:rFonts w:eastAsia="Calibri"/>
        </w:rPr>
      </w:pPr>
      <w:r w:rsidRPr="00A8116C">
        <w:rPr>
          <w:rFonts w:eastAsia="Calibri"/>
        </w:rPr>
        <w:t>Increased emphasis in source selection on the efficiency of production.</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2.3.6.8 Expanded use of commercial items, commercial items with modifications, or to the extent commercial items are not available, nondevelopmental items.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2.3.6.9 Acquisition of major weapon systems as commercial items.</w:t>
      </w:r>
    </w:p>
    <w:p w:rsidR="00AC54EB" w:rsidRPr="00AB7E60" w:rsidRDefault="00AC54EB" w:rsidP="00A8116C">
      <w:pPr>
        <w:rPr>
          <w:rFonts w:eastAsia="Calibri"/>
        </w:rPr>
      </w:pPr>
    </w:p>
    <w:p w:rsidR="00AC54EB" w:rsidRPr="00AB7E60" w:rsidRDefault="00AC54EB" w:rsidP="00A8116C">
      <w:pPr>
        <w:rPr>
          <w:rFonts w:eastAsia="Calibri"/>
        </w:rPr>
      </w:pPr>
      <w:r w:rsidRPr="00AB7E60">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AC54EB" w:rsidRPr="00A8116C" w:rsidRDefault="00AC54EB" w:rsidP="0053350C">
      <w:pPr>
        <w:pStyle w:val="ListParagraph"/>
        <w:numPr>
          <w:ilvl w:val="0"/>
          <w:numId w:val="33"/>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AC54EB" w:rsidRPr="00A8116C" w:rsidRDefault="00AC54EB" w:rsidP="0053350C">
      <w:pPr>
        <w:pStyle w:val="ListParagraph"/>
        <w:numPr>
          <w:ilvl w:val="0"/>
          <w:numId w:val="33"/>
        </w:numPr>
        <w:rPr>
          <w:rFonts w:eastAsia="Calibri"/>
        </w:rPr>
      </w:pPr>
      <w:r w:rsidRPr="00A8116C">
        <w:rPr>
          <w:rFonts w:eastAsia="Calibri"/>
        </w:rPr>
        <w:t>If the program involves peacetime and wartime hardware configurations that are supported by logistics support plans, identify their impact on the IC plan.</w:t>
      </w:r>
    </w:p>
    <w:p w:rsidR="00AC54EB" w:rsidRPr="00AB7E60" w:rsidRDefault="00AC54EB" w:rsidP="00A8116C">
      <w:pPr>
        <w:rPr>
          <w:lang w:val="en"/>
        </w:rPr>
      </w:pPr>
    </w:p>
    <w:p w:rsidR="00AC54EB" w:rsidRPr="00AB7E60" w:rsidRDefault="00AC54EB"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AC54EB" w:rsidRPr="00AB7E60" w:rsidRDefault="00AC54EB" w:rsidP="00A8116C">
      <w:pPr>
        <w:ind w:left="360"/>
      </w:pPr>
      <w:r w:rsidRPr="00AB7E60">
        <w:t xml:space="preserve">(a)  The development of maintenance capabilities within </w:t>
      </w:r>
      <w:r>
        <w:t>DOD</w:t>
      </w:r>
      <w:r w:rsidRPr="00AB7E60">
        <w:t xml:space="preserve">; or  </w:t>
      </w:r>
    </w:p>
    <w:p w:rsidR="00AC54EB" w:rsidRPr="00AB7E60" w:rsidRDefault="00AC54EB" w:rsidP="00A8116C">
      <w:pPr>
        <w:ind w:left="360"/>
      </w:pPr>
      <w:r w:rsidRPr="00AB7E60">
        <w:t>(b)  Competition for contracts for sustainment of the systems or subsystems. </w:t>
      </w:r>
    </w:p>
    <w:p w:rsidR="00AC54EB" w:rsidRDefault="00AC54EB" w:rsidP="00A8116C">
      <w:pPr>
        <w:ind w:left="360"/>
        <w:rPr>
          <w:lang w:val="en"/>
        </w:rPr>
      </w:pPr>
    </w:p>
    <w:p w:rsidR="00AC54EB" w:rsidRDefault="00AC54EB"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AC54EB" w:rsidRDefault="00AC54EB" w:rsidP="00A8116C">
      <w:pPr>
        <w:rPr>
          <w:lang w:val="en"/>
        </w:rPr>
      </w:pPr>
    </w:p>
    <w:p w:rsidR="00AC54EB" w:rsidRPr="0082196D" w:rsidRDefault="00AC54EB" w:rsidP="000043F2">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AC54EB" w:rsidRPr="0082196D" w:rsidRDefault="00AC54EB" w:rsidP="00A8116C">
      <w:pPr>
        <w:rPr>
          <w:lang w:val="en"/>
        </w:rPr>
      </w:pPr>
    </w:p>
    <w:p w:rsidR="00AC54EB" w:rsidRPr="0082196D" w:rsidRDefault="00AC54EB"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AC54EB" w:rsidRDefault="00AC54EB" w:rsidP="00A8116C">
      <w:pPr>
        <w:rPr>
          <w:lang w:val="en"/>
        </w:rPr>
      </w:pPr>
    </w:p>
    <w:p w:rsidR="00AC54EB" w:rsidRPr="00511A7D" w:rsidRDefault="00AC54EB" w:rsidP="00A8116C">
      <w:pPr>
        <w:rPr>
          <w:i/>
          <w:lang w:val="en"/>
        </w:rPr>
      </w:pPr>
      <w:r w:rsidRPr="00AB7E60">
        <w:rPr>
          <w:lang w:val="en"/>
        </w:rPr>
        <w:t xml:space="preserve">2.4 </w:t>
      </w:r>
      <w:r w:rsidRPr="00511A7D">
        <w:rPr>
          <w:i/>
          <w:lang w:val="en"/>
        </w:rPr>
        <w:t xml:space="preserve">Competition.  </w:t>
      </w:r>
    </w:p>
    <w:p w:rsidR="00AC54EB" w:rsidRPr="00AB7E60" w:rsidRDefault="00AC54EB" w:rsidP="00A8116C">
      <w:pPr>
        <w:rPr>
          <w:lang w:val="en"/>
        </w:rPr>
      </w:pPr>
    </w:p>
    <w:p w:rsidR="00AC54EB" w:rsidRPr="00AB7E60" w:rsidRDefault="00AC54EB"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AC54EB" w:rsidRPr="00AB7E60" w:rsidRDefault="00AC54EB" w:rsidP="00A8116C">
      <w:pPr>
        <w:rPr>
          <w:lang w:val="en"/>
        </w:rPr>
      </w:pPr>
    </w:p>
    <w:p w:rsidR="00AC54EB" w:rsidRPr="00AB7E60" w:rsidRDefault="00AC54EB" w:rsidP="00A8116C">
      <w:pPr>
        <w:rPr>
          <w:lang w:val="en"/>
        </w:rPr>
      </w:pPr>
      <w:r w:rsidRPr="00AB7E60">
        <w:rPr>
          <w:lang w:val="en"/>
        </w:rPr>
        <w:t>2.4.2 Identify any known barriers to increasing subcontract competition and address how to overcome them, if possible.</w:t>
      </w:r>
    </w:p>
    <w:p w:rsidR="00AC54EB" w:rsidRPr="00AB7E60" w:rsidRDefault="00AC54EB" w:rsidP="00A8116C">
      <w:pPr>
        <w:rPr>
          <w:lang w:val="en"/>
        </w:rPr>
      </w:pPr>
    </w:p>
    <w:p w:rsidR="00AC54EB" w:rsidRPr="00AB7E60" w:rsidRDefault="00AC54EB" w:rsidP="00A8116C">
      <w:pPr>
        <w:rPr>
          <w:lang w:val="en"/>
        </w:rPr>
      </w:pPr>
      <w:r w:rsidRPr="00AB7E60">
        <w:rPr>
          <w:lang w:val="en"/>
        </w:rPr>
        <w:t>2.4.3 Address any restrictions on foreign participation at the prime or subcontract level.</w:t>
      </w:r>
    </w:p>
    <w:p w:rsidR="00AC54EB" w:rsidRPr="00AB7E60" w:rsidRDefault="00AC54EB" w:rsidP="00A8116C">
      <w:pPr>
        <w:rPr>
          <w:lang w:val="en"/>
        </w:rPr>
      </w:pPr>
    </w:p>
    <w:p w:rsidR="00AC54EB" w:rsidRPr="00AB7E60" w:rsidRDefault="00AC54EB"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AC54EB" w:rsidRPr="00C3426E" w:rsidRDefault="00AC54EB" w:rsidP="0053350C">
      <w:pPr>
        <w:pStyle w:val="ListParagraph"/>
        <w:numPr>
          <w:ilvl w:val="0"/>
          <w:numId w:val="34"/>
        </w:numPr>
      </w:pPr>
      <w:r w:rsidRPr="00C3426E">
        <w:t>Competitive prototyping.</w:t>
      </w:r>
    </w:p>
    <w:p w:rsidR="00AC54EB" w:rsidRPr="00C3426E" w:rsidRDefault="00AC54EB" w:rsidP="0053350C">
      <w:pPr>
        <w:pStyle w:val="ListParagraph"/>
        <w:numPr>
          <w:ilvl w:val="0"/>
          <w:numId w:val="34"/>
        </w:numPr>
      </w:pPr>
      <w:r w:rsidRPr="00C3426E">
        <w:t>Dual-sourcing.</w:t>
      </w:r>
    </w:p>
    <w:p w:rsidR="00AC54EB" w:rsidRPr="00C3426E" w:rsidRDefault="00AC54EB" w:rsidP="0053350C">
      <w:pPr>
        <w:pStyle w:val="ListParagraph"/>
        <w:numPr>
          <w:ilvl w:val="0"/>
          <w:numId w:val="34"/>
        </w:numPr>
      </w:pPr>
      <w:r w:rsidRPr="00C3426E">
        <w:t>Unbundling of contracts.</w:t>
      </w:r>
    </w:p>
    <w:p w:rsidR="00AC54EB" w:rsidRPr="00C3426E" w:rsidRDefault="00AC54EB" w:rsidP="0053350C">
      <w:pPr>
        <w:pStyle w:val="ListParagraph"/>
        <w:numPr>
          <w:ilvl w:val="0"/>
          <w:numId w:val="34"/>
        </w:numPr>
      </w:pPr>
      <w:r w:rsidRPr="00C3426E">
        <w:t>Funding of next-generation prototype systems or subsystems.</w:t>
      </w:r>
    </w:p>
    <w:p w:rsidR="00AC54EB" w:rsidRPr="00C3426E" w:rsidRDefault="00AC54EB" w:rsidP="0053350C">
      <w:pPr>
        <w:pStyle w:val="ListParagraph"/>
        <w:numPr>
          <w:ilvl w:val="0"/>
          <w:numId w:val="34"/>
        </w:numPr>
      </w:pPr>
      <w:r w:rsidRPr="00C3426E">
        <w:t>Use of modular, open architectures to enable competition for upgrades.</w:t>
      </w:r>
    </w:p>
    <w:p w:rsidR="00AC54EB" w:rsidRPr="00C3426E" w:rsidRDefault="00AC54EB" w:rsidP="0053350C">
      <w:pPr>
        <w:pStyle w:val="ListParagraph"/>
        <w:numPr>
          <w:ilvl w:val="0"/>
          <w:numId w:val="34"/>
        </w:numPr>
      </w:pPr>
      <w:r w:rsidRPr="00C3426E">
        <w:t>Use of build-to-print approaches to enable production through multiple sources.</w:t>
      </w:r>
    </w:p>
    <w:p w:rsidR="00AC54EB" w:rsidRPr="00C3426E" w:rsidRDefault="00AC54EB" w:rsidP="0053350C">
      <w:pPr>
        <w:pStyle w:val="ListParagraph"/>
        <w:numPr>
          <w:ilvl w:val="0"/>
          <w:numId w:val="34"/>
        </w:numPr>
      </w:pPr>
      <w:r w:rsidRPr="00C3426E">
        <w:t>Acquisition of complete technical data packages.</w:t>
      </w:r>
    </w:p>
    <w:p w:rsidR="00AC54EB" w:rsidRPr="00C3426E" w:rsidRDefault="00AC54EB" w:rsidP="0053350C">
      <w:pPr>
        <w:pStyle w:val="ListParagraph"/>
        <w:numPr>
          <w:ilvl w:val="0"/>
          <w:numId w:val="34"/>
        </w:numPr>
      </w:pPr>
      <w:r w:rsidRPr="00C3426E">
        <w:t>Periodic competitions for subsystem upgrades.</w:t>
      </w:r>
    </w:p>
    <w:p w:rsidR="00AC54EB" w:rsidRPr="00C3426E" w:rsidRDefault="00AC54EB" w:rsidP="0053350C">
      <w:pPr>
        <w:pStyle w:val="ListParagraph"/>
        <w:numPr>
          <w:ilvl w:val="0"/>
          <w:numId w:val="34"/>
        </w:numPr>
      </w:pPr>
      <w:r w:rsidRPr="00C3426E">
        <w:t>Licensing of additional suppliers.</w:t>
      </w:r>
    </w:p>
    <w:p w:rsidR="00AC54EB" w:rsidRPr="00CC1F35" w:rsidRDefault="00AC54EB" w:rsidP="0053350C">
      <w:pPr>
        <w:pStyle w:val="ListParagraph"/>
        <w:numPr>
          <w:ilvl w:val="0"/>
          <w:numId w:val="34"/>
        </w:numPr>
      </w:pPr>
      <w:r w:rsidRPr="00CC1F35">
        <w:t>Periodic system or program reviews to address long-term competitive effects of program decisions.</w:t>
      </w:r>
    </w:p>
    <w:p w:rsidR="00AC54EB" w:rsidRDefault="00AC54EB" w:rsidP="00A8116C"/>
    <w:p w:rsidR="00AC54EB" w:rsidRDefault="00AC54EB" w:rsidP="00A8116C">
      <w:r>
        <w:t>2.4.5 Participation Decision Points (Services Contracts).</w:t>
      </w:r>
    </w:p>
    <w:p w:rsidR="00AC54EB" w:rsidRDefault="00AC54EB" w:rsidP="00A8116C"/>
    <w:p w:rsidR="00AC54EB" w:rsidRDefault="00AC54EB" w:rsidP="00A8116C">
      <w:r>
        <w:t>2.4.5.1 Discuss how effective competition will be maintained throughout the life of the contract.</w:t>
      </w:r>
    </w:p>
    <w:p w:rsidR="00AC54EB" w:rsidRDefault="00AC54EB" w:rsidP="00A8116C"/>
    <w:p w:rsidR="00AC54EB" w:rsidRPr="00AB7E60" w:rsidRDefault="00AC54EB"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rsidR="00AC54EB" w:rsidRPr="00AB7E60" w:rsidRDefault="00AC54EB" w:rsidP="00A8116C">
      <w:pPr>
        <w:rPr>
          <w:lang w:val="en"/>
        </w:rPr>
      </w:pPr>
    </w:p>
    <w:p w:rsidR="00AC54EB" w:rsidRPr="00AB7E60" w:rsidRDefault="00AC54EB" w:rsidP="00A8116C">
      <w:pPr>
        <w:rPr>
          <w:lang w:val="en"/>
        </w:rPr>
      </w:pPr>
      <w:r w:rsidRPr="00AB7E60">
        <w:rPr>
          <w:lang w:val="en"/>
        </w:rPr>
        <w:t xml:space="preserve">2.5 </w:t>
      </w:r>
      <w:r w:rsidRPr="00030092">
        <w:rPr>
          <w:i/>
          <w:lang w:val="en"/>
        </w:rPr>
        <w:t>Contract type selection.</w:t>
      </w:r>
      <w:r w:rsidRPr="00AB7E60">
        <w:rPr>
          <w:lang w:val="en"/>
        </w:rPr>
        <w:t xml:space="preserve"> </w:t>
      </w:r>
    </w:p>
    <w:p w:rsidR="00AC54EB" w:rsidRPr="00AB7E60" w:rsidRDefault="00AC54EB" w:rsidP="00A8116C">
      <w:pPr>
        <w:rPr>
          <w:lang w:val="en"/>
        </w:rPr>
      </w:pPr>
    </w:p>
    <w:p w:rsidR="00AC54EB" w:rsidRPr="00AB7E60" w:rsidRDefault="00AC54EB"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AC54EB" w:rsidRPr="00AB7E60" w:rsidRDefault="00AC54EB" w:rsidP="00A8116C">
      <w:pPr>
        <w:rPr>
          <w:lang w:val="en"/>
        </w:rPr>
      </w:pPr>
    </w:p>
    <w:p w:rsidR="00AC54EB" w:rsidRPr="00AB7E60" w:rsidRDefault="00AC54EB" w:rsidP="00A8116C">
      <w:pPr>
        <w:rPr>
          <w:lang w:val="en"/>
        </w:rPr>
      </w:pPr>
      <w:r w:rsidRPr="00AB7E60">
        <w:rPr>
          <w:lang w:val="en"/>
        </w:rPr>
        <w:t>2.5.2 Discuss the use and authority of multi-year contracting or other special contracting methods.</w:t>
      </w:r>
    </w:p>
    <w:p w:rsidR="00AC54EB" w:rsidRPr="00AB7E60" w:rsidRDefault="00AC54EB" w:rsidP="00A8116C">
      <w:pPr>
        <w:rPr>
          <w:lang w:val="en"/>
        </w:rPr>
      </w:pPr>
    </w:p>
    <w:p w:rsidR="00AC54EB" w:rsidRPr="00AB7E60" w:rsidRDefault="00AC54EB" w:rsidP="00A8116C">
      <w:pPr>
        <w:rPr>
          <w:lang w:val="en"/>
        </w:rPr>
      </w:pPr>
      <w:r w:rsidRPr="00AB7E60">
        <w:rPr>
          <w:lang w:val="en"/>
        </w:rPr>
        <w:t>2.5.3 Discuss any applicable FAR or DFARS deviations that will be required.</w:t>
      </w:r>
    </w:p>
    <w:p w:rsidR="00AC54EB" w:rsidRPr="00AB7E60" w:rsidRDefault="00AC54EB" w:rsidP="00A8116C">
      <w:pPr>
        <w:rPr>
          <w:lang w:val="en"/>
        </w:rPr>
      </w:pPr>
    </w:p>
    <w:p w:rsidR="00AC54EB" w:rsidRPr="00AB7E60" w:rsidRDefault="00AC54EB" w:rsidP="00A8116C">
      <w:pPr>
        <w:rPr>
          <w:lang w:val="en"/>
        </w:rPr>
      </w:pPr>
      <w:r w:rsidRPr="00AB7E60">
        <w:rPr>
          <w:lang w:val="en"/>
        </w:rPr>
        <w:t>2.5.4 Discuss why any equipment will be acquired by lease, if applicable.</w:t>
      </w:r>
    </w:p>
    <w:p w:rsidR="00AC54EB" w:rsidRPr="00AB7E60" w:rsidRDefault="00AC54EB" w:rsidP="00A8116C">
      <w:pPr>
        <w:rPr>
          <w:lang w:val="en"/>
        </w:rPr>
      </w:pPr>
    </w:p>
    <w:p w:rsidR="00AC54EB" w:rsidRDefault="00AC54EB" w:rsidP="00A8116C">
      <w:pPr>
        <w:rPr>
          <w:i/>
          <w:lang w:val="en"/>
        </w:rPr>
      </w:pPr>
      <w:r w:rsidRPr="00AB7E60">
        <w:rPr>
          <w:i/>
          <w:lang w:val="en"/>
        </w:rPr>
        <w:t xml:space="preserve">2.6 Source-selection procedures. </w:t>
      </w:r>
    </w:p>
    <w:p w:rsidR="00AC54EB" w:rsidRPr="007A6691" w:rsidRDefault="00AC54EB" w:rsidP="00A8116C">
      <w:pPr>
        <w:rPr>
          <w:lang w:val="en"/>
        </w:rPr>
      </w:pPr>
    </w:p>
    <w:p w:rsidR="00AC54EB" w:rsidRPr="007A6691" w:rsidRDefault="00AC54EB"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AC54EB" w:rsidRPr="007A6691" w:rsidRDefault="00AC54EB" w:rsidP="00A8116C">
      <w:pPr>
        <w:rPr>
          <w:lang w:val="en"/>
        </w:rPr>
      </w:pPr>
      <w:r w:rsidRPr="007A6691">
        <w:rPr>
          <w:lang w:val="en"/>
        </w:rPr>
        <w:t xml:space="preserve">  </w:t>
      </w:r>
    </w:p>
    <w:p w:rsidR="00AC54EB" w:rsidRPr="00AB7E60" w:rsidRDefault="00AC54EB"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AC54EB" w:rsidRPr="00AB7E60" w:rsidRDefault="00AC54EB" w:rsidP="00A8116C">
      <w:pPr>
        <w:rPr>
          <w:color w:val="FF0000"/>
          <w:lang w:val="en"/>
        </w:rPr>
      </w:pPr>
    </w:p>
    <w:p w:rsidR="00AC54EB" w:rsidRPr="00AB7E60" w:rsidRDefault="00AC54EB" w:rsidP="00A8116C">
      <w:pPr>
        <w:rPr>
          <w:lang w:val="en"/>
        </w:rPr>
      </w:pPr>
      <w:r w:rsidRPr="00AB7E60">
        <w:rPr>
          <w:i/>
          <w:lang w:val="en"/>
        </w:rPr>
        <w:t>2.7 Milestones for the acquisition cycle.</w:t>
      </w:r>
      <w:r w:rsidRPr="00AB7E60">
        <w:rPr>
          <w:lang w:val="en"/>
        </w:rPr>
        <w:t xml:space="preserve">  </w:t>
      </w:r>
    </w:p>
    <w:p w:rsidR="00AC54EB" w:rsidRPr="00AB7E60" w:rsidRDefault="00AC54EB" w:rsidP="00A8116C">
      <w:pPr>
        <w:rPr>
          <w:lang w:val="en"/>
        </w:rPr>
      </w:pPr>
    </w:p>
    <w:p w:rsidR="00AC54EB" w:rsidRPr="00AB7E60" w:rsidRDefault="00AC54EB" w:rsidP="00A8116C">
      <w:pPr>
        <w:rPr>
          <w:lang w:val="en"/>
        </w:rPr>
      </w:pPr>
      <w:r w:rsidRPr="00AB7E60">
        <w:rPr>
          <w:lang w:val="en"/>
        </w:rPr>
        <w:t>2.7.1 For all acquisitions, provide the dates for the following milestones:</w:t>
      </w:r>
    </w:p>
    <w:p w:rsidR="00AC54EB" w:rsidRPr="00A8116C" w:rsidRDefault="00AC54EB" w:rsidP="0053350C">
      <w:pPr>
        <w:pStyle w:val="ListParagraph"/>
        <w:numPr>
          <w:ilvl w:val="0"/>
          <w:numId w:val="35"/>
        </w:numPr>
        <w:rPr>
          <w:lang w:val="en"/>
        </w:rPr>
      </w:pPr>
      <w:r w:rsidRPr="00A8116C">
        <w:rPr>
          <w:lang w:val="en"/>
        </w:rPr>
        <w:t>Services Requirements Review Board;</w:t>
      </w:r>
    </w:p>
    <w:p w:rsidR="00AC54EB" w:rsidRPr="00A8116C" w:rsidRDefault="00AC54EB" w:rsidP="0053350C">
      <w:pPr>
        <w:pStyle w:val="ListParagraph"/>
        <w:numPr>
          <w:ilvl w:val="0"/>
          <w:numId w:val="35"/>
        </w:numPr>
        <w:rPr>
          <w:lang w:val="en"/>
        </w:rPr>
      </w:pPr>
      <w:r w:rsidRPr="00A8116C">
        <w:rPr>
          <w:lang w:val="en"/>
        </w:rPr>
        <w:t>For IT Services, Clinger-Cohen Act Certification;</w:t>
      </w:r>
    </w:p>
    <w:p w:rsidR="00AC54EB" w:rsidRPr="00A8116C" w:rsidRDefault="00AC54EB" w:rsidP="0053350C">
      <w:pPr>
        <w:pStyle w:val="ListParagraph"/>
        <w:numPr>
          <w:ilvl w:val="0"/>
          <w:numId w:val="35"/>
        </w:numPr>
        <w:rPr>
          <w:lang w:val="en"/>
        </w:rPr>
      </w:pPr>
      <w:r w:rsidRPr="00A8116C">
        <w:rPr>
          <w:lang w:val="en"/>
        </w:rPr>
        <w:t>Purchase request receipt;</w:t>
      </w:r>
    </w:p>
    <w:p w:rsidR="00AC54EB" w:rsidRPr="00A8116C" w:rsidRDefault="00AC54EB" w:rsidP="0053350C">
      <w:pPr>
        <w:pStyle w:val="ListParagraph"/>
        <w:numPr>
          <w:ilvl w:val="0"/>
          <w:numId w:val="35"/>
        </w:numPr>
        <w:rPr>
          <w:lang w:val="en"/>
        </w:rPr>
      </w:pPr>
      <w:r w:rsidRPr="00A8116C">
        <w:rPr>
          <w:lang w:val="en"/>
        </w:rPr>
        <w:t xml:space="preserve">Issuance of solicitation; </w:t>
      </w:r>
    </w:p>
    <w:p w:rsidR="00AC54EB" w:rsidRPr="00A8116C" w:rsidRDefault="00AC54EB" w:rsidP="0053350C">
      <w:pPr>
        <w:pStyle w:val="ListParagraph"/>
        <w:numPr>
          <w:ilvl w:val="0"/>
          <w:numId w:val="35"/>
        </w:numPr>
        <w:rPr>
          <w:lang w:val="en"/>
        </w:rPr>
      </w:pPr>
      <w:r w:rsidRPr="00A8116C">
        <w:rPr>
          <w:lang w:val="en"/>
        </w:rPr>
        <w:t>Contract award.</w:t>
      </w:r>
    </w:p>
    <w:p w:rsidR="00AC54EB" w:rsidRPr="00AB7E60" w:rsidRDefault="00AC54EB" w:rsidP="00A8116C">
      <w:pPr>
        <w:rPr>
          <w:lang w:val="en"/>
        </w:rPr>
      </w:pPr>
    </w:p>
    <w:p w:rsidR="00AC54EB" w:rsidRPr="00AB7E60" w:rsidRDefault="00AC54EB" w:rsidP="00A8116C">
      <w:pPr>
        <w:rPr>
          <w:lang w:val="en"/>
        </w:rPr>
      </w:pPr>
      <w:r w:rsidRPr="00AB7E60">
        <w:rPr>
          <w:lang w:val="en"/>
        </w:rPr>
        <w:t>2.7.2 For ACAT I - IV programs, also provide the dates for the following milestones:</w:t>
      </w:r>
    </w:p>
    <w:p w:rsidR="00AC54EB" w:rsidRPr="00A8116C" w:rsidRDefault="00AC54EB" w:rsidP="0053350C">
      <w:pPr>
        <w:pStyle w:val="ListParagraph"/>
        <w:numPr>
          <w:ilvl w:val="0"/>
          <w:numId w:val="36"/>
        </w:numPr>
        <w:rPr>
          <w:lang w:val="en"/>
        </w:rPr>
      </w:pPr>
      <w:r w:rsidRPr="00A8116C">
        <w:rPr>
          <w:lang w:val="en"/>
        </w:rPr>
        <w:t xml:space="preserve">MDA approval of the Technology Development Strategy; </w:t>
      </w:r>
    </w:p>
    <w:p w:rsidR="00AC54EB" w:rsidRPr="00A8116C" w:rsidRDefault="00AC54EB" w:rsidP="0053350C">
      <w:pPr>
        <w:pStyle w:val="ListParagraph"/>
        <w:numPr>
          <w:ilvl w:val="0"/>
          <w:numId w:val="36"/>
        </w:numPr>
        <w:rPr>
          <w:lang w:val="en"/>
        </w:rPr>
      </w:pPr>
      <w:r w:rsidRPr="00A8116C">
        <w:rPr>
          <w:lang w:val="en"/>
        </w:rPr>
        <w:t>Completion of the Pre-EMD Review;</w:t>
      </w:r>
    </w:p>
    <w:p w:rsidR="00AC54EB" w:rsidRPr="00A8116C" w:rsidRDefault="00AC54EB" w:rsidP="0053350C">
      <w:pPr>
        <w:pStyle w:val="ListParagraph"/>
        <w:numPr>
          <w:ilvl w:val="0"/>
          <w:numId w:val="36"/>
        </w:numPr>
        <w:rPr>
          <w:lang w:val="en"/>
        </w:rPr>
      </w:pPr>
      <w:r w:rsidRPr="00A8116C">
        <w:rPr>
          <w:lang w:val="en"/>
        </w:rPr>
        <w:t>Completion of all Milestone B requirements;</w:t>
      </w:r>
    </w:p>
    <w:p w:rsidR="00AC54EB" w:rsidRPr="00A8116C" w:rsidRDefault="00AC54EB" w:rsidP="0053350C">
      <w:pPr>
        <w:pStyle w:val="ListParagraph"/>
        <w:numPr>
          <w:ilvl w:val="0"/>
          <w:numId w:val="36"/>
        </w:numPr>
        <w:rPr>
          <w:lang w:val="en"/>
        </w:rPr>
      </w:pPr>
      <w:r w:rsidRPr="00A8116C">
        <w:rPr>
          <w:lang w:val="en"/>
        </w:rPr>
        <w:t>MDA approval of the Acquisition Strategy and RFP;</w:t>
      </w:r>
    </w:p>
    <w:p w:rsidR="00AC54EB" w:rsidRPr="00A8116C" w:rsidRDefault="00AC54EB" w:rsidP="0053350C">
      <w:pPr>
        <w:pStyle w:val="ListParagraph"/>
        <w:numPr>
          <w:ilvl w:val="0"/>
          <w:numId w:val="36"/>
        </w:numPr>
        <w:rPr>
          <w:lang w:val="en"/>
        </w:rPr>
      </w:pPr>
      <w:r w:rsidRPr="00A8116C">
        <w:rPr>
          <w:lang w:val="en"/>
        </w:rPr>
        <w:t xml:space="preserve">Completion of any applicable peer review.  </w:t>
      </w:r>
    </w:p>
    <w:p w:rsidR="00AC54EB" w:rsidRPr="00AB7E60" w:rsidRDefault="00AC54EB" w:rsidP="00A8116C">
      <w:pPr>
        <w:rPr>
          <w:lang w:val="en"/>
        </w:rPr>
      </w:pPr>
    </w:p>
    <w:p w:rsidR="00AC54EB" w:rsidRPr="00030092" w:rsidRDefault="00AC54EB" w:rsidP="00A8116C">
      <w:pPr>
        <w:rPr>
          <w:i/>
          <w:lang w:val="en"/>
        </w:rPr>
      </w:pPr>
      <w:r w:rsidRPr="00AB7E60">
        <w:rPr>
          <w:lang w:val="en"/>
        </w:rPr>
        <w:t xml:space="preserve">2.8 </w:t>
      </w:r>
      <w:r w:rsidRPr="00030092">
        <w:rPr>
          <w:i/>
          <w:lang w:val="en"/>
        </w:rPr>
        <w:t xml:space="preserve">Performance evaluation.  </w:t>
      </w:r>
    </w:p>
    <w:p w:rsidR="00AC54EB" w:rsidRPr="00030092" w:rsidRDefault="00AC54EB" w:rsidP="00A8116C">
      <w:pPr>
        <w:rPr>
          <w:i/>
          <w:lang w:val="en"/>
        </w:rPr>
      </w:pPr>
    </w:p>
    <w:p w:rsidR="00AC54EB" w:rsidRPr="00AB7E60" w:rsidRDefault="00AC54EB"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rsidR="00AC54EB" w:rsidRPr="00AB7E60" w:rsidRDefault="00AC54EB" w:rsidP="00A8116C">
      <w:pPr>
        <w:rPr>
          <w:lang w:val="en"/>
        </w:rPr>
      </w:pPr>
    </w:p>
    <w:p w:rsidR="00AC54EB" w:rsidRDefault="00AC54EB"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AC54EB" w:rsidRDefault="00AC54EB" w:rsidP="00A8116C">
      <w:pPr>
        <w:rPr>
          <w:lang w:val="en"/>
        </w:rPr>
      </w:pPr>
    </w:p>
    <w:p w:rsidR="00AC54EB" w:rsidRDefault="00AC54EB" w:rsidP="00A8116C">
      <w:pPr>
        <w:rPr>
          <w:lang w:val="en"/>
        </w:rPr>
      </w:pPr>
      <w:r>
        <w:rPr>
          <w:lang w:val="en"/>
        </w:rPr>
        <w:t>2.8.3 Discuss how the Government Team will use the Quality Assurance Surveillance Plan (QASP) to monitor contractor performance. (Applicable to the Services portion of the requirement).</w:t>
      </w:r>
    </w:p>
    <w:p w:rsidR="00AC54EB" w:rsidRDefault="00AC54EB" w:rsidP="00A8116C">
      <w:pPr>
        <w:rPr>
          <w:lang w:val="en"/>
        </w:rPr>
      </w:pPr>
    </w:p>
    <w:p w:rsidR="00AC54EB" w:rsidRDefault="00AC54EB"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AC54EB" w:rsidRDefault="00AC54EB" w:rsidP="00A8116C">
      <w:pPr>
        <w:rPr>
          <w:lang w:val="en"/>
        </w:rPr>
      </w:pPr>
    </w:p>
    <w:p w:rsidR="00AC54EB" w:rsidRPr="00A23114" w:rsidRDefault="00AC54EB" w:rsidP="00A8116C">
      <w:pPr>
        <w:rPr>
          <w:lang w:val="en"/>
        </w:rPr>
      </w:pPr>
      <w:r>
        <w:rPr>
          <w:lang w:val="en"/>
        </w:rPr>
        <w:t xml:space="preserve">2.9 </w:t>
      </w:r>
      <w:r w:rsidRPr="00030092">
        <w:rPr>
          <w:i/>
          <w:lang w:val="en"/>
        </w:rPr>
        <w:t>Contract Management and Administration</w:t>
      </w:r>
    </w:p>
    <w:p w:rsidR="00AC54EB" w:rsidRDefault="00AC54EB" w:rsidP="00A8116C">
      <w:pPr>
        <w:rPr>
          <w:lang w:val="en"/>
        </w:rPr>
      </w:pPr>
    </w:p>
    <w:p w:rsidR="00AC54EB" w:rsidRDefault="00AC54EB" w:rsidP="00A8116C">
      <w:pPr>
        <w:rPr>
          <w:lang w:val="en"/>
        </w:rPr>
      </w:pPr>
      <w:r>
        <w:rPr>
          <w:lang w:val="en"/>
        </w:rPr>
        <w:t>2.9.1 Identify the organization performing contract administration functions.</w:t>
      </w:r>
    </w:p>
    <w:p w:rsidR="00AC54EB" w:rsidRDefault="00AC54EB" w:rsidP="00A8116C">
      <w:pPr>
        <w:rPr>
          <w:lang w:val="en"/>
        </w:rPr>
      </w:pPr>
    </w:p>
    <w:p w:rsidR="00AC54EB" w:rsidRPr="008D4BA8" w:rsidRDefault="00AC54EB"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AC54EB" w:rsidRDefault="00AC54EB" w:rsidP="00A8116C">
      <w:pPr>
        <w:rPr>
          <w:lang w:val="en"/>
        </w:rPr>
      </w:pPr>
    </w:p>
    <w:p w:rsidR="00AC54EB" w:rsidRDefault="00AC54EB" w:rsidP="00A8116C">
      <w:pPr>
        <w:rPr>
          <w:lang w:val="en"/>
        </w:rPr>
      </w:pPr>
      <w:r>
        <w:rPr>
          <w:lang w:val="en"/>
        </w:rPr>
        <w:t>2.9.3 Contracting Officer’s Representative (COR)</w:t>
      </w:r>
    </w:p>
    <w:p w:rsidR="00AC54EB" w:rsidRPr="00A8116C" w:rsidRDefault="00AC54EB" w:rsidP="0053350C">
      <w:pPr>
        <w:pStyle w:val="ListParagraph"/>
        <w:numPr>
          <w:ilvl w:val="0"/>
          <w:numId w:val="37"/>
        </w:numPr>
        <w:rPr>
          <w:lang w:val="en"/>
        </w:rPr>
      </w:pPr>
      <w:r w:rsidRPr="00A8116C">
        <w:rPr>
          <w:lang w:val="en"/>
        </w:rPr>
        <w:t>Discuss the COR qualifications to support effective contract management and oversight.</w:t>
      </w:r>
    </w:p>
    <w:p w:rsidR="00AC54EB" w:rsidRPr="00A8116C" w:rsidRDefault="00AC54EB" w:rsidP="0053350C">
      <w:pPr>
        <w:pStyle w:val="ListParagraph"/>
        <w:numPr>
          <w:ilvl w:val="0"/>
          <w:numId w:val="37"/>
        </w:numPr>
        <w:rPr>
          <w:lang w:val="en"/>
        </w:rPr>
      </w:pPr>
      <w:r w:rsidRPr="00A8116C">
        <w:rPr>
          <w:lang w:val="en"/>
        </w:rPr>
        <w:t xml:space="preserve">Discuss COR workload management to ensure effective job performance (e.g., number of contracts managed, other duties assigned, etc.). </w:t>
      </w:r>
    </w:p>
    <w:p w:rsidR="00AC54EB" w:rsidRDefault="00AC54EB" w:rsidP="00A8116C">
      <w:pPr>
        <w:rPr>
          <w:lang w:val="en"/>
        </w:rPr>
      </w:pPr>
    </w:p>
    <w:p w:rsidR="00AC54EB" w:rsidRDefault="00AC54EB" w:rsidP="00A8116C">
      <w:pPr>
        <w:rPr>
          <w:lang w:val="en"/>
        </w:rPr>
      </w:pPr>
      <w:r>
        <w:rPr>
          <w:lang w:val="en"/>
        </w:rPr>
        <w:t xml:space="preserve">2.10 </w:t>
      </w:r>
      <w:r w:rsidRPr="00030092">
        <w:rPr>
          <w:lang w:val="en"/>
        </w:rPr>
        <w:t>Requirements Validation (Applicable to the Services portion of the requirement)</w:t>
      </w:r>
    </w:p>
    <w:p w:rsidR="00AC54EB" w:rsidRDefault="00AC54EB" w:rsidP="00A8116C">
      <w:pPr>
        <w:rPr>
          <w:lang w:val="en"/>
        </w:rPr>
      </w:pPr>
    </w:p>
    <w:p w:rsidR="00AC54EB" w:rsidRDefault="00AC54EB"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AC54EB" w:rsidRDefault="00AC54EB" w:rsidP="00A8116C">
      <w:pPr>
        <w:rPr>
          <w:lang w:val="en"/>
        </w:rPr>
      </w:pPr>
    </w:p>
    <w:p w:rsidR="00AC54EB" w:rsidRDefault="00AC54EB"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AC54EB" w:rsidRDefault="00AC54EB" w:rsidP="00A8116C">
      <w:pPr>
        <w:rPr>
          <w:lang w:val="en"/>
        </w:rPr>
      </w:pPr>
    </w:p>
    <w:p w:rsidR="00AC54EB" w:rsidRDefault="00AC54EB" w:rsidP="00A8116C">
      <w:pPr>
        <w:rPr>
          <w:lang w:val="en"/>
        </w:rPr>
      </w:pPr>
      <w:r>
        <w:rPr>
          <w:lang w:val="en"/>
        </w:rPr>
        <w:t>2.10.3 Discuss the Government process to address an organizational conflict of interest (if applicable).</w:t>
      </w:r>
    </w:p>
    <w:p w:rsidR="00AC54EB" w:rsidRDefault="00AC54EB" w:rsidP="00A8116C">
      <w:pPr>
        <w:rPr>
          <w:lang w:val="en"/>
        </w:rPr>
      </w:pPr>
    </w:p>
    <w:p w:rsidR="00AC54EB" w:rsidRDefault="00AC54EB"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AC54EB" w:rsidRDefault="00AC54EB" w:rsidP="00A8116C">
      <w:pPr>
        <w:rPr>
          <w:lang w:val="en"/>
        </w:rPr>
      </w:pPr>
      <w:r>
        <w:rPr>
          <w:lang w:val="en"/>
        </w:rPr>
        <w:t>functional team) to maximize SAW benefits.</w:t>
      </w:r>
    </w:p>
    <w:p w:rsidR="00AC54EB" w:rsidRPr="009676AA" w:rsidRDefault="00AC54EB" w:rsidP="00A8116C">
      <w:pPr>
        <w:rPr>
          <w:lang w:val="en"/>
        </w:rPr>
      </w:pPr>
    </w:p>
    <w:p w:rsidR="00AC54EB" w:rsidRPr="00AB7E60" w:rsidRDefault="00AC54EB" w:rsidP="00A8116C">
      <w:pPr>
        <w:rPr>
          <w:b/>
          <w:szCs w:val="24"/>
          <w:lang w:val="en"/>
        </w:rPr>
      </w:pPr>
      <w:r w:rsidRPr="00AB7E60">
        <w:rPr>
          <w:b/>
          <w:szCs w:val="24"/>
          <w:lang w:val="en"/>
        </w:rPr>
        <w:t>Section 3:  Program Risks.</w:t>
      </w:r>
    </w:p>
    <w:p w:rsidR="00AC54EB" w:rsidRPr="00AB7E60" w:rsidRDefault="00AC54EB" w:rsidP="00A8116C">
      <w:pPr>
        <w:rPr>
          <w:lang w:val="en"/>
        </w:rPr>
      </w:pPr>
    </w:p>
    <w:p w:rsidR="00AC54EB" w:rsidRDefault="00AC54EB"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4EB" w:rsidRDefault="00AC54EB">
      <w:r>
        <w:separator/>
      </w:r>
    </w:p>
  </w:endnote>
  <w:endnote w:type="continuationSeparator" w:id="0">
    <w:p w:rsidR="00AC54EB" w:rsidRDefault="00AC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4EB" w:rsidRDefault="00AC54EB">
      <w:r>
        <w:separator/>
      </w:r>
    </w:p>
  </w:footnote>
  <w:footnote w:type="continuationSeparator" w:id="0">
    <w:p w:rsidR="00AC54EB" w:rsidRDefault="00AC5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4EB"/>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01094B-7122-48CC-AFFF-45932FA4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17349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