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2918" w:rsidRDefault="00F32918" w:rsidP="00F32918">
      <w:pPr>
        <w:pStyle w:val="Heading1"/>
      </w:pPr>
      <w:bookmarkStart w:id="0" w:name="_Toc54782697"/>
      <w:r>
        <w:t>ANNEX 2 - BUSINESS CLEARANCE MEMORANDUM</w:t>
      </w:r>
      <w:bookmarkEnd w:id="0"/>
    </w:p>
    <w:p w:rsidR="00F32918" w:rsidRPr="00A33609" w:rsidRDefault="00F32918" w:rsidP="00F32918">
      <w:pPr>
        <w:rPr>
          <w:b/>
        </w:rPr>
      </w:pPr>
      <w:r w:rsidRPr="00A33609">
        <w:rPr>
          <w:b/>
        </w:rPr>
        <w:t>BUSINESS CLEARANCE MEMORANDUM</w:t>
      </w:r>
    </w:p>
    <w:p w:rsidR="00F32918" w:rsidRDefault="00F32918" w:rsidP="00F32918">
      <w:pPr>
        <w:jc w:val="right"/>
        <w:rPr>
          <w:b/>
          <w:bCs/>
        </w:rPr>
      </w:pPr>
      <w:r>
        <w:rPr>
          <w:b/>
          <w:bCs/>
        </w:rPr>
        <w:t>Number _______________</w:t>
      </w:r>
    </w:p>
    <w:p w:rsidR="00F32918" w:rsidRPr="00A33609" w:rsidRDefault="00F32918" w:rsidP="00F32918">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F32918">
        <w:trPr>
          <w:trHeight w:val="2312"/>
        </w:trPr>
        <w:tc>
          <w:tcPr>
            <w:tcW w:w="6660" w:type="dxa"/>
          </w:tcPr>
          <w:p w:rsidR="00F32918" w:rsidRDefault="00F32918" w:rsidP="00177A8D">
            <w:r>
              <w:t>Type of Procurement Action:</w:t>
            </w:r>
            <w:r>
              <w:tab/>
            </w:r>
          </w:p>
          <w:p w:rsidR="00F32918" w:rsidRDefault="00F32918" w:rsidP="00177A8D">
            <w:pPr>
              <w:rPr>
                <w:sz w:val="21"/>
                <w:szCs w:val="21"/>
              </w:rPr>
            </w:pPr>
            <w:r>
              <w:rPr>
                <w:sz w:val="21"/>
                <w:szCs w:val="21"/>
                <w:u w:val="single"/>
              </w:rPr>
              <w:t xml:space="preserve">          </w:t>
            </w:r>
            <w:r>
              <w:rPr>
                <w:sz w:val="21"/>
                <w:szCs w:val="21"/>
              </w:rPr>
              <w:t xml:space="preserve"> Sealed Bidding</w:t>
            </w:r>
          </w:p>
          <w:p w:rsidR="00F32918" w:rsidRDefault="00F32918" w:rsidP="00177A8D">
            <w:pPr>
              <w:rPr>
                <w:sz w:val="21"/>
                <w:szCs w:val="21"/>
              </w:rPr>
            </w:pPr>
            <w:r>
              <w:rPr>
                <w:sz w:val="21"/>
                <w:szCs w:val="21"/>
                <w:u w:val="single"/>
              </w:rPr>
              <w:t xml:space="preserve">          </w:t>
            </w:r>
            <w:r>
              <w:rPr>
                <w:sz w:val="21"/>
                <w:szCs w:val="21"/>
              </w:rPr>
              <w:t xml:space="preserve"> Full and Open Competition</w:t>
            </w:r>
          </w:p>
          <w:p w:rsidR="00F32918" w:rsidRDefault="00F32918" w:rsidP="00177A8D">
            <w:pPr>
              <w:rPr>
                <w:sz w:val="21"/>
                <w:szCs w:val="21"/>
              </w:rPr>
            </w:pPr>
            <w:r>
              <w:rPr>
                <w:sz w:val="21"/>
                <w:szCs w:val="21"/>
                <w:u w:val="single"/>
              </w:rPr>
              <w:t xml:space="preserve">          </w:t>
            </w:r>
            <w:r>
              <w:rPr>
                <w:sz w:val="21"/>
                <w:szCs w:val="21"/>
              </w:rPr>
              <w:t xml:space="preserve"> Negotiated Under 10 U.S.C. 2304(b)(   )</w:t>
            </w:r>
          </w:p>
          <w:p w:rsidR="00F32918" w:rsidRDefault="00F32918" w:rsidP="00177A8D">
            <w:pPr>
              <w:rPr>
                <w:sz w:val="21"/>
                <w:szCs w:val="21"/>
              </w:rPr>
            </w:pPr>
            <w:r>
              <w:rPr>
                <w:sz w:val="21"/>
                <w:szCs w:val="21"/>
                <w:u w:val="single"/>
              </w:rPr>
              <w:t xml:space="preserve">          </w:t>
            </w:r>
            <w:r>
              <w:rPr>
                <w:sz w:val="21"/>
                <w:szCs w:val="21"/>
              </w:rPr>
              <w:t xml:space="preserve"> Negotiated Under 10 U.S.C. 2304(c)(   )</w:t>
            </w:r>
          </w:p>
          <w:p w:rsidR="00F32918" w:rsidRDefault="00F32918" w:rsidP="00177A8D">
            <w:pPr>
              <w:rPr>
                <w:sz w:val="21"/>
                <w:szCs w:val="21"/>
              </w:rPr>
            </w:pPr>
            <w:r>
              <w:rPr>
                <w:sz w:val="21"/>
                <w:szCs w:val="21"/>
              </w:rPr>
              <w:t>_____ Negotiated Under 40 U.S.C. 541 Brooks Act</w:t>
            </w:r>
          </w:p>
          <w:p w:rsidR="00F32918" w:rsidRDefault="00F32918" w:rsidP="00177A8D">
            <w:pPr>
              <w:rPr>
                <w:sz w:val="21"/>
                <w:szCs w:val="21"/>
              </w:rPr>
            </w:pPr>
            <w:r>
              <w:rPr>
                <w:sz w:val="21"/>
                <w:szCs w:val="21"/>
                <w:u w:val="single"/>
              </w:rPr>
              <w:t xml:space="preserve">          </w:t>
            </w:r>
            <w:r>
              <w:rPr>
                <w:sz w:val="21"/>
                <w:szCs w:val="21"/>
              </w:rPr>
              <w:t xml:space="preserve"> Negotiated Pursuant to Changes Clause</w:t>
            </w:r>
          </w:p>
          <w:p w:rsidR="00F32918" w:rsidRDefault="00F32918" w:rsidP="00177A8D">
            <w:pPr>
              <w:rPr>
                <w:sz w:val="21"/>
                <w:szCs w:val="21"/>
              </w:rPr>
            </w:pPr>
            <w:r>
              <w:rPr>
                <w:sz w:val="21"/>
                <w:szCs w:val="21"/>
              </w:rPr>
              <w:t>_____ Claim Settlement</w:t>
            </w:r>
          </w:p>
          <w:p w:rsidR="00F32918" w:rsidRDefault="00F32918" w:rsidP="00177A8D">
            <w:pPr>
              <w:rPr>
                <w:sz w:val="21"/>
                <w:szCs w:val="21"/>
              </w:rPr>
            </w:pPr>
            <w:r>
              <w:rPr>
                <w:sz w:val="21"/>
                <w:szCs w:val="21"/>
                <w:u w:val="single"/>
              </w:rPr>
              <w:t xml:space="preserve">          </w:t>
            </w:r>
            <w:r>
              <w:rPr>
                <w:sz w:val="21"/>
                <w:szCs w:val="21"/>
              </w:rPr>
              <w:t xml:space="preserve"> Definitization of Letter Contract</w:t>
            </w:r>
          </w:p>
          <w:p w:rsidR="00F32918" w:rsidRPr="002237BC" w:rsidRDefault="00F32918"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rsidR="00F32918" w:rsidRDefault="00F32918" w:rsidP="00177A8D">
            <w:r>
              <w:t>Type of Clearance:</w:t>
            </w:r>
          </w:p>
          <w:p w:rsidR="00F32918" w:rsidRDefault="00F32918" w:rsidP="00177A8D">
            <w:pPr>
              <w:rPr>
                <w:sz w:val="21"/>
                <w:szCs w:val="21"/>
              </w:rPr>
            </w:pPr>
            <w:r>
              <w:rPr>
                <w:sz w:val="21"/>
                <w:szCs w:val="21"/>
                <w:u w:val="single"/>
              </w:rPr>
              <w:t xml:space="preserve">          </w:t>
            </w:r>
            <w:r>
              <w:rPr>
                <w:sz w:val="21"/>
                <w:szCs w:val="21"/>
              </w:rPr>
              <w:t xml:space="preserve"> Pre-Negotiation</w:t>
            </w:r>
          </w:p>
          <w:p w:rsidR="00F32918" w:rsidRDefault="00F32918" w:rsidP="00177A8D">
            <w:pPr>
              <w:rPr>
                <w:sz w:val="21"/>
                <w:szCs w:val="21"/>
              </w:rPr>
            </w:pPr>
            <w:r>
              <w:rPr>
                <w:sz w:val="21"/>
                <w:szCs w:val="21"/>
                <w:u w:val="single"/>
              </w:rPr>
              <w:t xml:space="preserve">          </w:t>
            </w:r>
            <w:r>
              <w:rPr>
                <w:sz w:val="21"/>
                <w:szCs w:val="21"/>
              </w:rPr>
              <w:t xml:space="preserve"> Post Negotiation</w:t>
            </w:r>
          </w:p>
          <w:p w:rsidR="00F32918" w:rsidRDefault="00F32918" w:rsidP="00177A8D">
            <w:pPr>
              <w:rPr>
                <w:sz w:val="21"/>
                <w:szCs w:val="21"/>
              </w:rPr>
            </w:pPr>
            <w:r>
              <w:rPr>
                <w:sz w:val="21"/>
                <w:szCs w:val="21"/>
                <w:u w:val="single"/>
              </w:rPr>
              <w:t xml:space="preserve">          </w:t>
            </w:r>
            <w:r>
              <w:rPr>
                <w:sz w:val="21"/>
                <w:szCs w:val="21"/>
              </w:rPr>
              <w:t xml:space="preserve"> Letter Contract</w:t>
            </w:r>
          </w:p>
          <w:p w:rsidR="00F32918" w:rsidRDefault="00F32918" w:rsidP="00177A8D">
            <w:r>
              <w:tab/>
            </w:r>
          </w:p>
        </w:tc>
      </w:tr>
      <w:tr w:rsidR="00F32918">
        <w:tblPrEx>
          <w:tblLook w:val="00A0" w:firstRow="1" w:lastRow="0" w:firstColumn="1" w:lastColumn="0" w:noHBand="0" w:noVBand="0"/>
        </w:tblPrEx>
        <w:tc>
          <w:tcPr>
            <w:tcW w:w="9544" w:type="dxa"/>
            <w:gridSpan w:val="2"/>
          </w:tcPr>
          <w:p w:rsidR="00F32918" w:rsidRDefault="00F32918" w:rsidP="00177A8D">
            <w:r>
              <w:t>Solicitation/Contract Number:</w:t>
            </w:r>
          </w:p>
          <w:p w:rsidR="00F32918" w:rsidRDefault="00F32918" w:rsidP="00177A8D">
            <w:r>
              <w:t>Activity:</w:t>
            </w:r>
          </w:p>
        </w:tc>
      </w:tr>
      <w:tr w:rsidR="00F32918" w:rsidTr="005A4AAE">
        <w:tblPrEx>
          <w:tblLook w:val="00A0" w:firstRow="1" w:lastRow="0" w:firstColumn="1" w:lastColumn="0" w:noHBand="0" w:noVBand="0"/>
        </w:tblPrEx>
        <w:trPr>
          <w:trHeight w:val="863"/>
        </w:trPr>
        <w:tc>
          <w:tcPr>
            <w:tcW w:w="9544" w:type="dxa"/>
            <w:gridSpan w:val="2"/>
          </w:tcPr>
          <w:p w:rsidR="00F32918" w:rsidRDefault="00F32918" w:rsidP="00177A8D">
            <w:r>
              <w:t>Contractor(s):</w:t>
            </w:r>
          </w:p>
          <w:p w:rsidR="00F32918" w:rsidRDefault="00F32918" w:rsidP="00177A8D">
            <w:r>
              <w:t>Name:</w:t>
            </w:r>
          </w:p>
          <w:p w:rsidR="00F32918" w:rsidRDefault="00F32918" w:rsidP="00177A8D">
            <w:r>
              <w:t>City/State:</w:t>
            </w:r>
          </w:p>
        </w:tc>
      </w:tr>
      <w:tr w:rsidR="00F32918">
        <w:tblPrEx>
          <w:tblLook w:val="00A0" w:firstRow="1" w:lastRow="0" w:firstColumn="1" w:lastColumn="0" w:noHBand="0" w:noVBand="0"/>
        </w:tblPrEx>
        <w:trPr>
          <w:trHeight w:val="1403"/>
        </w:trPr>
        <w:tc>
          <w:tcPr>
            <w:tcW w:w="9544" w:type="dxa"/>
            <w:gridSpan w:val="2"/>
          </w:tcPr>
          <w:p w:rsidR="00F32918" w:rsidRDefault="00F32918" w:rsidP="00177A8D">
            <w:r>
              <w:t>Program:</w:t>
            </w:r>
          </w:p>
          <w:p w:rsidR="00F32918" w:rsidRDefault="00F32918" w:rsidP="00177A8D"/>
          <w:p w:rsidR="00F32918" w:rsidRDefault="00F32918" w:rsidP="00177A8D">
            <w:r>
              <w:t>Description of Supplies/Services:</w:t>
            </w:r>
          </w:p>
        </w:tc>
      </w:tr>
      <w:tr w:rsidR="00F32918" w:rsidTr="00085EC9">
        <w:trPr>
          <w:trHeight w:val="3005"/>
        </w:trPr>
        <w:tc>
          <w:tcPr>
            <w:tcW w:w="9544" w:type="dxa"/>
            <w:gridSpan w:val="2"/>
          </w:tcPr>
          <w:p w:rsidR="00F32918" w:rsidRDefault="00F32918" w:rsidP="00177A8D">
            <w:r>
              <w:t>Pricing Structure:                   Proposal                 Pre-Negotiation                    Post-Negotiation</w:t>
            </w:r>
          </w:p>
          <w:p w:rsidR="00F32918" w:rsidRDefault="00F32918" w:rsidP="00177A8D"/>
          <w:p w:rsidR="00F32918" w:rsidRDefault="00F32918" w:rsidP="00177A8D">
            <w:r>
              <w:rPr>
                <w:sz w:val="21"/>
                <w:szCs w:val="21"/>
              </w:rPr>
              <w:t xml:space="preserve">Cost (Excluding COM)  </w:t>
            </w:r>
            <w:r>
              <w:tab/>
            </w:r>
          </w:p>
          <w:p w:rsidR="00F32918" w:rsidRDefault="00F32918" w:rsidP="00177A8D">
            <w:pPr>
              <w:rPr>
                <w:sz w:val="21"/>
                <w:szCs w:val="21"/>
              </w:rPr>
            </w:pPr>
            <w:r>
              <w:rPr>
                <w:sz w:val="21"/>
                <w:szCs w:val="21"/>
              </w:rPr>
              <w:t xml:space="preserve">Cost of Money   </w:t>
            </w:r>
          </w:p>
          <w:p w:rsidR="00F32918" w:rsidRDefault="00F32918" w:rsidP="00177A8D">
            <w:pPr>
              <w:rPr>
                <w:sz w:val="21"/>
                <w:szCs w:val="21"/>
              </w:rPr>
            </w:pPr>
            <w:r>
              <w:rPr>
                <w:sz w:val="21"/>
                <w:szCs w:val="21"/>
              </w:rPr>
              <w:t>Total Cost</w:t>
            </w:r>
          </w:p>
          <w:p w:rsidR="00F32918" w:rsidRDefault="00F32918" w:rsidP="00177A8D">
            <w:pPr>
              <w:rPr>
                <w:sz w:val="21"/>
                <w:szCs w:val="21"/>
              </w:rPr>
            </w:pPr>
            <w:r>
              <w:rPr>
                <w:sz w:val="21"/>
                <w:szCs w:val="21"/>
              </w:rPr>
              <w:t>Fee/Profit (      %)</w:t>
            </w:r>
          </w:p>
          <w:p w:rsidR="00F32918" w:rsidRDefault="00F32918" w:rsidP="00177A8D">
            <w:pPr>
              <w:rPr>
                <w:sz w:val="21"/>
                <w:szCs w:val="21"/>
              </w:rPr>
            </w:pPr>
            <w:r>
              <w:rPr>
                <w:sz w:val="21"/>
                <w:szCs w:val="21"/>
              </w:rPr>
              <w:t xml:space="preserve">       Base Fee (      %)</w:t>
            </w:r>
          </w:p>
          <w:p w:rsidR="00F32918" w:rsidRDefault="00F32918" w:rsidP="00177A8D">
            <w:pPr>
              <w:rPr>
                <w:sz w:val="21"/>
                <w:szCs w:val="21"/>
              </w:rPr>
            </w:pPr>
            <w:r>
              <w:rPr>
                <w:sz w:val="21"/>
                <w:szCs w:val="21"/>
              </w:rPr>
              <w:t xml:space="preserve">       Award Fee (     %)</w:t>
            </w:r>
          </w:p>
          <w:p w:rsidR="00F32918" w:rsidRDefault="00F32918" w:rsidP="00177A8D">
            <w:pPr>
              <w:rPr>
                <w:sz w:val="21"/>
                <w:szCs w:val="21"/>
              </w:rPr>
            </w:pPr>
            <w:r>
              <w:rPr>
                <w:sz w:val="21"/>
                <w:szCs w:val="21"/>
              </w:rPr>
              <w:t>Total</w:t>
            </w:r>
          </w:p>
          <w:p w:rsidR="00F32918" w:rsidRDefault="00F32918" w:rsidP="00177A8D">
            <w:pPr>
              <w:rPr>
                <w:sz w:val="21"/>
                <w:szCs w:val="21"/>
              </w:rPr>
            </w:pPr>
            <w:r>
              <w:rPr>
                <w:sz w:val="21"/>
                <w:szCs w:val="21"/>
              </w:rPr>
              <w:t>Ceiling Price</w:t>
            </w:r>
          </w:p>
          <w:p w:rsidR="00F32918" w:rsidRDefault="00F32918" w:rsidP="00177A8D">
            <w:pPr>
              <w:rPr>
                <w:sz w:val="21"/>
                <w:szCs w:val="21"/>
              </w:rPr>
            </w:pPr>
            <w:r>
              <w:rPr>
                <w:sz w:val="21"/>
                <w:szCs w:val="21"/>
              </w:rPr>
              <w:t>Sharing Arrangement:</w:t>
            </w:r>
          </w:p>
          <w:p w:rsidR="00F32918" w:rsidRDefault="00F32918" w:rsidP="00177A8D">
            <w:pPr>
              <w:rPr>
                <w:sz w:val="21"/>
                <w:szCs w:val="21"/>
              </w:rPr>
            </w:pPr>
            <w:r>
              <w:rPr>
                <w:sz w:val="21"/>
                <w:szCs w:val="21"/>
              </w:rPr>
              <w:t>Clearance Total:</w:t>
            </w:r>
          </w:p>
        </w:tc>
      </w:tr>
      <w:tr w:rsidR="00F32918">
        <w:trPr>
          <w:trHeight w:val="885"/>
        </w:trPr>
        <w:tc>
          <w:tcPr>
            <w:tcW w:w="9544" w:type="dxa"/>
            <w:gridSpan w:val="2"/>
          </w:tcPr>
          <w:p w:rsidR="00F32918" w:rsidRDefault="00F32918" w:rsidP="00177A8D">
            <w:r>
              <w:t>Performance Period:</w:t>
            </w:r>
          </w:p>
          <w:p w:rsidR="00F32918" w:rsidRDefault="00F32918" w:rsidP="00177A8D">
            <w:r>
              <w:t xml:space="preserve">                                 Start                                  Finish</w:t>
            </w:r>
          </w:p>
          <w:p w:rsidR="00F32918" w:rsidRDefault="00F32918" w:rsidP="00177A8D">
            <w:r>
              <w:t>Or Deliveries:</w:t>
            </w:r>
          </w:p>
          <w:p w:rsidR="00F32918" w:rsidRDefault="00F32918" w:rsidP="00177A8D">
            <w:r>
              <w:t xml:space="preserve">                                 First                                   Final</w:t>
            </w:r>
          </w:p>
        </w:tc>
      </w:tr>
      <w:tr w:rsidR="00F32918" w:rsidTr="00085EC9">
        <w:trPr>
          <w:trHeight w:val="458"/>
        </w:trPr>
        <w:tc>
          <w:tcPr>
            <w:tcW w:w="9544" w:type="dxa"/>
            <w:gridSpan w:val="2"/>
          </w:tcPr>
          <w:p w:rsidR="00F32918" w:rsidRDefault="00F32918" w:rsidP="00177A8D">
            <w:r>
              <w:t>Prepared By:</w:t>
            </w:r>
          </w:p>
          <w:p w:rsidR="00F32918" w:rsidRDefault="00F32918" w:rsidP="00177A8D">
            <w:r>
              <w:tab/>
            </w:r>
            <w:r>
              <w:tab/>
              <w:t>Name:</w:t>
            </w:r>
          </w:p>
          <w:p w:rsidR="00F32918" w:rsidRDefault="00F32918" w:rsidP="00177A8D">
            <w:r>
              <w:tab/>
            </w:r>
            <w:r>
              <w:tab/>
              <w:t>Title:</w:t>
            </w:r>
          </w:p>
          <w:p w:rsidR="00F32918" w:rsidRDefault="00F32918" w:rsidP="00177A8D">
            <w:r>
              <w:tab/>
            </w:r>
            <w:r>
              <w:tab/>
              <w:t>Phone:</w:t>
            </w:r>
          </w:p>
          <w:p w:rsidR="00F32918" w:rsidRDefault="00F32918" w:rsidP="00177A8D">
            <w:r>
              <w:t xml:space="preserve">                        Date:</w:t>
            </w:r>
          </w:p>
        </w:tc>
      </w:tr>
    </w:tbl>
    <w:p w:rsidR="00F32918" w:rsidRDefault="00F32918" w:rsidP="00F32918">
      <w:r>
        <w:br w:type="page"/>
      </w:r>
      <w:r>
        <w:lastRenderedPageBreak/>
        <w:t>Recommendation:</w:t>
      </w:r>
    </w:p>
    <w:p w:rsidR="00F32918" w:rsidRDefault="00F32918" w:rsidP="00F32918"/>
    <w:p w:rsidR="00F32918" w:rsidRDefault="00F32918" w:rsidP="00F32918"/>
    <w:p w:rsidR="00F32918" w:rsidRDefault="00F32918" w:rsidP="00F32918"/>
    <w:p w:rsidR="00F32918" w:rsidRDefault="00F32918" w:rsidP="00F32918"/>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8"/>
      </w:tblGrid>
      <w:tr w:rsidR="00F32918" w:rsidRPr="00D5703C" w:rsidTr="00D5703C">
        <w:tc>
          <w:tcPr>
            <w:tcW w:w="9864" w:type="dxa"/>
          </w:tcPr>
          <w:p w:rsidR="00F32918" w:rsidRPr="00D5703C" w:rsidRDefault="00F32918" w:rsidP="00177A8D">
            <w:pPr>
              <w:rPr>
                <w:rFonts w:eastAsia="SimSun"/>
              </w:rPr>
            </w:pPr>
            <w:r w:rsidRPr="00D5703C">
              <w:rPr>
                <w:rFonts w:eastAsia="SimSun"/>
              </w:rPr>
              <w:t>Contracting Officer:</w:t>
            </w:r>
          </w:p>
          <w:p w:rsidR="00F32918" w:rsidRPr="00D5703C" w:rsidRDefault="00F32918" w:rsidP="00177A8D">
            <w:pPr>
              <w:rPr>
                <w:rFonts w:eastAsia="SimSun"/>
              </w:rPr>
            </w:pPr>
            <w:r w:rsidRPr="00D5703C">
              <w:rPr>
                <w:rFonts w:eastAsia="SimSun"/>
              </w:rPr>
              <w:tab/>
            </w:r>
            <w:r w:rsidRPr="00D5703C">
              <w:rPr>
                <w:rFonts w:eastAsia="SimSun"/>
              </w:rPr>
              <w:tab/>
              <w:t>Signature:  ____________________________</w:t>
            </w:r>
          </w:p>
          <w:p w:rsidR="00F32918" w:rsidRPr="00D5703C" w:rsidRDefault="00F32918" w:rsidP="00177A8D">
            <w:pPr>
              <w:rPr>
                <w:rFonts w:eastAsia="SimSun"/>
              </w:rPr>
            </w:pPr>
            <w:r w:rsidRPr="00D5703C">
              <w:rPr>
                <w:rFonts w:eastAsia="SimSun"/>
              </w:rPr>
              <w:tab/>
            </w:r>
            <w:r w:rsidRPr="00D5703C">
              <w:rPr>
                <w:rFonts w:eastAsia="SimSun"/>
              </w:rPr>
              <w:tab/>
              <w:t>Printed Name:</w:t>
            </w:r>
          </w:p>
          <w:p w:rsidR="00F32918" w:rsidRPr="00D5703C" w:rsidRDefault="00F32918" w:rsidP="00177A8D">
            <w:pPr>
              <w:rPr>
                <w:rFonts w:eastAsia="SimSun"/>
              </w:rPr>
            </w:pPr>
            <w:r w:rsidRPr="00D5703C">
              <w:rPr>
                <w:rFonts w:eastAsia="SimSun"/>
              </w:rPr>
              <w:tab/>
            </w:r>
            <w:r w:rsidRPr="00D5703C">
              <w:rPr>
                <w:rFonts w:eastAsia="SimSun"/>
              </w:rPr>
              <w:tab/>
              <w:t>Phone:</w:t>
            </w:r>
          </w:p>
          <w:p w:rsidR="00F32918" w:rsidRPr="00D5703C" w:rsidRDefault="00F32918" w:rsidP="00177A8D">
            <w:pPr>
              <w:rPr>
                <w:rFonts w:eastAsia="SimSun"/>
              </w:rPr>
            </w:pPr>
            <w:r w:rsidRPr="00D5703C">
              <w:rPr>
                <w:rFonts w:eastAsia="SimSun"/>
              </w:rPr>
              <w:t xml:space="preserve">                        Date</w:t>
            </w:r>
          </w:p>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32918" w:rsidRPr="00D5703C" w:rsidRDefault="00F32918" w:rsidP="00177A8D">
            <w:pPr>
              <w:rPr>
                <w:rFonts w:eastAsia="SimSun"/>
              </w:rPr>
            </w:pPr>
            <w:r w:rsidRPr="00D5703C">
              <w:rPr>
                <w:rFonts w:eastAsia="SimSun"/>
              </w:rPr>
              <w:t xml:space="preserve">Legal Counsel (If applicable): </w:t>
            </w:r>
          </w:p>
          <w:p w:rsidR="00F32918" w:rsidRPr="00D5703C" w:rsidRDefault="00F32918" w:rsidP="00177A8D">
            <w:pPr>
              <w:rPr>
                <w:rFonts w:eastAsia="SimSun"/>
              </w:rPr>
            </w:pPr>
            <w:r w:rsidRPr="00D5703C">
              <w:rPr>
                <w:rFonts w:eastAsia="SimSun"/>
              </w:rPr>
              <w:tab/>
            </w:r>
            <w:r w:rsidRPr="00D5703C">
              <w:rPr>
                <w:rFonts w:eastAsia="SimSun"/>
              </w:rPr>
              <w:tab/>
              <w:t>Signature: ____________________________</w:t>
            </w:r>
          </w:p>
          <w:p w:rsidR="00F32918" w:rsidRPr="00D5703C" w:rsidRDefault="00F32918" w:rsidP="00177A8D">
            <w:pPr>
              <w:rPr>
                <w:rFonts w:eastAsia="SimSun"/>
              </w:rPr>
            </w:pPr>
            <w:r w:rsidRPr="00D5703C">
              <w:rPr>
                <w:rFonts w:eastAsia="SimSun"/>
              </w:rPr>
              <w:tab/>
            </w:r>
            <w:r w:rsidRPr="00D5703C">
              <w:rPr>
                <w:rFonts w:eastAsia="SimSun"/>
              </w:rPr>
              <w:tab/>
              <w:t>Printed Name:</w:t>
            </w:r>
          </w:p>
          <w:p w:rsidR="00F32918" w:rsidRPr="00D5703C" w:rsidRDefault="00F32918" w:rsidP="00177A8D">
            <w:pPr>
              <w:rPr>
                <w:rFonts w:eastAsia="SimSun"/>
              </w:rPr>
            </w:pPr>
            <w:r w:rsidRPr="00D5703C">
              <w:rPr>
                <w:rFonts w:eastAsia="SimSun"/>
              </w:rPr>
              <w:tab/>
            </w:r>
            <w:r w:rsidRPr="00D5703C">
              <w:rPr>
                <w:rFonts w:eastAsia="SimSun"/>
              </w:rPr>
              <w:tab/>
              <w:t>Phone:</w:t>
            </w:r>
          </w:p>
          <w:p w:rsidR="00F32918" w:rsidRPr="00D5703C" w:rsidRDefault="00F32918" w:rsidP="00177A8D">
            <w:pPr>
              <w:rPr>
                <w:rFonts w:eastAsia="SimSun"/>
              </w:rPr>
            </w:pPr>
            <w:r w:rsidRPr="00D5703C">
              <w:rPr>
                <w:rFonts w:eastAsia="SimSun"/>
              </w:rPr>
              <w:tab/>
            </w:r>
            <w:r w:rsidRPr="00D5703C">
              <w:rPr>
                <w:rFonts w:eastAsia="SimSun"/>
              </w:rPr>
              <w:tab/>
              <w:t>Date:</w:t>
            </w:r>
          </w:p>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32918" w:rsidRPr="00D5703C" w:rsidRDefault="00F32918" w:rsidP="00177A8D">
            <w:pPr>
              <w:rPr>
                <w:rFonts w:eastAsia="SimSun"/>
              </w:rPr>
            </w:pPr>
            <w:r w:rsidRPr="00D5703C">
              <w:rPr>
                <w:rFonts w:eastAsia="SimSun"/>
              </w:rPr>
              <w:t>Reviewer (If applicable):</w:t>
            </w:r>
          </w:p>
          <w:p w:rsidR="00F32918" w:rsidRPr="00D5703C" w:rsidRDefault="00F32918" w:rsidP="00177A8D">
            <w:pPr>
              <w:rPr>
                <w:rFonts w:eastAsia="SimSun"/>
              </w:rPr>
            </w:pPr>
            <w:r w:rsidRPr="00D5703C">
              <w:rPr>
                <w:rFonts w:eastAsia="SimSun"/>
              </w:rPr>
              <w:t xml:space="preserve">                       Signature:  ____________________________</w:t>
            </w:r>
          </w:p>
          <w:p w:rsidR="00F32918" w:rsidRPr="00D5703C" w:rsidRDefault="00F32918" w:rsidP="00177A8D">
            <w:pPr>
              <w:rPr>
                <w:rFonts w:eastAsia="SimSun"/>
              </w:rPr>
            </w:pPr>
            <w:r w:rsidRPr="00D5703C">
              <w:rPr>
                <w:rFonts w:eastAsia="SimSun"/>
              </w:rPr>
              <w:tab/>
            </w:r>
            <w:r w:rsidRPr="00D5703C">
              <w:rPr>
                <w:rFonts w:eastAsia="SimSun"/>
              </w:rPr>
              <w:tab/>
              <w:t>Printed Name/Title:</w:t>
            </w:r>
          </w:p>
          <w:p w:rsidR="00F32918" w:rsidRPr="00D5703C" w:rsidRDefault="00F32918" w:rsidP="00177A8D">
            <w:pPr>
              <w:rPr>
                <w:rFonts w:eastAsia="SimSun"/>
              </w:rPr>
            </w:pPr>
            <w:r w:rsidRPr="00D5703C">
              <w:rPr>
                <w:rFonts w:eastAsia="SimSun"/>
              </w:rPr>
              <w:tab/>
            </w:r>
            <w:r w:rsidRPr="00D5703C">
              <w:rPr>
                <w:rFonts w:eastAsia="SimSun"/>
              </w:rPr>
              <w:tab/>
              <w:t>Phone:</w:t>
            </w:r>
          </w:p>
          <w:p w:rsidR="00F32918" w:rsidRPr="00D5703C" w:rsidRDefault="00F32918" w:rsidP="00177A8D">
            <w:pPr>
              <w:rPr>
                <w:rFonts w:eastAsia="SimSun"/>
              </w:rPr>
            </w:pPr>
            <w:r w:rsidRPr="00D5703C">
              <w:rPr>
                <w:rFonts w:eastAsia="SimSun"/>
              </w:rPr>
              <w:t xml:space="preserve">                        Date:</w:t>
            </w:r>
          </w:p>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32918" w:rsidRPr="00D5703C" w:rsidRDefault="00F32918" w:rsidP="00177A8D">
            <w:pPr>
              <w:rPr>
                <w:rFonts w:eastAsia="SimSun"/>
              </w:rPr>
            </w:pPr>
            <w:r w:rsidRPr="00D5703C">
              <w:rPr>
                <w:rFonts w:eastAsia="SimSun"/>
              </w:rPr>
              <w:t>Approval (If other than Contracting Officer):</w:t>
            </w:r>
          </w:p>
          <w:p w:rsidR="00F32918" w:rsidRPr="00D5703C" w:rsidRDefault="00F32918" w:rsidP="00177A8D">
            <w:pPr>
              <w:rPr>
                <w:rFonts w:eastAsia="SimSun"/>
              </w:rPr>
            </w:pPr>
            <w:r w:rsidRPr="00D5703C">
              <w:rPr>
                <w:rFonts w:eastAsia="SimSun"/>
              </w:rPr>
              <w:tab/>
            </w:r>
            <w:r w:rsidRPr="00D5703C">
              <w:rPr>
                <w:rFonts w:eastAsia="SimSun"/>
              </w:rPr>
              <w:tab/>
              <w:t>Signature:  ____________________________</w:t>
            </w:r>
          </w:p>
          <w:p w:rsidR="00F32918" w:rsidRPr="00D5703C" w:rsidRDefault="00F32918" w:rsidP="00177A8D">
            <w:pPr>
              <w:rPr>
                <w:rFonts w:eastAsia="SimSun"/>
              </w:rPr>
            </w:pPr>
            <w:r w:rsidRPr="00D5703C">
              <w:rPr>
                <w:rFonts w:eastAsia="SimSun"/>
              </w:rPr>
              <w:tab/>
            </w:r>
            <w:r w:rsidRPr="00D5703C">
              <w:rPr>
                <w:rFonts w:eastAsia="SimSun"/>
              </w:rPr>
              <w:tab/>
              <w:t>Printed Name/Title:</w:t>
            </w:r>
          </w:p>
          <w:p w:rsidR="00F32918" w:rsidRPr="00D5703C" w:rsidRDefault="00F32918" w:rsidP="00177A8D">
            <w:pPr>
              <w:rPr>
                <w:rFonts w:eastAsia="SimSun"/>
              </w:rPr>
            </w:pPr>
            <w:r w:rsidRPr="00D5703C">
              <w:rPr>
                <w:rFonts w:eastAsia="SimSun"/>
              </w:rPr>
              <w:tab/>
            </w:r>
            <w:r w:rsidRPr="00D5703C">
              <w:rPr>
                <w:rFonts w:eastAsia="SimSun"/>
              </w:rPr>
              <w:tab/>
              <w:t>Phone:</w:t>
            </w:r>
          </w:p>
          <w:p w:rsidR="00F32918" w:rsidRPr="00D5703C" w:rsidRDefault="00F32918" w:rsidP="00177A8D">
            <w:pPr>
              <w:rPr>
                <w:rFonts w:eastAsia="SimSun"/>
              </w:rPr>
            </w:pPr>
            <w:r w:rsidRPr="00D5703C">
              <w:rPr>
                <w:rFonts w:eastAsia="SimSun"/>
              </w:rPr>
              <w:t xml:space="preserve">                        Date:</w:t>
            </w:r>
          </w:p>
          <w:p w:rsidR="00F32918" w:rsidRPr="00D5703C" w:rsidRDefault="00F32918" w:rsidP="00177A8D">
            <w:pPr>
              <w:rPr>
                <w:rFonts w:eastAsia="SimSun"/>
              </w:rPr>
            </w:pPr>
          </w:p>
          <w:p w:rsidR="00F32918" w:rsidRPr="00D5703C" w:rsidRDefault="00F32918" w:rsidP="00177A8D">
            <w:pPr>
              <w:ind w:left="1440"/>
              <w:rPr>
                <w:rFonts w:eastAsia="SimSun"/>
              </w:rPr>
            </w:pPr>
            <w:r w:rsidRPr="00D5703C">
              <w:rPr>
                <w:rFonts w:eastAsia="SimSun"/>
              </w:rPr>
              <w:t>Unconditional Approval  _____</w:t>
            </w:r>
          </w:p>
          <w:p w:rsidR="00F32918" w:rsidRPr="00D5703C" w:rsidRDefault="00F32918" w:rsidP="00177A8D">
            <w:pPr>
              <w:rPr>
                <w:rFonts w:eastAsia="SimSun"/>
              </w:rPr>
            </w:pPr>
            <w:r w:rsidRPr="00D5703C">
              <w:rPr>
                <w:rFonts w:eastAsia="SimSun"/>
              </w:rPr>
              <w:tab/>
            </w:r>
            <w:r w:rsidRPr="00D5703C">
              <w:rPr>
                <w:rFonts w:eastAsia="SimSun"/>
              </w:rPr>
              <w:tab/>
              <w:t>Not Approved                  _____</w:t>
            </w:r>
          </w:p>
          <w:p w:rsidR="00F32918" w:rsidRPr="00D5703C" w:rsidRDefault="00F32918" w:rsidP="00177A8D">
            <w:pPr>
              <w:rPr>
                <w:rFonts w:eastAsia="SimSun"/>
              </w:rPr>
            </w:pPr>
            <w:r w:rsidRPr="00D5703C">
              <w:rPr>
                <w:rFonts w:eastAsia="SimSun"/>
              </w:rPr>
              <w:tab/>
            </w:r>
            <w:r w:rsidRPr="00D5703C">
              <w:rPr>
                <w:rFonts w:eastAsia="SimSun"/>
              </w:rPr>
              <w:tab/>
              <w:t>Conditional Approval      _____</w:t>
            </w:r>
          </w:p>
          <w:p w:rsidR="00F32918" w:rsidRPr="00D5703C" w:rsidRDefault="00F32918" w:rsidP="00177A8D">
            <w:pPr>
              <w:rPr>
                <w:rFonts w:eastAsia="SimSun"/>
              </w:rPr>
            </w:pPr>
          </w:p>
          <w:p w:rsidR="00F32918" w:rsidRPr="00D5703C" w:rsidRDefault="00F32918" w:rsidP="00177A8D">
            <w:pPr>
              <w:rPr>
                <w:rFonts w:ascii="Arial" w:eastAsia="SimSun" w:hAnsi="Arial" w:cs="Arial"/>
                <w:spacing w:val="-2"/>
              </w:rPr>
            </w:pPr>
            <w:r w:rsidRPr="00D5703C">
              <w:rPr>
                <w:rFonts w:eastAsia="SimSun"/>
              </w:rPr>
              <w:t>Conditions (If applicable):</w:t>
            </w:r>
          </w:p>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rsidR="00F32918" w:rsidRDefault="00F32918" w:rsidP="00F32918">
      <w:r>
        <w:rPr>
          <w:rFonts w:ascii="Arial" w:hAnsi="Arial" w:cs="Arial"/>
        </w:rPr>
        <w:br w:type="page"/>
      </w:r>
      <w:r>
        <w:lastRenderedPageBreak/>
        <w:t>SECTION II.  KEY DOCUMENTS/EXHIBITS/ATTACHMENTS.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rsidR="00F32918" w:rsidRDefault="00F32918" w:rsidP="00F32918">
      <w:r>
        <w:t>A.  Summary of Key Documents. Identify and date each key document.</w:t>
      </w:r>
    </w:p>
    <w:p w:rsidR="00F32918" w:rsidRDefault="00F32918" w:rsidP="00F32918"/>
    <w:p w:rsidR="00F32918" w:rsidRDefault="00F32918" w:rsidP="00F32918">
      <w:r>
        <w:tab/>
      </w:r>
      <w:r>
        <w:tab/>
        <w:t>1. Acquisition Strategy/Plan</w:t>
      </w:r>
    </w:p>
    <w:p w:rsidR="00F32918" w:rsidRDefault="00F32918" w:rsidP="00F32918"/>
    <w:p w:rsidR="00F32918" w:rsidRDefault="00F32918" w:rsidP="00F32918">
      <w:r>
        <w:t>2. Procurement Request:</w:t>
      </w:r>
    </w:p>
    <w:p w:rsidR="00F32918" w:rsidRDefault="00F32918" w:rsidP="00F32918"/>
    <w:p w:rsidR="00F32918" w:rsidRDefault="00F32918" w:rsidP="00F32918">
      <w:r>
        <w:t>3. Solicitation:</w:t>
      </w:r>
    </w:p>
    <w:p w:rsidR="00F32918" w:rsidRDefault="00F32918" w:rsidP="00F32918"/>
    <w:p w:rsidR="00F32918" w:rsidRDefault="00F32918" w:rsidP="00F32918">
      <w:pPr>
        <w:rPr>
          <w:u w:val="single"/>
        </w:rPr>
      </w:pPr>
      <w:r>
        <w:t>4. Contractor(s)Proposal(s):</w:t>
      </w:r>
      <w:r>
        <w:rPr>
          <w:u w:val="single"/>
        </w:rPr>
        <w:t xml:space="preserve"> </w:t>
      </w:r>
    </w:p>
    <w:p w:rsidR="00F32918" w:rsidRDefault="00F32918" w:rsidP="00F32918">
      <w:pPr>
        <w:rPr>
          <w:u w:val="single"/>
        </w:rPr>
      </w:pPr>
    </w:p>
    <w:p w:rsidR="00F32918" w:rsidRDefault="00F32918" w:rsidP="00F32918">
      <w:r>
        <w:t>5. Proposal Evaluation Reports (as applicable)</w:t>
      </w:r>
    </w:p>
    <w:p w:rsidR="00F32918" w:rsidRDefault="00F32918" w:rsidP="00F32918">
      <w:r>
        <w:tab/>
        <w:t xml:space="preserve">DCAA Report(s): </w:t>
      </w:r>
    </w:p>
    <w:p w:rsidR="00F32918" w:rsidRDefault="00F32918" w:rsidP="00F32918">
      <w:r>
        <w:tab/>
        <w:t>ACO Report(s):</w:t>
      </w:r>
    </w:p>
    <w:p w:rsidR="00F32918" w:rsidRDefault="00F32918" w:rsidP="00F32918">
      <w:r>
        <w:t xml:space="preserve"> </w:t>
      </w:r>
      <w:r>
        <w:tab/>
        <w:t>Technical Advisory Report:</w:t>
      </w:r>
    </w:p>
    <w:p w:rsidR="00F32918" w:rsidRDefault="00F32918" w:rsidP="00F32918">
      <w:r>
        <w:tab/>
        <w:t>Cost Advisory Report:</w:t>
      </w:r>
    </w:p>
    <w:p w:rsidR="00F32918" w:rsidRDefault="00F32918" w:rsidP="00F32918">
      <w:r>
        <w:tab/>
        <w:t>Past Performance Report</w:t>
      </w:r>
    </w:p>
    <w:p w:rsidR="00F32918" w:rsidRDefault="00F32918" w:rsidP="00F32918">
      <w:r>
        <w:tab/>
        <w:t>Management Evaluation Report</w:t>
      </w:r>
    </w:p>
    <w:p w:rsidR="00F32918" w:rsidRDefault="00F32918" w:rsidP="00F32918"/>
    <w:p w:rsidR="00F32918" w:rsidRDefault="00F32918" w:rsidP="00F32918">
      <w:r>
        <w:t>6. Other documents as appropriate:</w:t>
      </w:r>
    </w:p>
    <w:p w:rsidR="00F32918" w:rsidRDefault="00F32918" w:rsidP="00F32918">
      <w:pPr>
        <w:tabs>
          <w:tab w:val="center" w:pos="4680"/>
        </w:tabs>
        <w:suppressAutoHyphens/>
        <w:rPr>
          <w:spacing w:val="-2"/>
        </w:rPr>
      </w:pPr>
    </w:p>
    <w:p w:rsidR="00F32918" w:rsidRDefault="00F32918" w:rsidP="00F32918">
      <w:r>
        <w:t>B.  Attachments.  List in the order they appear in the body of the clearance.  Attachments may include the following:</w:t>
      </w:r>
    </w:p>
    <w:p w:rsidR="00F32918" w:rsidRDefault="00F32918" w:rsidP="00F32918"/>
    <w:p w:rsidR="00F32918" w:rsidRDefault="00F32918" w:rsidP="00F32918">
      <w:pPr>
        <w:ind w:left="720"/>
      </w:pPr>
      <w:r>
        <w:t>1. Source selection criteria with adjectival ratings or weights (RFP Section L)</w:t>
      </w:r>
    </w:p>
    <w:p w:rsidR="00F32918" w:rsidRDefault="00F32918" w:rsidP="00F32918">
      <w:pPr>
        <w:ind w:left="720"/>
      </w:pPr>
    </w:p>
    <w:p w:rsidR="00F32918" w:rsidRDefault="00F32918" w:rsidP="00F32918">
      <w:pPr>
        <w:ind w:left="720"/>
      </w:pPr>
      <w:r>
        <w:t>2. Evaluation Factors for Award (RFP Section M)</w:t>
      </w:r>
    </w:p>
    <w:p w:rsidR="00F32918" w:rsidRDefault="00F32918" w:rsidP="00F32918">
      <w:pPr>
        <w:ind w:left="720"/>
      </w:pPr>
    </w:p>
    <w:p w:rsidR="00F32918" w:rsidRDefault="00F32918" w:rsidP="00F32918">
      <w:pPr>
        <w:ind w:left="720"/>
      </w:pPr>
      <w:r>
        <w:t>3. Special Provisions</w:t>
      </w:r>
    </w:p>
    <w:p w:rsidR="00F32918" w:rsidRDefault="00F32918" w:rsidP="00F32918">
      <w:pPr>
        <w:ind w:left="720"/>
      </w:pPr>
    </w:p>
    <w:p w:rsidR="00F32918" w:rsidRDefault="00F32918" w:rsidP="00F32918">
      <w:pPr>
        <w:ind w:left="720"/>
      </w:pPr>
      <w:r>
        <w:t xml:space="preserve">4. Summary matrix of competitive proposals </w:t>
      </w:r>
    </w:p>
    <w:p w:rsidR="00F32918" w:rsidRDefault="00F32918" w:rsidP="00F32918">
      <w:pPr>
        <w:ind w:left="720"/>
      </w:pPr>
    </w:p>
    <w:p w:rsidR="00F32918" w:rsidRDefault="00F32918" w:rsidP="00F32918">
      <w:pPr>
        <w:ind w:left="720"/>
      </w:pPr>
      <w:r>
        <w:t xml:space="preserve">5. Non-price evaluation summaries with scoring </w:t>
      </w:r>
    </w:p>
    <w:p w:rsidR="00F32918" w:rsidRDefault="00F32918" w:rsidP="00F32918">
      <w:pPr>
        <w:ind w:left="720"/>
      </w:pPr>
    </w:p>
    <w:p w:rsidR="00F32918" w:rsidRDefault="00F32918" w:rsidP="00F32918">
      <w:pPr>
        <w:ind w:left="720"/>
      </w:pPr>
      <w:r>
        <w:t xml:space="preserve">6. Contract Facilities Capital Cost of Money DD Form 1861 </w:t>
      </w:r>
    </w:p>
    <w:p w:rsidR="00F32918" w:rsidRDefault="00F32918" w:rsidP="00F32918">
      <w:pPr>
        <w:ind w:left="720"/>
      </w:pPr>
    </w:p>
    <w:p w:rsidR="00F32918" w:rsidRDefault="00F32918" w:rsidP="00F32918">
      <w:pPr>
        <w:ind w:left="720"/>
      </w:pPr>
      <w:r>
        <w:t>7. Weighted Guidelines DD Form 1547 (DFARS PGI 215.404-70)</w:t>
      </w:r>
    </w:p>
    <w:p w:rsidR="00F32918" w:rsidRDefault="00F32918" w:rsidP="00F32918">
      <w:pPr>
        <w:ind w:left="720"/>
      </w:pPr>
    </w:p>
    <w:p w:rsidR="00F32918" w:rsidRDefault="00F32918" w:rsidP="00F32918">
      <w:pPr>
        <w:ind w:left="720"/>
      </w:pPr>
      <w:r>
        <w:t>8. Other documents as appropriate</w:t>
      </w:r>
    </w:p>
    <w:p w:rsidR="00F32918" w:rsidRDefault="00F32918" w:rsidP="00F32918"/>
    <w:p w:rsidR="00F32918" w:rsidRDefault="00F32918" w:rsidP="00F32918">
      <w:pPr>
        <w:tabs>
          <w:tab w:val="center" w:pos="4680"/>
        </w:tabs>
        <w:suppressAutoHyphens/>
        <w:rPr>
          <w:spacing w:val="-2"/>
        </w:rPr>
      </w:pPr>
    </w:p>
    <w:p w:rsidR="00F32918" w:rsidRDefault="00F32918" w:rsidP="00F32918"/>
    <w:p w:rsidR="00F32918" w:rsidRDefault="00F32918" w:rsidP="00F32918"/>
    <w:p w:rsidR="00F32918" w:rsidRDefault="00F32918" w:rsidP="00F32918"/>
    <w:p w:rsidR="00F32918" w:rsidRDefault="00F32918" w:rsidP="00F32918"/>
    <w:p w:rsidR="00F32918" w:rsidRDefault="00F32918" w:rsidP="00F32918"/>
    <w:p w:rsidR="00F32918" w:rsidRDefault="00F32918" w:rsidP="00F32918">
      <w:r>
        <w:t>Section III:  PRE</w:t>
      </w:r>
      <w:r>
        <w:noBreakHyphen/>
        <w:t>SOLICITATION INFORMATION.</w:t>
      </w:r>
    </w:p>
    <w:p w:rsidR="00F32918" w:rsidRDefault="00F32918" w:rsidP="00F32918">
      <w:pPr>
        <w:tabs>
          <w:tab w:val="left" w:pos="720"/>
          <w:tab w:val="left" w:pos="1080"/>
          <w:tab w:val="left" w:pos="1440"/>
          <w:tab w:val="left" w:pos="1800"/>
          <w:tab w:val="left" w:pos="2160"/>
          <w:tab w:val="left" w:pos="2880"/>
          <w:tab w:val="left" w:pos="3600"/>
          <w:tab w:val="center" w:pos="4680"/>
        </w:tabs>
        <w:suppressAutoHyphens/>
        <w:rPr>
          <w:spacing w:val="-2"/>
        </w:rPr>
      </w:pPr>
    </w:p>
    <w:p w:rsidR="00F32918" w:rsidRDefault="00F32918" w:rsidP="00F32918">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rsidR="00F32918" w:rsidRDefault="00F32918" w:rsidP="00F32918"/>
    <w:p w:rsidR="00F32918" w:rsidRDefault="00F32918" w:rsidP="00F32918">
      <w:r>
        <w:t>State the purpose of the business clearance memorandum, such as a request to enter negotiations, a request for Letter Contract approval, or a request for approval to award.</w:t>
      </w:r>
    </w:p>
    <w:p w:rsidR="00F32918" w:rsidRDefault="00F32918" w:rsidP="00F32918"/>
    <w:p w:rsidR="00F32918" w:rsidRDefault="00F32918" w:rsidP="00F32918">
      <w:r>
        <w:t xml:space="preserve">A.  Description of Supplies/Services.  Include quantities, delivery schedules, options, and any other information to clearly explain what is included in the procurement.  If appropriate, a chart format or attachment could be used to provide detail. </w:t>
      </w:r>
    </w:p>
    <w:p w:rsidR="00F32918" w:rsidRDefault="00F32918" w:rsidP="00F32918">
      <w:pPr>
        <w:tabs>
          <w:tab w:val="left" w:pos="720"/>
          <w:tab w:val="left" w:pos="1080"/>
          <w:tab w:val="left" w:pos="1440"/>
          <w:tab w:val="left" w:pos="1800"/>
          <w:tab w:val="left" w:pos="2160"/>
          <w:tab w:val="left" w:pos="2880"/>
          <w:tab w:val="left" w:pos="3600"/>
          <w:tab w:val="center" w:pos="4680"/>
        </w:tabs>
        <w:suppressAutoHyphens/>
        <w:rPr>
          <w:spacing w:val="-2"/>
        </w:rPr>
      </w:pPr>
    </w:p>
    <w:p w:rsidR="00F32918" w:rsidRDefault="00F32918" w:rsidP="00F32918">
      <w:r>
        <w:t>B.  Background.</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 xml:space="preserve">1.  Procurement history. </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F32918" w:rsidRDefault="00F32918" w:rsidP="00F32918">
      <w:pPr>
        <w:ind w:left="1440"/>
      </w:pPr>
      <w:r>
        <w:t>a.  For weapons systems, describe previous development phases.</w:t>
      </w:r>
    </w:p>
    <w:p w:rsidR="00F32918" w:rsidRDefault="00F32918" w:rsidP="00F32918">
      <w:pPr>
        <w:ind w:left="1440"/>
      </w:pPr>
      <w:r>
        <w:t>b.  Describe previous procurements for the same supplies or services.</w:t>
      </w:r>
    </w:p>
    <w:p w:rsidR="00F32918" w:rsidRDefault="00F32918" w:rsidP="00F32918">
      <w:pPr>
        <w:ind w:left="1440"/>
      </w:pPr>
      <w:r>
        <w:t>c.  Describe any consolidation or bundling.</w:t>
      </w:r>
    </w:p>
    <w:p w:rsidR="00F32918" w:rsidRDefault="00F32918" w:rsidP="00F32918">
      <w:pPr>
        <w:ind w:left="1440"/>
      </w:pPr>
      <w:r>
        <w:t xml:space="preserve">d.  For a modification to an existing contract, provide information on the existing contract’s procurement history.   </w:t>
      </w:r>
    </w:p>
    <w:p w:rsidR="00F32918" w:rsidRDefault="00F32918" w:rsidP="00F32918">
      <w:pPr>
        <w:ind w:left="1440"/>
      </w:pPr>
      <w:r>
        <w:t xml:space="preserve">e.  </w:t>
      </w:r>
      <w:r w:rsidRPr="0006209F">
        <w:t>For service contracts, state whether previous contracts were subject to Labor</w:t>
      </w:r>
      <w:r>
        <w:t xml:space="preserve"> </w:t>
      </w:r>
      <w:r w:rsidRPr="0006209F">
        <w:t xml:space="preserve">Standards Statute and/or Construction Wage Rate Requirements Statute labor </w:t>
      </w:r>
      <w:r>
        <w:t>requirements.</w:t>
      </w:r>
    </w:p>
    <w:p w:rsidR="00F32918" w:rsidRDefault="00F32918" w:rsidP="00F32918">
      <w:pPr>
        <w:ind w:left="1440"/>
      </w:pPr>
      <w:r>
        <w:t xml:space="preserve">f.  Provide other relevant historical information, as needed.  </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r>
        <w:t xml:space="preserve">   </w:t>
      </w:r>
      <w:r>
        <w:tab/>
        <w:t xml:space="preserve">2.  Acquisition environment. </w:t>
      </w:r>
    </w:p>
    <w:p w:rsidR="00F32918" w:rsidRDefault="00F32918" w:rsidP="00F32918">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rsidR="00F32918" w:rsidRDefault="00F32918" w:rsidP="00F32918">
      <w:pPr>
        <w:ind w:left="1440"/>
      </w:pPr>
      <w:r>
        <w:t xml:space="preserve">a.  Explain whether this procurement is sealed bid, negotiated, two step formal advertising, two-phase design/build (FAR Subpart 36.3), or other.  </w:t>
      </w:r>
    </w:p>
    <w:p w:rsidR="00F32918" w:rsidRDefault="00F32918" w:rsidP="00F32918">
      <w:pPr>
        <w:ind w:left="1440"/>
      </w:pPr>
      <w:r>
        <w:t xml:space="preserve">b.  Specify whether it is a sole source, competitive, set-aside, definitization of a Letter Contract, change order, etc.  </w:t>
      </w:r>
    </w:p>
    <w:p w:rsidR="00F32918" w:rsidRDefault="00F32918" w:rsidP="00F32918">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rsidR="00F32918" w:rsidRDefault="00F32918" w:rsidP="00F32918">
      <w:pPr>
        <w:ind w:left="1440"/>
      </w:pPr>
      <w:r>
        <w:t>d.  Describe any Requests for Information issued or Industry Days held as part of market research (FAR 10.002(b)(2)) and the industry response in terms of potential for competition.</w:t>
      </w:r>
    </w:p>
    <w:p w:rsidR="00F32918" w:rsidRPr="00906A7F" w:rsidRDefault="00F32918" w:rsidP="00F32918">
      <w:pPr>
        <w:ind w:left="1440"/>
      </w:pPr>
      <w:r>
        <w:t xml:space="preserve">e.  </w:t>
      </w:r>
      <w:r w:rsidRPr="00906A7F">
        <w:t>Determine if Theater Business Clearance (TBC) requirements apply to the procurement as defined in 5201.690(f).</w:t>
      </w:r>
    </w:p>
    <w:p w:rsidR="00F32918" w:rsidRDefault="00F32918" w:rsidP="00F32918">
      <w:pPr>
        <w:tabs>
          <w:tab w:val="left" w:pos="720"/>
          <w:tab w:val="left" w:pos="1080"/>
          <w:tab w:val="left" w:pos="1440"/>
          <w:tab w:val="left" w:pos="1800"/>
          <w:tab w:val="left" w:pos="2160"/>
          <w:tab w:val="left" w:pos="2880"/>
          <w:tab w:val="left" w:pos="3600"/>
          <w:tab w:val="center" w:pos="4680"/>
        </w:tabs>
        <w:suppressAutoHyphens/>
        <w:rPr>
          <w:spacing w:val="-2"/>
        </w:rPr>
      </w:pPr>
    </w:p>
    <w:p w:rsidR="00F32918" w:rsidRDefault="00F32918" w:rsidP="00F32918">
      <w:r>
        <w:t>C.   Independent Government Estimate (IGE) (FAR 36.203 for construction, FAR 36.605 for</w:t>
      </w:r>
    </w:p>
    <w:p w:rsidR="00F32918" w:rsidRDefault="00F32918" w:rsidP="00F32918">
      <w:r>
        <w:t>architect-engineer).  Address the matters specified in USD(A&amp;S)/DPC’s September 17, 2007</w:t>
      </w:r>
    </w:p>
    <w:p w:rsidR="00F32918" w:rsidRDefault="00F32918" w:rsidP="00F32918">
      <w:r>
        <w:t>memo titled “Contracting Practices – Independent Government Estimates, Government Surveillance, and Contract Quality Assurance” as follows:</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 xml:space="preserve"> 1.  Method used for IGE development.</w:t>
      </w:r>
    </w:p>
    <w:p w:rsidR="00F32918" w:rsidRDefault="00F32918" w:rsidP="00F32918">
      <w:r>
        <w:tab/>
        <w:t xml:space="preserve"> 2.  Assumptions made.</w:t>
      </w:r>
    </w:p>
    <w:p w:rsidR="00F32918" w:rsidRDefault="00F32918" w:rsidP="00F32918">
      <w:r>
        <w:tab/>
        <w:t xml:space="preserve"> 3.  Information estimating tools used.</w:t>
      </w:r>
    </w:p>
    <w:p w:rsidR="00F32918" w:rsidRDefault="00F32918" w:rsidP="00F32918">
      <w:r>
        <w:tab/>
        <w:t xml:space="preserve"> 4.  Source of information.</w:t>
      </w:r>
    </w:p>
    <w:p w:rsidR="00F32918" w:rsidRDefault="00F32918" w:rsidP="00F32918">
      <w:r>
        <w:t xml:space="preserve">   </w:t>
      </w:r>
      <w:r>
        <w:tab/>
        <w:t xml:space="preserve"> 5.  Compare estimates for previous procurements with the prices paid.</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D.  Type of Contract.</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 xml:space="preserve">1.  Identify contract type and, for other than firm fixed price contracts, summarize rationale for selection (FAR 16.104) including consideration of technical, schedule, and cost risks.  </w:t>
      </w:r>
    </w:p>
    <w:p w:rsidR="00F32918" w:rsidRDefault="00F32918" w:rsidP="00F32918"/>
    <w:p w:rsidR="00F32918" w:rsidRPr="00216F69" w:rsidRDefault="00F32918" w:rsidP="00F32918">
      <w:pPr>
        <w:rPr>
          <w:szCs w:val="24"/>
        </w:rPr>
      </w:pPr>
      <w:r w:rsidRPr="00216F69">
        <w:tab/>
      </w:r>
      <w:r w:rsidRPr="00216F69">
        <w:rPr>
          <w:szCs w:val="24"/>
        </w:rPr>
        <w:t>2.  For development contracts, address compliance with approval requirements of DFARS 235.006.</w:t>
      </w:r>
    </w:p>
    <w:p w:rsidR="00F32918" w:rsidRDefault="00F32918" w:rsidP="00F32918"/>
    <w:p w:rsidR="00F32918" w:rsidRDefault="00F32918" w:rsidP="00F32918">
      <w:r>
        <w:tab/>
        <w:t>3.  For incentive (FAR 16.4) or redeterminable (FAR 16.205/206) contracts, discuss provisions of the pricing structure.  Describe Government defined share ratios, ceilings, economic price adjustments (DFARS 216.203), and any other aspects of the pricing structure.</w:t>
      </w:r>
    </w:p>
    <w:p w:rsidR="00F32918" w:rsidRDefault="00F32918" w:rsidP="00F32918"/>
    <w:p w:rsidR="00F32918" w:rsidRDefault="00F32918" w:rsidP="00F32918">
      <w:r>
        <w:tab/>
        <w:t>4.  For award fee contracts (FAR 16.404, 16.405-2, DFARS PGI 216.401(e)(i)), summarize the award fee plan (or use attachments):</w:t>
      </w:r>
    </w:p>
    <w:p w:rsidR="00F32918" w:rsidRDefault="00F32918" w:rsidP="00F32918">
      <w:pPr>
        <w:ind w:left="1440"/>
      </w:pPr>
    </w:p>
    <w:p w:rsidR="00F32918" w:rsidRPr="004E2959" w:rsidRDefault="00F32918" w:rsidP="00F32918">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rsidR="00F32918" w:rsidRDefault="00F32918" w:rsidP="00F32918">
      <w:pPr>
        <w:ind w:left="1440"/>
      </w:pPr>
      <w:r>
        <w:t>b.  Contractor performance evaluation categories and evaluation criteria (All CPAF contracts or contracts incorporating award fee provisions should include a category on cost and criterion for cost control.); and</w:t>
      </w:r>
    </w:p>
    <w:p w:rsidR="00F32918" w:rsidRDefault="00F32918" w:rsidP="00F32918">
      <w:pPr>
        <w:ind w:left="1440"/>
      </w:pPr>
      <w:r>
        <w:t>c.  Ratings for performance evaluation criteria including definitions of ratings, scoring range, available award fee pool for each rating and any weighting factors.</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F32918" w:rsidRDefault="00F32918" w:rsidP="00F32918">
      <w:r>
        <w:tab/>
        <w:t>5.  Cite justification for use of options in accordance with FAR 17.205.</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F32918" w:rsidRDefault="00F32918" w:rsidP="00F32918">
      <w:r>
        <w:t xml:space="preserve">E.  Source Selection Planning.  </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1.  For competitive acquisitions using the source selection process:</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ind w:left="1440"/>
      </w:pPr>
      <w:r>
        <w:t xml:space="preserve">a. Describe the source selection process, such as a Best Value Continuum (FAR 15.101) or Lowest Price Technically Acceptable (FAR 15.102).  </w:t>
      </w:r>
    </w:p>
    <w:p w:rsidR="00F32918" w:rsidRDefault="00F32918" w:rsidP="00F32918">
      <w:pPr>
        <w:ind w:left="1440"/>
      </w:pPr>
      <w:r>
        <w:t xml:space="preserve">b. Describe the source selection organization, evaluation criteria, and basis for award as contained in the solicitation (Attachments may be used).  </w:t>
      </w:r>
    </w:p>
    <w:p w:rsidR="00F32918" w:rsidRDefault="00F32918" w:rsidP="00F32918">
      <w:pPr>
        <w:ind w:left="1440"/>
      </w:pPr>
      <w:r>
        <w:t>c. If an evaluation of the extent of participation by small business is required by DFARS 215.304(c)(i), explain where it is covered in the evaluation criteria.</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 xml:space="preserve">2.  For construction procurements using prequalification procedures, the clearance should address the factors at DFARS 236.272 and the results of the pre-qualification process.  </w:t>
      </w:r>
    </w:p>
    <w:p w:rsidR="00F32918" w:rsidRDefault="00F32918" w:rsidP="00F32918"/>
    <w:p w:rsidR="00F32918" w:rsidRDefault="00F32918" w:rsidP="00F32918">
      <w:r>
        <w:lastRenderedPageBreak/>
        <w:tab/>
        <w:t xml:space="preserve">3.  For two-phase design-build solicitations, the evaluation factors at FAR 36.303 should be addressed.  For architect-engineer solicitations, the requirements of FAR 36.602 should be addressed.  </w:t>
      </w:r>
    </w:p>
    <w:p w:rsidR="00F32918" w:rsidRDefault="00F32918" w:rsidP="00F32918"/>
    <w:p w:rsidR="00F32918" w:rsidRDefault="00F32918" w:rsidP="00F32918">
      <w:r>
        <w:t>F.  Special Provisions.  Discuss any special provision not included in discussion under Type of Contract above, such as the following:</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ab/>
        <w:t>1.  Deviations from FAR, DFARS, NMCARS, or other DOD or Departmental regulations (DFARS Subpart 1.4/NMCARS 5201.403).</w:t>
      </w:r>
    </w:p>
    <w:p w:rsidR="00F32918" w:rsidRDefault="00F32918" w:rsidP="00F32918"/>
    <w:p w:rsidR="00F32918" w:rsidRDefault="00F32918" w:rsidP="00F32918">
      <w:r>
        <w:tab/>
        <w:t>2.  Unusual controverted (disputed) cost clauses/re</w:t>
      </w:r>
      <w:r>
        <w:noBreakHyphen/>
        <w:t>opener clauses.</w:t>
      </w:r>
    </w:p>
    <w:p w:rsidR="00F32918" w:rsidRDefault="00F32918" w:rsidP="00F32918"/>
    <w:p w:rsidR="00F32918" w:rsidRDefault="00F32918" w:rsidP="00F32918">
      <w:r>
        <w:tab/>
        <w:t xml:space="preserve">3.  Design to Cost (FAR 7.105(a)(3)(i)). </w:t>
      </w:r>
    </w:p>
    <w:p w:rsidR="00F32918" w:rsidRDefault="00F32918" w:rsidP="00F32918"/>
    <w:p w:rsidR="00F32918" w:rsidRDefault="00F32918" w:rsidP="00F32918">
      <w:r>
        <w:tab/>
        <w:t>4.  Organizational Conflicts of Interest (FAR 9.504).</w:t>
      </w:r>
    </w:p>
    <w:p w:rsidR="00F32918" w:rsidRDefault="00F32918" w:rsidP="00F32918"/>
    <w:p w:rsidR="00F32918" w:rsidRDefault="00F32918" w:rsidP="00F32918">
      <w:r>
        <w:tab/>
        <w:t>5.  Small business incentive (FAR 19.705-5(a)(4) and DFARS 19.203).</w:t>
      </w:r>
    </w:p>
    <w:p w:rsidR="00F32918" w:rsidRDefault="00F32918" w:rsidP="00F32918"/>
    <w:p w:rsidR="00F32918" w:rsidRDefault="00F32918" w:rsidP="00F32918">
      <w:r>
        <w:tab/>
        <w:t xml:space="preserve">6.  Wage determinations required by the </w:t>
      </w:r>
      <w:r w:rsidRPr="00427861">
        <w:t xml:space="preserve">Labor Standards Statute </w:t>
      </w:r>
      <w:r>
        <w:t xml:space="preserve">(FAR 22.1003-1) or the </w:t>
      </w:r>
      <w:r w:rsidRPr="00427861">
        <w:t xml:space="preserve">Construction Wage Rate Requirements Statute </w:t>
      </w:r>
      <w:r>
        <w:t xml:space="preserve">(FAR 22.402 and 22.403-1). </w:t>
      </w:r>
    </w:p>
    <w:p w:rsidR="00F32918" w:rsidRDefault="00F32918" w:rsidP="00F32918"/>
    <w:p w:rsidR="00F32918" w:rsidRDefault="00F32918" w:rsidP="00F32918">
      <w:r>
        <w:tab/>
        <w:t>7.  Source Restrictions, such as Buy American or 10 U.S.C 2533a or b (FAR Part 25/DFARS Part 225).</w:t>
      </w:r>
    </w:p>
    <w:p w:rsidR="00F32918" w:rsidRDefault="00F32918" w:rsidP="00F32918"/>
    <w:p w:rsidR="00F32918" w:rsidRDefault="00F32918" w:rsidP="00F32918">
      <w:r>
        <w:tab/>
        <w:t>8.  Rights in technical data (FAR Part 27/DFARS Part 227).</w:t>
      </w:r>
    </w:p>
    <w:p w:rsidR="00F32918" w:rsidRDefault="00F32918" w:rsidP="00F32918"/>
    <w:p w:rsidR="00F32918" w:rsidRDefault="00F32918" w:rsidP="00F32918">
      <w:r>
        <w:tab/>
        <w:t>9.  Unusual contract financing clauses, i.e., milestone billings, advance payments etc. (FAR Part 32/DFARS Part 232).</w:t>
      </w:r>
    </w:p>
    <w:p w:rsidR="00F32918" w:rsidRDefault="00F32918" w:rsidP="00F32918"/>
    <w:p w:rsidR="00F32918" w:rsidRDefault="00F32918" w:rsidP="00F32918">
      <w:r>
        <w:tab/>
        <w:t>10. Government Furnished Equipment/Material/Property (FAR Part 45/DFARS Part 245).</w:t>
      </w:r>
    </w:p>
    <w:p w:rsidR="00F32918" w:rsidRDefault="00F32918" w:rsidP="00F32918"/>
    <w:p w:rsidR="00F32918" w:rsidRDefault="00F32918" w:rsidP="00F32918">
      <w:r>
        <w:tab/>
        <w:t xml:space="preserve">11.  Special Tooling and Test Equipment (FAR 45.306 &amp; 307) </w:t>
      </w:r>
    </w:p>
    <w:p w:rsidR="00F32918" w:rsidRDefault="00F32918" w:rsidP="00F32918"/>
    <w:p w:rsidR="00F32918" w:rsidRDefault="00F32918" w:rsidP="00F32918">
      <w:r>
        <w:tab/>
        <w:t>12.  Warranty provisions to include cost benefit analysis (DFARS 246.704) and approval.</w:t>
      </w:r>
    </w:p>
    <w:p w:rsidR="00F32918" w:rsidRDefault="00F32918" w:rsidP="00F32918"/>
    <w:p w:rsidR="00F32918" w:rsidRDefault="00F32918" w:rsidP="00F32918">
      <w:r>
        <w:tab/>
        <w:t>13.  Security Classification (DD Form 254)</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G.  Solicitation Review and Compliance.</w:t>
      </w:r>
    </w:p>
    <w:p w:rsidR="00F32918" w:rsidRDefault="00F32918" w:rsidP="00F32918">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F32918" w:rsidRDefault="00F32918" w:rsidP="00F32918">
      <w:r>
        <w:tab/>
        <w:t>1.  Discuss whether the solicitation is in agreement with the Acquisition Strategy and Acquisition Plan.  If not, discuss the differences and the circumstances which necessitated the changes from the planning documents.</w:t>
      </w:r>
    </w:p>
    <w:p w:rsidR="00F32918" w:rsidRDefault="00F32918" w:rsidP="00F32918">
      <w:r>
        <w:t xml:space="preserve">  </w:t>
      </w:r>
    </w:p>
    <w:p w:rsidR="00F32918" w:rsidRDefault="00F32918" w:rsidP="00F32918">
      <w:r>
        <w:tab/>
        <w:t>2.  Discuss whether a legal review of the solicitation was obtained prior to issuance.</w:t>
      </w:r>
    </w:p>
    <w:p w:rsidR="00F32918" w:rsidRDefault="00F32918" w:rsidP="00F32918">
      <w:r>
        <w:t xml:space="preserve">H.  Synopsis.  Give date of synopsis in Governmentwide Point of Entry (GPE).  If procurement was synopsized in a location other than GPE, provide information. </w:t>
      </w:r>
    </w:p>
    <w:p w:rsidR="00F32918" w:rsidRDefault="00F32918" w:rsidP="00F32918">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(DPC memo April 24, 2007)</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non-DOD contract vehicle (NMCARS 5217.7802)</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Authority to Contract out for Personal Services (NMCARS 5237.104(b)(i))</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rsidTr="005A4AAE">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32918" w:rsidRDefault="00F32918" w:rsidP="00F32918">
      <w:r>
        <w:t>SECTION V – SOLICITATION.</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32918" w:rsidRDefault="00F32918" w:rsidP="00F32918">
      <w:r>
        <w:t xml:space="preserve">G.  Oral presentations (FAR 15.102).  If oral presentations were used, summarize the process including which parts of the proposal were presented orally and participants.  Content of oral proposals should be included in sections on evaluation below.  </w:t>
      </w:r>
    </w:p>
    <w:p w:rsidR="00F32918" w:rsidRDefault="00F32918" w:rsidP="00F32918"/>
    <w:p w:rsidR="00F32918" w:rsidRDefault="00F32918" w:rsidP="00F32918">
      <w:r>
        <w:t xml:space="preserve">H.  Summary table of proposals.  Show a summary table of offerors' prices and ratings/evaluation for each factor required by the solicitation such as technical, past performance, other non-cost factors, and cost.  Attachment may be used. </w:t>
      </w:r>
    </w:p>
    <w:p w:rsidR="00F32918" w:rsidRDefault="00F32918" w:rsidP="00F32918"/>
    <w:p w:rsidR="00F32918" w:rsidRDefault="00F32918" w:rsidP="00F32918">
      <w:r>
        <w:t>SECTION VI – PRE-NEGOTIATION ANALYSIS.</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32918" w:rsidRDefault="00F32918" w:rsidP="00F32918">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rsidR="00F32918" w:rsidRDefault="00F32918" w:rsidP="00F32918"/>
    <w:p w:rsidR="00F32918" w:rsidRDefault="00F32918" w:rsidP="00F32918">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considered appropriate for use in developing the Government’s independent pre-negotiation position(s).  </w:t>
      </w:r>
    </w:p>
    <w:p w:rsidR="00F32918" w:rsidRDefault="00F32918" w:rsidP="00F32918"/>
    <w:p w:rsidR="00F32918" w:rsidRDefault="00F32918" w:rsidP="00F32918">
      <w:r>
        <w:t>Address each factor used for evaluation as follows:</w:t>
      </w:r>
    </w:p>
    <w:p w:rsidR="00F32918" w:rsidRDefault="00F32918" w:rsidP="00F32918">
      <w:r>
        <w:t xml:space="preserve"> </w:t>
      </w:r>
    </w:p>
    <w:p w:rsidR="00F32918" w:rsidRDefault="00F32918" w:rsidP="00F32918">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rsidR="00F32918" w:rsidRDefault="00F32918" w:rsidP="00F32918">
      <w:pPr>
        <w:rPr>
          <w:spacing w:val="-2"/>
        </w:rPr>
      </w:pPr>
    </w:p>
    <w:p w:rsidR="00F32918" w:rsidRDefault="00F32918" w:rsidP="00F32918">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rsidR="00F32918" w:rsidRDefault="00F32918" w:rsidP="00F32918">
      <w:pPr>
        <w:rPr>
          <w:spacing w:val="-2"/>
        </w:rPr>
      </w:pPr>
    </w:p>
    <w:p w:rsidR="00F32918" w:rsidRDefault="00F32918" w:rsidP="00F32918">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rsidR="00F32918" w:rsidRDefault="00F32918" w:rsidP="00F32918">
      <w:pPr>
        <w:rPr>
          <w:spacing w:val="-2"/>
        </w:rPr>
      </w:pPr>
    </w:p>
    <w:p w:rsidR="00F32918" w:rsidRDefault="00F32918" w:rsidP="00F32918">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rsidR="00F32918" w:rsidRDefault="00F32918" w:rsidP="00F32918">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rsidR="00F32918" w:rsidRDefault="00F32918" w:rsidP="00F32918">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32918" w:rsidRDefault="00F32918" w:rsidP="005B11A4">
      <w:pPr>
        <w:pStyle w:val="List1"/>
      </w:pPr>
      <w:r>
        <w:rPr>
          <w:spacing w:val="-2"/>
        </w:rPr>
        <w:t>a.  Provide a summary comparison for each offeror in columnar format of (i) the offeror's proposal, (ii) the audit recommendations (FAR 15.404-2(c)), if requested, (iii) the field pricing recommendations (FAR 15.404-2(a)), if requested, and, (iv) the pre</w:t>
      </w:r>
      <w:r>
        <w:rPr>
          <w:spacing w:val="-2"/>
        </w:rPr>
        <w:noBreakHyphen/>
        <w:t>negotiation position by elements of cost.  [Elements of cost may vary.  The following is a notional format.]</w:t>
      </w:r>
      <w:r>
        <w:rPr>
          <w:spacing w:val="-2"/>
        </w:rPr>
        <w:br/>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082"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5B11A4">
      <w:pPr>
        <w:pStyle w:val="List3"/>
      </w:pPr>
      <w:r>
        <w:rPr>
          <w:spacing w:val="-2"/>
        </w:rPr>
        <w:tab/>
        <w:t>(i). Material.</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5B11A4">
      <w:pPr>
        <w:pStyle w:val="List1"/>
      </w:pPr>
      <w:r>
        <w:rPr>
          <w:spacing w:val="-2"/>
        </w:rPr>
        <w:tab/>
        <w:t>(a).  Summary of source and contractor's estimates – firm purchase orders, quotes, competition, catalog items, estimates, prior history.</w:t>
      </w:r>
    </w:p>
    <w:p w:rsidR="00F32918" w:rsidRDefault="00F32918" w:rsidP="005B11A4">
      <w:pPr>
        <w:pStyle w:val="List1"/>
      </w:pPr>
      <w:r>
        <w:rPr>
          <w:spacing w:val="-2"/>
        </w:rPr>
        <w:tab/>
        <w:t>(b).  Attrition/Scrap/Variance factors applied to the net bill of material.</w:t>
      </w:r>
    </w:p>
    <w:p w:rsidR="00F32918" w:rsidRDefault="00F32918" w:rsidP="005B11A4">
      <w:pPr>
        <w:pStyle w:val="List1"/>
      </w:pPr>
      <w:r>
        <w:rPr>
          <w:spacing w:val="-2"/>
        </w:rPr>
        <w:tab/>
        <w:t>(c).  Make/Buy plans.</w:t>
      </w:r>
    </w:p>
    <w:p w:rsidR="00F32918" w:rsidRDefault="00F32918" w:rsidP="005B11A4">
      <w:pPr>
        <w:pStyle w:val="List1"/>
      </w:pPr>
      <w:r>
        <w:rPr>
          <w:spacing w:val="-2"/>
        </w:rPr>
        <w:tab/>
        <w:t>(d).  Summary of field sampling technique.  Dollar percentage of items reviewed to total dollar value of bill of material.</w:t>
      </w:r>
    </w:p>
    <w:p w:rsidR="00F32918" w:rsidRDefault="00F32918" w:rsidP="005B11A4">
      <w:pPr>
        <w:pStyle w:val="List1"/>
      </w:pPr>
      <w:r>
        <w:rPr>
          <w:spacing w:val="-2"/>
        </w:rPr>
        <w:tab/>
        <w:t>(e).  Historical negotiation reduction factor prime contractor experiences when converting vendor quotes to firm purchase orders.</w:t>
      </w:r>
    </w:p>
    <w:p w:rsidR="00F32918" w:rsidRDefault="00F32918" w:rsidP="005B11A4">
      <w:pPr>
        <w:pStyle w:val="List1"/>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rsidR="00F32918" w:rsidRDefault="00F32918" w:rsidP="005B11A4">
      <w:pPr>
        <w:pStyle w:val="List1"/>
      </w:pPr>
      <w:r>
        <w:rPr>
          <w:spacing w:val="-2"/>
        </w:rPr>
        <w:tab/>
        <w:t>(g).  Discuss findings of assist audits and explain if any audit recommendations were not incorporated into the Government position.</w:t>
      </w:r>
    </w:p>
    <w:p w:rsidR="00F32918" w:rsidRDefault="00F32918" w:rsidP="005B11A4">
      <w:pPr>
        <w:pStyle w:val="List1"/>
      </w:pPr>
      <w:r>
        <w:rPr>
          <w:spacing w:val="-2"/>
        </w:rPr>
        <w:tab/>
        <w:t>(h).  Identify the quantity and value of recurring and nonrecurring material.</w:t>
      </w:r>
    </w:p>
    <w:p w:rsidR="005B11A4" w:rsidRDefault="00F32918" w:rsidP="005B11A4">
      <w:pPr>
        <w:pStyle w:val="List3"/>
      </w:pPr>
      <w:r>
        <w:rPr>
          <w:spacing w:val="-2"/>
        </w:rPr>
        <w:tab/>
        <w:t>(i).  Discuss offeror's efforts to combine common parts for this effort and other programs in-house. Identify the percent of material under subject acquisition which is being bought under corporate pricing agreements.</w:t>
      </w:r>
    </w:p>
    <w:p w:rsidR="00F32918" w:rsidRDefault="005B11A4" w:rsidP="005B11A4">
      <w:pPr>
        <w:pStyle w:val="List3"/>
      </w:pPr>
      <w:r>
        <w:rPr>
          <w:spacing w:val="-2"/>
        </w:rPr>
        <w:t>(ii)</w:t>
      </w:r>
      <w:r w:rsidR="00F32918">
        <w:rPr>
          <w:spacing w:val="-2"/>
        </w:rPr>
        <w:t>. Material Overhead.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5B11A4">
      <w:pPr>
        <w:pStyle w:val="List1"/>
      </w:pPr>
      <w:r>
        <w:rPr>
          <w:spacing w:val="-2"/>
        </w:rPr>
        <w:tab/>
        <w:t>(a).  Summary of proposed rates and basis for rates per year.  If negotiated forward pricing rate agreement (FPRA) exists, identify period covered by the agreement.</w:t>
      </w:r>
    </w:p>
    <w:p w:rsidR="00F32918" w:rsidRDefault="00F32918" w:rsidP="005B11A4">
      <w:pPr>
        <w:pStyle w:val="List1"/>
      </w:pPr>
      <w:r>
        <w:rPr>
          <w:spacing w:val="-2"/>
        </w:rPr>
        <w:tab/>
        <w:t>(b).  If no negotiated agreement exists, state field recommended rates by year and reasons for variances from proposed rates.</w:t>
      </w:r>
    </w:p>
    <w:p w:rsidR="00F32918" w:rsidRDefault="00F32918" w:rsidP="005B11A4">
      <w:pPr>
        <w:pStyle w:val="List1"/>
      </w:pPr>
      <w:r>
        <w:rPr>
          <w:spacing w:val="-2"/>
        </w:rPr>
        <w:tab/>
        <w:t>(c).  Discuss historical rate actuals.  Discuss whether actuals are tracking to the negotiated FPRAs.  If actuals are not tracking, discuss coordinated action with ACO.</w:t>
      </w:r>
    </w:p>
    <w:p w:rsidR="00F32918" w:rsidRDefault="00F32918" w:rsidP="005B11A4">
      <w:pPr>
        <w:pStyle w:val="List1"/>
      </w:pPr>
      <w:r>
        <w:rPr>
          <w:spacing w:val="-2"/>
        </w:rPr>
        <w:tab/>
        <w:t>(d).  Identify material base to which the rate applies.</w:t>
      </w:r>
    </w:p>
    <w:p w:rsidR="00F32918" w:rsidRDefault="00F32918" w:rsidP="005B11A4">
      <w:pPr>
        <w:pStyle w:val="List1"/>
      </w:pPr>
      <w:r>
        <w:rPr>
          <w:spacing w:val="-2"/>
        </w:rPr>
        <w:tab/>
        <w:t>(e).  Summarize negotiator's analysis in determining rates for the development of the pre</w:t>
      </w:r>
      <w:r>
        <w:rPr>
          <w:spacing w:val="-2"/>
        </w:rPr>
        <w:noBreakHyphen/>
        <w:t>position.</w:t>
      </w:r>
    </w:p>
    <w:p w:rsidR="005B11A4" w:rsidRDefault="005B11A4"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5B11A4" w:rsidP="005B11A4">
      <w:pPr>
        <w:pStyle w:val="List3"/>
      </w:pPr>
      <w:r>
        <w:rPr>
          <w:spacing w:val="-2"/>
        </w:rPr>
        <w:t>(iii)</w:t>
      </w:r>
      <w:r w:rsidR="00F32918">
        <w:rPr>
          <w:spacing w:val="-2"/>
        </w:rPr>
        <w:t>.  Direct Labor.  [If appropriate, use separate sections for types of labor such as engineering and manufacturing.]</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5B11A4">
      <w:pPr>
        <w:pStyle w:val="List1"/>
      </w:pPr>
      <w:r>
        <w:rPr>
          <w:spacing w:val="-2"/>
        </w:rPr>
        <w:t xml:space="preserve">  </w:t>
      </w:r>
      <w:r>
        <w:rPr>
          <w:spacing w:val="-2"/>
        </w:rPr>
        <w:tab/>
      </w:r>
      <w:r>
        <w:rPr>
          <w:spacing w:val="-2"/>
        </w:rPr>
        <w:tab/>
        <w:t>(a).  Summary of offeror's approach and basis for estimate by individual labor category.</w:t>
      </w:r>
    </w:p>
    <w:p w:rsidR="00F32918" w:rsidRDefault="00F32918" w:rsidP="005B11A4">
      <w:pPr>
        <w:pStyle w:val="List1"/>
      </w:pPr>
      <w:r>
        <w:rPr>
          <w:spacing w:val="-2"/>
        </w:rPr>
        <w:tab/>
      </w:r>
      <w:r>
        <w:rPr>
          <w:spacing w:val="-2"/>
        </w:rPr>
        <w:tab/>
        <w:t>(b).  Discuss whether the offeror’s proposal will comply with any wage determinations required.</w:t>
      </w:r>
    </w:p>
    <w:p w:rsidR="00F32918" w:rsidRDefault="00F32918" w:rsidP="005B11A4">
      <w:pPr>
        <w:pStyle w:val="List1"/>
      </w:pPr>
      <w:r>
        <w:rPr>
          <w:spacing w:val="-2"/>
        </w:rPr>
        <w:t xml:space="preserve">  </w:t>
      </w:r>
      <w:r>
        <w:rPr>
          <w:spacing w:val="-2"/>
        </w:rPr>
        <w:tab/>
      </w:r>
      <w:r>
        <w:rPr>
          <w:spacing w:val="-2"/>
        </w:rPr>
        <w:tab/>
        <w:t>(c).  Provide historical actual hours per each labor category.</w:t>
      </w:r>
    </w:p>
    <w:p w:rsidR="00F32918" w:rsidRDefault="00F32918" w:rsidP="005B11A4">
      <w:pPr>
        <w:pStyle w:val="List1"/>
      </w:pPr>
      <w:r>
        <w:rPr>
          <w:spacing w:val="-2"/>
        </w:rPr>
        <w:t xml:space="preserve">   </w:t>
      </w:r>
      <w:r>
        <w:rPr>
          <w:spacing w:val="-2"/>
        </w:rPr>
        <w:tab/>
      </w:r>
      <w:r>
        <w:rPr>
          <w:spacing w:val="-2"/>
        </w:rPr>
        <w:tab/>
        <w:t>(d).  Identify recurring and non</w:t>
      </w:r>
      <w:r>
        <w:rPr>
          <w:spacing w:val="-2"/>
        </w:rPr>
        <w:noBreakHyphen/>
        <w:t>recurring hours.</w:t>
      </w:r>
    </w:p>
    <w:p w:rsidR="00F32918" w:rsidRDefault="00F32918" w:rsidP="005B11A4">
      <w:pPr>
        <w:pStyle w:val="List1"/>
      </w:pPr>
      <w:r>
        <w:rPr>
          <w:spacing w:val="-2"/>
        </w:rPr>
        <w:t xml:space="preserve">   </w:t>
      </w:r>
      <w:r>
        <w:rPr>
          <w:spacing w:val="-2"/>
        </w:rPr>
        <w:tab/>
      </w:r>
      <w:r>
        <w:rPr>
          <w:spacing w:val="-2"/>
        </w:rPr>
        <w:tab/>
        <w:t>(e).  Identify hours which are quantity related and which are time related.</w:t>
      </w:r>
    </w:p>
    <w:p w:rsidR="00F32918" w:rsidRDefault="00F32918" w:rsidP="005B11A4">
      <w:pPr>
        <w:pStyle w:val="List1"/>
      </w:pPr>
      <w:r>
        <w:rPr>
          <w:spacing w:val="-2"/>
        </w:rPr>
        <w:t xml:space="preserve">   </w:t>
      </w:r>
      <w:r>
        <w:rPr>
          <w:spacing w:val="-2"/>
        </w:rPr>
        <w:tab/>
      </w:r>
      <w:r>
        <w:rPr>
          <w:spacing w:val="-2"/>
        </w:rPr>
        <w:tab/>
        <w:t>(f).  Provide manloading charts, if applicable.</w:t>
      </w:r>
    </w:p>
    <w:p w:rsidR="00F32918" w:rsidRDefault="00F32918" w:rsidP="005B11A4">
      <w:pPr>
        <w:pStyle w:val="List1"/>
      </w:pPr>
      <w:r>
        <w:rPr>
          <w:spacing w:val="-2"/>
        </w:rPr>
        <w:t xml:space="preserve">   </w:t>
      </w:r>
      <w:r>
        <w:rPr>
          <w:spacing w:val="-2"/>
        </w:rPr>
        <w:tab/>
      </w:r>
      <w:r>
        <w:rPr>
          <w:spacing w:val="-2"/>
        </w:rPr>
        <w:tab/>
        <w:t>(g).  Summarize negotiator's approach to developing pre</w:t>
      </w:r>
      <w:r>
        <w:rPr>
          <w:spacing w:val="-2"/>
        </w:rPr>
        <w:noBreakHyphen/>
        <w:t>position.</w:t>
      </w:r>
    </w:p>
    <w:p w:rsidR="00F32918" w:rsidRDefault="005B11A4" w:rsidP="005B11A4">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32918">
        <w:rPr>
          <w:spacing w:val="-2"/>
        </w:rPr>
        <w:t xml:space="preserve"> Learning curve with provide actual points, midpoints, slope of regression and coefficient of determination (R 2) of regression.  </w:t>
      </w:r>
    </w:p>
    <w:p w:rsidR="00F32918" w:rsidRDefault="005B11A4" w:rsidP="005B11A4">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32918">
        <w:rPr>
          <w:spacing w:val="-2"/>
        </w:rPr>
        <w:t xml:space="preserve"> Level of effort over period of performance (constant or variable).  </w:t>
      </w:r>
    </w:p>
    <w:p w:rsidR="00F32918" w:rsidRDefault="005B11A4" w:rsidP="005B11A4">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32918">
        <w:rPr>
          <w:spacing w:val="-2"/>
        </w:rPr>
        <w:t xml:space="preserve"> Recurring and nonrecurring hours.  </w:t>
      </w:r>
    </w:p>
    <w:p w:rsidR="00F32918" w:rsidRDefault="005B11A4" w:rsidP="005B11A4">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32918">
        <w:rPr>
          <w:spacing w:val="-2"/>
        </w:rPr>
        <w:t xml:space="preserve"> Time/quantity related nature of work for manufacturing support. </w:t>
      </w:r>
    </w:p>
    <w:p w:rsidR="00F32918" w:rsidRDefault="005B11A4" w:rsidP="005B11A4">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32918">
        <w:rPr>
          <w:spacing w:val="-2"/>
        </w:rPr>
        <w:t xml:space="preserve"> Conversion factors for staffing level (head count) to hours.  </w:t>
      </w:r>
    </w:p>
    <w:p w:rsidR="005B11A4"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rsidR="00F32918" w:rsidRDefault="005B11A4" w:rsidP="005B11A4">
      <w:pPr>
        <w:pStyle w:val="List3"/>
      </w:pPr>
      <w:r>
        <w:rPr>
          <w:spacing w:val="-2"/>
        </w:rPr>
        <w:t>(iv)</w:t>
      </w:r>
      <w:r w:rsidR="00F32918">
        <w:rPr>
          <w:spacing w:val="-2"/>
        </w:rPr>
        <w:t>. Labor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5B11A4">
      <w:pPr>
        <w:pStyle w:val="List1"/>
      </w:pPr>
      <w:r>
        <w:rPr>
          <w:spacing w:val="-2"/>
        </w:rPr>
        <w:tab/>
        <w:t xml:space="preserve">(a).  Summarize offeror's proposed rates per year and basis for development.  Compare to any applicable wage determination if required by the </w:t>
      </w:r>
      <w:r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rsidR="00F32918" w:rsidRDefault="00F32918" w:rsidP="005B11A4">
      <w:pPr>
        <w:pStyle w:val="List1"/>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rsidR="00F32918" w:rsidRDefault="00F32918" w:rsidP="005B11A4">
      <w:pPr>
        <w:pStyle w:val="List1"/>
      </w:pPr>
      <w:r>
        <w:rPr>
          <w:spacing w:val="-2"/>
        </w:rPr>
        <w:tab/>
        <w:t>(c).  If no negotiated forward pricing agreement exists, discuss field recommended rates by year and reasons for any variance from proposed rates.</w:t>
      </w:r>
    </w:p>
    <w:p w:rsidR="00F32918" w:rsidRDefault="00F32918" w:rsidP="005B11A4">
      <w:pPr>
        <w:pStyle w:val="List1"/>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rsidR="00F32918" w:rsidRDefault="00F32918" w:rsidP="005B11A4">
      <w:pPr>
        <w:pStyle w:val="List1"/>
      </w:pPr>
      <w:r>
        <w:rPr>
          <w:spacing w:val="-2"/>
        </w:rPr>
        <w:tab/>
        <w:t>(e).  Summarize the negotiator's analysis for determining rates used to develop the pre</w:t>
      </w:r>
      <w:r>
        <w:rPr>
          <w:spacing w:val="-2"/>
        </w:rPr>
        <w:noBreakHyphen/>
        <w:t xml:space="preserve">negotiation position.   </w:t>
      </w:r>
    </w:p>
    <w:p w:rsidR="005B11A4" w:rsidRDefault="005B11A4"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5B11A4" w:rsidP="005B11A4">
      <w:pPr>
        <w:pStyle w:val="List3"/>
      </w:pPr>
      <w:r>
        <w:rPr>
          <w:spacing w:val="-2"/>
        </w:rPr>
        <w:t>(v)</w:t>
      </w:r>
      <w:r w:rsidR="00F32918">
        <w:rPr>
          <w:spacing w:val="-2"/>
        </w:rPr>
        <w:t>. Overhead Rates.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5B11A4">
      <w:pPr>
        <w:pStyle w:val="List1"/>
      </w:pPr>
      <w:r>
        <w:rPr>
          <w:spacing w:val="-2"/>
        </w:rPr>
        <w:tab/>
        <w:t>(a).  Summarize offeror's proposed rates per year and basis for estimate.  If negotiated forward pricing agreement exists, identify period covered by the agreement.</w:t>
      </w:r>
      <w:r>
        <w:rPr>
          <w:spacing w:val="-2"/>
        </w:rPr>
        <w:tab/>
        <w:t xml:space="preserve"> </w:t>
      </w:r>
    </w:p>
    <w:p w:rsidR="00F32918" w:rsidRDefault="00F32918" w:rsidP="005B11A4">
      <w:pPr>
        <w:pStyle w:val="List1"/>
      </w:pPr>
      <w:r>
        <w:rPr>
          <w:spacing w:val="-2"/>
        </w:rPr>
        <w:tab/>
        <w:t>(b).  If no negotiated agreement exists, discuss field recommended rates by year and reasons for variances from contractor proposed rates.</w:t>
      </w:r>
    </w:p>
    <w:p w:rsidR="00F32918" w:rsidRDefault="00F32918" w:rsidP="005B11A4">
      <w:pPr>
        <w:pStyle w:val="List1"/>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F32918" w:rsidRDefault="00F32918" w:rsidP="005B11A4">
      <w:pPr>
        <w:pStyle w:val="List1"/>
      </w:pPr>
      <w:r>
        <w:rPr>
          <w:spacing w:val="-2"/>
        </w:rPr>
        <w:tab/>
        <w:t>(d).  Summarize the negotiator's analysis for determining composite rates used to develop the pre</w:t>
      </w:r>
      <w:r>
        <w:rPr>
          <w:spacing w:val="-2"/>
        </w:rPr>
        <w:noBreakHyphen/>
        <w:t xml:space="preserve">negotiation position. </w:t>
      </w:r>
    </w:p>
    <w:p w:rsidR="00F32918" w:rsidRDefault="00F32918" w:rsidP="005B11A4">
      <w:pPr>
        <w:pStyle w:val="List1"/>
      </w:pPr>
      <w:r>
        <w:rPr>
          <w:spacing w:val="-2"/>
        </w:rPr>
        <w:tab/>
        <w:t>(e).  Discuss any ceilings on rates.</w:t>
      </w:r>
    </w:p>
    <w:p w:rsidR="00F32918" w:rsidRDefault="00F32918" w:rsidP="005B11A4">
      <w:pPr>
        <w:pStyle w:val="List1"/>
      </w:pPr>
      <w:r>
        <w:rPr>
          <w:spacing w:val="-2"/>
        </w:rPr>
        <w:tab/>
        <w:t>(f).  Identify and discuss wage escalation included in rates.</w:t>
      </w:r>
    </w:p>
    <w:p w:rsidR="00F32918" w:rsidRDefault="00F32918" w:rsidP="005B11A4">
      <w:pPr>
        <w:pStyle w:val="List1"/>
      </w:pP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overhead rates duplicates the “accompanying costs” adjustment under the Acts.</w:t>
      </w:r>
    </w:p>
    <w:p w:rsidR="005B11A4" w:rsidRDefault="005B11A4"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5B11A4" w:rsidP="005B11A4">
      <w:pPr>
        <w:pStyle w:val="List3"/>
      </w:pPr>
      <w:r>
        <w:rPr>
          <w:spacing w:val="-2"/>
        </w:rPr>
        <w:t>(vi)</w:t>
      </w:r>
      <w:r w:rsidR="00F32918">
        <w:rPr>
          <w:spacing w:val="-2"/>
        </w:rPr>
        <w:t xml:space="preserve">.  Subcontracts.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5B11A4">
      <w:pPr>
        <w:pStyle w:val="List1"/>
      </w:pPr>
      <w:r>
        <w:rPr>
          <w:spacing w:val="-2"/>
        </w:rPr>
        <w:tab/>
        <w:t>(a) Summarize subcontracts included in the proposal [unless included under earlier sections on material or labor].</w:t>
      </w:r>
    </w:p>
    <w:p w:rsidR="00F32918" w:rsidRDefault="00F32918" w:rsidP="005B11A4">
      <w:pPr>
        <w:pStyle w:val="List1"/>
      </w:pPr>
      <w:r>
        <w:rPr>
          <w:spacing w:val="-2"/>
        </w:rPr>
        <w:tab/>
        <w:t>(b) Provide negotiator’s analysis of subcontracts including information obtained from audit or field pricing.</w:t>
      </w:r>
    </w:p>
    <w:p w:rsidR="005B11A4" w:rsidRDefault="005B11A4"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rsidR="00F32918" w:rsidRDefault="005B11A4" w:rsidP="005B11A4">
      <w:pPr>
        <w:pStyle w:val="List3"/>
      </w:pPr>
      <w:r>
        <w:rPr>
          <w:spacing w:val="-2"/>
        </w:rPr>
        <w:t>(vii)</w:t>
      </w:r>
      <w:r w:rsidR="00F32918">
        <w:rPr>
          <w:spacing w:val="-2"/>
        </w:rPr>
        <w:t xml:space="preserve">  Other Direct Charges.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5B11A4">
      <w:pPr>
        <w:pStyle w:val="List1"/>
      </w:pPr>
      <w:r>
        <w:rPr>
          <w:spacing w:val="-2"/>
        </w:rPr>
        <w:tab/>
        <w:t>(a).  Summarize offeror's proposed expenses and basis for estimate.</w:t>
      </w:r>
    </w:p>
    <w:p w:rsidR="00F32918" w:rsidRDefault="00F32918" w:rsidP="005B11A4">
      <w:pPr>
        <w:pStyle w:val="List1"/>
      </w:pPr>
      <w:r>
        <w:rPr>
          <w:spacing w:val="-2"/>
        </w:rPr>
        <w:tab/>
        <w:t>(b).  Summarize field recommendations.</w:t>
      </w:r>
    </w:p>
    <w:p w:rsidR="00F32918" w:rsidRDefault="00F32918" w:rsidP="005B11A4">
      <w:pPr>
        <w:pStyle w:val="List1"/>
      </w:pPr>
      <w:r>
        <w:rPr>
          <w:spacing w:val="-2"/>
        </w:rPr>
        <w:tab/>
        <w:t>(c).  Negotiator's analysis supported by actuals and historical data.</w:t>
      </w:r>
    </w:p>
    <w:p w:rsidR="005B11A4" w:rsidRDefault="005B11A4"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5B11A4" w:rsidP="005B11A4">
      <w:pPr>
        <w:pStyle w:val="List3"/>
      </w:pPr>
      <w:r>
        <w:rPr>
          <w:spacing w:val="-2"/>
        </w:rPr>
        <w:t>(vii)</w:t>
      </w:r>
      <w:r w:rsidR="00F32918">
        <w:rPr>
          <w:spacing w:val="-2"/>
        </w:rPr>
        <w:t>. G&amp;A.</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5B11A4">
      <w:pPr>
        <w:pStyle w:val="List1"/>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rsidR="00F32918" w:rsidRDefault="00F32918" w:rsidP="005B11A4">
      <w:pPr>
        <w:pStyle w:val="List1"/>
      </w:pPr>
      <w:r>
        <w:rPr>
          <w:spacing w:val="-2"/>
        </w:rPr>
        <w:tab/>
      </w:r>
      <w:r>
        <w:rPr>
          <w:spacing w:val="-2"/>
        </w:rPr>
        <w:tab/>
        <w:t>(b).  If no negotiated agreement exists, discuss field recommended rates by year and reasons for variances from contractor proposed rates.</w:t>
      </w:r>
    </w:p>
    <w:p w:rsidR="00F32918" w:rsidRDefault="00F32918" w:rsidP="005B11A4">
      <w:pPr>
        <w:pStyle w:val="List1"/>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F32918" w:rsidRDefault="00F32918" w:rsidP="005B11A4">
      <w:pPr>
        <w:pStyle w:val="List1"/>
      </w:pPr>
      <w:r>
        <w:rPr>
          <w:spacing w:val="-2"/>
        </w:rPr>
        <w:tab/>
      </w:r>
      <w:r>
        <w:rPr>
          <w:spacing w:val="-2"/>
        </w:rPr>
        <w:tab/>
        <w:t>(d).  Summarize the negotiator's analysis for determining composite rates used to develop the pre</w:t>
      </w:r>
      <w:r>
        <w:rPr>
          <w:spacing w:val="-2"/>
        </w:rPr>
        <w:noBreakHyphen/>
        <w:t>negotiation position.</w:t>
      </w:r>
    </w:p>
    <w:p w:rsidR="00F32918" w:rsidRDefault="00F32918" w:rsidP="005B11A4">
      <w:pPr>
        <w:pStyle w:val="List1"/>
      </w:pPr>
      <w:r>
        <w:rPr>
          <w:spacing w:val="-2"/>
        </w:rPr>
        <w:t xml:space="preserve"> </w:t>
      </w:r>
      <w:r>
        <w:rPr>
          <w:spacing w:val="-2"/>
        </w:rPr>
        <w:tab/>
      </w:r>
      <w:r>
        <w:rPr>
          <w:spacing w:val="-2"/>
        </w:rPr>
        <w:tab/>
        <w:t>(e).  Discuss any ceilings on rates.</w:t>
      </w:r>
    </w:p>
    <w:p w:rsidR="00F32918" w:rsidRDefault="00F32918" w:rsidP="005B11A4">
      <w:pPr>
        <w:pStyle w:val="List1"/>
      </w:pPr>
      <w:r>
        <w:rPr>
          <w:spacing w:val="-2"/>
        </w:rPr>
        <w:t xml:space="preserve"> </w:t>
      </w:r>
      <w:r>
        <w:rPr>
          <w:spacing w:val="-2"/>
        </w:rPr>
        <w:tab/>
      </w:r>
      <w:r>
        <w:rPr>
          <w:spacing w:val="-2"/>
        </w:rPr>
        <w:tab/>
        <w:t>(f).  Identify and discuss wage escalation included in rates.</w:t>
      </w:r>
    </w:p>
    <w:p w:rsidR="00F32918" w:rsidRDefault="00F32918" w:rsidP="005B11A4">
      <w:pPr>
        <w:pStyle w:val="List1"/>
      </w:pPr>
      <w:r>
        <w:rPr>
          <w:spacing w:val="-2"/>
        </w:rPr>
        <w:tab/>
      </w: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rsidR="005B11A4" w:rsidRDefault="005B11A4"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5B11A4" w:rsidP="005B11A4">
      <w:pPr>
        <w:pStyle w:val="List3"/>
      </w:pPr>
      <w:r>
        <w:rPr>
          <w:spacing w:val="-2"/>
        </w:rPr>
        <w:t>(ix)</w:t>
      </w:r>
      <w:r w:rsidR="00F32918">
        <w:rPr>
          <w:spacing w:val="-2"/>
        </w:rPr>
        <w:t>. Cost of Money.</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32918" w:rsidRDefault="00F32918" w:rsidP="005B11A4">
      <w:pPr>
        <w:pStyle w:val="List1"/>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rsidR="00F32918" w:rsidRDefault="00F32918" w:rsidP="005B11A4">
      <w:pPr>
        <w:pStyle w:val="List1"/>
      </w:pPr>
      <w:r>
        <w:rPr>
          <w:spacing w:val="-2"/>
        </w:rPr>
        <w:tab/>
      </w:r>
      <w:r>
        <w:rPr>
          <w:spacing w:val="-2"/>
        </w:rPr>
        <w:tab/>
        <w:t>(b).  If no negotiated agreement exists, discuss field recommendation and reasons for any variances from contractor proposed rates.</w:t>
      </w:r>
    </w:p>
    <w:p w:rsidR="00F32918" w:rsidRDefault="00F32918" w:rsidP="005B11A4">
      <w:pPr>
        <w:pStyle w:val="List1"/>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rsidR="00F32918" w:rsidRDefault="00F32918" w:rsidP="005B11A4">
      <w:pPr>
        <w:pStyle w:val="List1"/>
      </w:pPr>
      <w:r>
        <w:rPr>
          <w:spacing w:val="-2"/>
        </w:rPr>
        <w:tab/>
      </w:r>
      <w:r>
        <w:rPr>
          <w:spacing w:val="-2"/>
        </w:rPr>
        <w:tab/>
        <w:t>(d).  Summarize the negotiator's analysis for determining composite rates used to develop the pre</w:t>
      </w:r>
      <w:r>
        <w:rPr>
          <w:spacing w:val="-2"/>
        </w:rPr>
        <w:noBreakHyphen/>
        <w:t>negotiation position.</w:t>
      </w:r>
    </w:p>
    <w:p w:rsidR="00F32918" w:rsidRDefault="00F32918" w:rsidP="005B11A4">
      <w:pPr>
        <w:pStyle w:val="List1"/>
      </w:pPr>
      <w:r>
        <w:rPr>
          <w:spacing w:val="-2"/>
        </w:rPr>
        <w:t xml:space="preserve">   </w:t>
      </w:r>
      <w:r>
        <w:rPr>
          <w:spacing w:val="-2"/>
        </w:rPr>
        <w:tab/>
      </w:r>
      <w:r>
        <w:rPr>
          <w:spacing w:val="-2"/>
        </w:rPr>
        <w:tab/>
        <w:t>(e).  Discuss any ceilings on rates.</w:t>
      </w:r>
    </w:p>
    <w:p w:rsidR="00F32918" w:rsidRDefault="00F32918" w:rsidP="005B11A4">
      <w:pPr>
        <w:pStyle w:val="List1"/>
      </w:pPr>
      <w:r>
        <w:rPr>
          <w:spacing w:val="-2"/>
        </w:rPr>
        <w:t xml:space="preserve">  </w:t>
      </w:r>
      <w:r>
        <w:rPr>
          <w:spacing w:val="-2"/>
        </w:rPr>
        <w:tab/>
      </w:r>
      <w:r>
        <w:rPr>
          <w:spacing w:val="-2"/>
        </w:rPr>
        <w:tab/>
        <w:t>(f).  Attach DD Form 1861 for each offeror in the competitive range.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t xml:space="preserve">    3.  Pre-Negotiation Profit/Fee Analysis.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ind w:left="720"/>
      </w:pPr>
      <w:r>
        <w:t>a.  Discuss each contractor's proposed profit/fee rate.</w:t>
      </w:r>
    </w:p>
    <w:p w:rsidR="00F32918" w:rsidRDefault="00F32918" w:rsidP="00F32918">
      <w:pPr>
        <w:ind w:left="720"/>
      </w:pPr>
      <w:r>
        <w:t>b.  Support pre</w:t>
      </w:r>
      <w:r>
        <w:noBreakHyphen/>
        <w:t>negotiation profit/fee rate with completed DD Form 1547 (DFARS 215.404-4(b)(1)) and discuss use of each assigned weight or discuss applicable exemption.</w:t>
      </w:r>
    </w:p>
    <w:p w:rsidR="00F32918" w:rsidRDefault="00F32918" w:rsidP="00F32918">
      <w:pPr>
        <w:ind w:left="720"/>
      </w:pPr>
      <w:r>
        <w:t>c.  Incentive/Award Fee Structure.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5B11A4">
      <w:pPr>
        <w:pStyle w:val="List3"/>
      </w:pPr>
      <w:r>
        <w:tab/>
        <w:t>(i).  Share ratio under/over target and rationale.</w:t>
      </w:r>
    </w:p>
    <w:p w:rsidR="00F32918" w:rsidRDefault="00F32918" w:rsidP="005B11A4">
      <w:pPr>
        <w:pStyle w:val="List3"/>
      </w:pPr>
      <w:r>
        <w:tab/>
        <w:t>(ii).  Min/max fee structure and rationale.</w:t>
      </w:r>
    </w:p>
    <w:p w:rsidR="00F32918" w:rsidRDefault="00F32918" w:rsidP="005B11A4">
      <w:pPr>
        <w:pStyle w:val="List3"/>
      </w:pPr>
      <w:r>
        <w:tab/>
        <w:t xml:space="preserve">(iii). </w:t>
      </w:r>
      <w:r w:rsidRPr="00F00275">
        <w:t>Point of Total Assumption (</w:t>
      </w:r>
      <w:r>
        <w:t>PTA</w:t>
      </w:r>
      <w:r w:rsidRPr="00F00275">
        <w:t>)</w:t>
      </w:r>
      <w:r>
        <w:t xml:space="preserve"> analysis.</w:t>
      </w:r>
    </w:p>
    <w:p w:rsidR="00F32918" w:rsidRDefault="00F32918" w:rsidP="005B11A4">
      <w:pPr>
        <w:pStyle w:val="List3"/>
      </w:pPr>
      <w:r>
        <w:tab/>
        <w:t>(iv). Ceiling.</w:t>
      </w:r>
    </w:p>
    <w:p w:rsidR="00F32918" w:rsidRDefault="00F32918" w:rsidP="005B11A4">
      <w:pPr>
        <w:pStyle w:val="List3"/>
      </w:pPr>
      <w:r>
        <w:tab/>
        <w:t>(v).  Range of cost incentive effectiveness (RIE) for CPIF.</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r>
        <w:br w:type="page"/>
      </w:r>
    </w:p>
    <w:p w:rsidR="00F32918" w:rsidRPr="0009167B" w:rsidRDefault="00F32918" w:rsidP="00F32918">
      <w:r w:rsidRPr="0009167B">
        <w:t>SECTION VII – OTHER PRE-NEGOTIATION INFORMATION.</w:t>
      </w:r>
    </w:p>
    <w:p w:rsidR="00F32918" w:rsidRPr="0009167B"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32918" w:rsidRDefault="00F32918" w:rsidP="00F32918">
      <w:r>
        <w:t>A.  Comparison of pre</w:t>
      </w:r>
      <w:r>
        <w:noBreakHyphen/>
        <w:t>position to historical prices in constant and then year dollars, if not done as part of cost or price analysis.</w:t>
      </w:r>
    </w:p>
    <w:p w:rsidR="00F32918" w:rsidRDefault="00F32918" w:rsidP="00F32918"/>
    <w:p w:rsidR="00F32918" w:rsidRDefault="00F32918" w:rsidP="00F32918">
      <w:r>
        <w:t>B.  If applicable, discuss exemptions requested to Buy American, Berry Amendment, specialty metals restrictions, or other requirements of the solicitation.</w:t>
      </w:r>
    </w:p>
    <w:p w:rsidR="00F32918" w:rsidRDefault="00F32918" w:rsidP="00F32918"/>
    <w:p w:rsidR="00F32918" w:rsidRDefault="00F32918" w:rsidP="00F32918">
      <w:r>
        <w:t>C.  If data for competitive reprocurement is being purchased, discuss cost, delivery and whether the Government will get unlimited rights.</w:t>
      </w:r>
    </w:p>
    <w:p w:rsidR="00F32918" w:rsidRDefault="00F32918" w:rsidP="00F32918"/>
    <w:p w:rsidR="00F32918" w:rsidRDefault="00F32918" w:rsidP="00F32918">
      <w:r>
        <w:t>D.  If applicable, discuss the requirement of FAR 45.306 and 45.307 with regard to the acquisition of Special Test Equipment and/or Special Tooling.</w:t>
      </w:r>
    </w:p>
    <w:p w:rsidR="00F32918" w:rsidRDefault="00F32918" w:rsidP="00F32918"/>
    <w:p w:rsidR="00F32918" w:rsidRDefault="00F32918" w:rsidP="00F32918">
      <w:r>
        <w:t>E.  If applicable, identify offerors and attendees at pre</w:t>
      </w:r>
      <w:r>
        <w:noBreakHyphen/>
        <w:t>negotiation and fact-finding sessions.  Document when sessions were held and what was included in discussions. Identify any other exchanges with offerors after receipt of proposals.  (FAR 15.306)</w:t>
      </w:r>
    </w:p>
    <w:p w:rsidR="00F32918" w:rsidRDefault="00F32918" w:rsidP="00F32918"/>
    <w:p w:rsidR="00F32918" w:rsidRDefault="00F32918" w:rsidP="00F32918">
      <w:r>
        <w:t>F. Not-to-exceed prices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ind w:left="720"/>
      </w:pPr>
      <w:r>
        <w:t>1.  For undefinitized contract actions (UCAs), address compliance with the limitations set forth in DFARS 217.7404) and provide support for the not-to-exceed price.</w:t>
      </w:r>
    </w:p>
    <w:p w:rsidR="00F32918" w:rsidRDefault="00F32918" w:rsidP="00F32918"/>
    <w:p w:rsidR="00F32918" w:rsidRDefault="00F32918" w:rsidP="00F32918">
      <w:pPr>
        <w:ind w:left="720"/>
      </w:pPr>
      <w:r>
        <w:t>2.  For BOA orders with a not-to-exceed price, address compliance with the limitations set forth in DFARS 216.703 and provide support for the not-to-exceed price.</w:t>
      </w:r>
    </w:p>
    <w:p w:rsidR="00F32918" w:rsidRDefault="00F32918" w:rsidP="00F32918"/>
    <w:p w:rsidR="00F32918" w:rsidRDefault="00F32918" w:rsidP="00F32918">
      <w:pPr>
        <w:ind w:left="720"/>
      </w:pPr>
      <w:r w:rsidRPr="00F00275">
        <w:t xml:space="preserve">3.  </w:t>
      </w:r>
      <w:r>
        <w:t>For change orders with a not-to-exceed price, address compliance with the limitations set forth in NMCARS 5243.201(91) and provide support for the not-to-exceed price.</w:t>
      </w:r>
    </w:p>
    <w:p w:rsidR="00F32918" w:rsidRPr="0009167B"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Pr="0009167B" w:rsidRDefault="00F32918" w:rsidP="00F32918">
      <w:r w:rsidRPr="0009167B">
        <w:t>SECTION VII</w:t>
      </w:r>
      <w:r>
        <w:t>I</w:t>
      </w:r>
      <w:r w:rsidRPr="0009167B">
        <w:t xml:space="preserve"> - DECISION TO PROCEED.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32918" w:rsidRDefault="00F32918" w:rsidP="00F32918">
      <w:r>
        <w:t xml:space="preserve">Summarize the course of action decided based on the information set forth in the business clearance to this point.  </w:t>
      </w:r>
    </w:p>
    <w:p w:rsidR="00F32918" w:rsidRDefault="00F32918" w:rsidP="00F32918"/>
    <w:p w:rsidR="00F32918" w:rsidRDefault="00F32918" w:rsidP="00F32918">
      <w:r>
        <w:t>A.  Competitive range (FAR 15.306(c)).  Include a determination and supporting discussion of offerors determined to be within and outside the competitive range.</w:t>
      </w:r>
    </w:p>
    <w:p w:rsidR="00F32918" w:rsidRDefault="00F32918" w:rsidP="00F32918"/>
    <w:p w:rsidR="00F32918" w:rsidRDefault="00F32918" w:rsidP="00F32918">
      <w:r>
        <w:t xml:space="preserve">B.  Indicate whether discussions/negotiations are necessary or why they will generate a better value to the Government.  </w:t>
      </w:r>
    </w:p>
    <w:p w:rsidR="00F32918" w:rsidRDefault="00F32918" w:rsidP="00F32918"/>
    <w:p w:rsidR="00F32918" w:rsidRDefault="00F32918" w:rsidP="00F32918">
      <w:r>
        <w:t>C.  If award is to be made without discussions, briefly discuss why (FAR 15.306(a)).</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rPr>
          <w:bCs/>
        </w:rPr>
      </w:pPr>
      <w:r>
        <w:rPr>
          <w:bCs/>
        </w:rPr>
        <w:br w:type="page"/>
      </w:r>
    </w:p>
    <w:p w:rsidR="00F32918" w:rsidRDefault="00F32918" w:rsidP="00F32918">
      <w:r w:rsidRPr="0009167B">
        <w:rPr>
          <w:bCs/>
        </w:rPr>
        <w:t>SECTION IX – PRE-AWARD COMPLIANCES</w:t>
      </w:r>
      <w:r>
        <w:t xml:space="preserve"> (If competitive, document specific information for each offeror):</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59264" behindDoc="0" locked="0" layoutInCell="1" allowOverlap="1" wp14:anchorId="79004742" wp14:editId="1ABAAECF">
                <wp:simplePos x="0" y="0"/>
                <wp:positionH relativeFrom="column">
                  <wp:posOffset>8077200</wp:posOffset>
                </wp:positionH>
                <wp:positionV relativeFrom="paragraph">
                  <wp:posOffset>1028700</wp:posOffset>
                </wp:positionV>
                <wp:extent cx="374015" cy="34290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374015"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35DC6" id="Straight Connector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1pt" to="66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4.1201(c))</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9.104-1(a)).</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16.504(c)(2)(A) or (B))</w:t>
            </w:r>
            <w:r>
              <w:rPr>
                <w:noProof/>
                <w:spacing w:val="-2"/>
              </w:rPr>
              <w:t xml:space="preserve"> </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42.302(a)(11)).</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EVMS verified compliant with DOD criteria by DCMA (DFARS 242.302(S-71)).</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32918">
        <w:tc>
          <w:tcPr>
            <w:tcW w:w="82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32918" w:rsidRDefault="00F32918"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DOD Instruction 7640.02 </w:t>
            </w:r>
          </w:p>
        </w:tc>
        <w:tc>
          <w:tcPr>
            <w:tcW w:w="2988" w:type="dxa"/>
          </w:tcPr>
          <w:p w:rsidR="00F32918"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rsidR="00F32918" w:rsidRDefault="00F32918" w:rsidP="00F32918">
      <w:pPr>
        <w:rPr>
          <w:bCs/>
          <w:spacing w:val="-2"/>
        </w:rPr>
      </w:pPr>
      <w:r>
        <w:rPr>
          <w:bCs/>
          <w:spacing w:val="-2"/>
        </w:rPr>
        <w:br w:type="page"/>
      </w:r>
    </w:p>
    <w:p w:rsidR="00F32918" w:rsidRPr="0009167B"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t>SECTION X – POST-NEGOTIATION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32918" w:rsidRPr="00D5703C" w:rsidTr="00D5703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32918" w:rsidRPr="00D5703C" w:rsidRDefault="00F3291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32918" w:rsidRDefault="00F32918" w:rsidP="00F32918">
      <w:r>
        <w:tab/>
        <w:t xml:space="preserve">7.  If the Service Contract Act and/or Davis-Bacon Act is applicable, discuss whether any wage determination required updating prior to award.  (FAR 22.1012 or FAR 22.404-6)  If so, discuss the impact.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  Competitive acquisitions.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F.  If pre-contract costs (FAR 31.205-32) or any other form of advance agreement (FAR 31.109) has been or will be authorized, discuss the justification for use, limitations included, and approvals obtained.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 Other Information pertinent to the clearance not previously addressed.</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 Attachments, as needed or if updated from Pre-Negotiation Clearance.</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32918" w:rsidRDefault="00F32918" w:rsidP="00F32918">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rsidR="00F32918" w:rsidRDefault="00F32918" w:rsidP="00F32918"/>
    <w:p w:rsidR="00F32918" w:rsidRDefault="00F32918" w:rsidP="00F32918">
      <w:pPr>
        <w:sectPr w:rsidR="00F32918" w:rsidSect="00C40A2D">
          <w:footerReference w:type="default" r:id="rId11"/>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2918" w:rsidRDefault="00F32918">
      <w:r>
        <w:separator/>
      </w:r>
    </w:p>
  </w:endnote>
  <w:endnote w:type="continuationSeparator" w:id="0">
    <w:p w:rsidR="00F32918" w:rsidRDefault="00F3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2918" w:rsidRDefault="00F32918"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124</w:t>
    </w:r>
    <w:r>
      <w:rPr>
        <w:rStyle w:val="PageNumber"/>
      </w:rPr>
      <w:fldChar w:fldCharType="end"/>
    </w:r>
  </w:p>
  <w:p w:rsidR="00F32918" w:rsidRPr="00FB74BC" w:rsidRDefault="00F32918"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2918" w:rsidRDefault="00F32918">
      <w:r>
        <w:separator/>
      </w:r>
    </w:p>
  </w:footnote>
  <w:footnote w:type="continuationSeparator" w:id="0">
    <w:p w:rsidR="00F32918" w:rsidRDefault="00F32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1A4"/>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918"/>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5B11A4"/>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5B11A4"/>
    <w:rPr>
      <w:b/>
      <w:sz w:val="32"/>
    </w:rPr>
  </w:style>
  <w:style w:type="character" w:customStyle="1" w:styleId="List1Char">
    <w:name w:val="List 1 Char"/>
    <w:basedOn w:val="Heading1Char1"/>
    <w:link w:val="List1"/>
    <w:rsid w:val="005B11A4"/>
    <w:rPr>
      <w:b w:val="0"/>
      <w:sz w:val="24"/>
    </w:rPr>
  </w:style>
  <w:style w:type="paragraph" w:styleId="List3">
    <w:name w:val="List 3"/>
    <w:basedOn w:val="Normal"/>
    <w:rsid w:val="005B11A4"/>
    <w:pPr>
      <w:ind w:left="1080" w:hanging="360"/>
      <w:contextualSpacing/>
    </w:pPr>
  </w:style>
  <w:style w:type="paragraph" w:styleId="List4">
    <w:name w:val="List 4"/>
    <w:basedOn w:val="Normal"/>
    <w:semiHidden/>
    <w:unhideWhenUsed/>
    <w:rsid w:val="005B11A4"/>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33899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