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081" w:rsidRDefault="00DD7081" w:rsidP="00DD7081">
      <w:pPr>
        <w:pStyle w:val="Heading1"/>
        <w:rPr>
          <w:lang w:val="en"/>
        </w:rPr>
      </w:pPr>
      <w:bookmarkStart w:id="0" w:name="_Toc74296501"/>
      <w:r>
        <w:rPr>
          <w:lang w:val="en"/>
        </w:rPr>
        <w:t>ANNEX 25 – LONG RANGE ACQUISITION FORECAST</w:t>
      </w:r>
      <w:bookmarkEnd w:id="0"/>
    </w:p>
    <w:p w:rsidR="00DD7081" w:rsidRDefault="00DD7081" w:rsidP="00DD7081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>the long range acquisition</w:t>
      </w:r>
    </w:p>
    <w:p w:rsidR="00DD7081" w:rsidRPr="00960778" w:rsidRDefault="00DD7081" w:rsidP="00DD7081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:rsidR="00DD7081" w:rsidRDefault="00DD7081" w:rsidP="00DD7081">
      <w:pPr>
        <w:rPr>
          <w:lang w:val="en"/>
        </w:rPr>
      </w:pPr>
      <w:hyperlink r:id="rId11" w:history="1">
        <w:r w:rsidRPr="00064CF0">
          <w:rPr>
            <w:rStyle w:val="Hyperlink"/>
            <w:lang w:val="en"/>
          </w:rPr>
          <w:t>https://www.secnav.navy.mil/rda/DASN-P/Pages/NMCARS.aspx</w:t>
        </w:r>
      </w:hyperlink>
      <w:r>
        <w:rPr>
          <w:lang w:val="en"/>
        </w:rPr>
        <w:t xml:space="preserve">. </w:t>
      </w:r>
    </w:p>
    <w:p w:rsidR="00DD7081" w:rsidRDefault="00DD7081" w:rsidP="00DD7081">
      <w:pPr>
        <w:rPr>
          <w:lang w:val="en"/>
        </w:rPr>
      </w:pPr>
    </w:p>
    <w:p w:rsidR="00DD7081" w:rsidRDefault="00DD7081" w:rsidP="00DD7081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5299F8D0" wp14:editId="77EB22F1">
            <wp:extent cx="5943600" cy="93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81" w:rsidRDefault="00DD7081" w:rsidP="00DD7081">
      <w:pPr>
        <w:rPr>
          <w:lang w:val="en"/>
        </w:r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7081" w:rsidRDefault="00DD7081">
      <w:r>
        <w:separator/>
      </w:r>
    </w:p>
  </w:endnote>
  <w:endnote w:type="continuationSeparator" w:id="0">
    <w:p w:rsidR="00DD7081" w:rsidRDefault="00DD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7081" w:rsidRDefault="00DD7081">
      <w:r>
        <w:separator/>
      </w:r>
    </w:p>
  </w:footnote>
  <w:footnote w:type="continuationSeparator" w:id="0">
    <w:p w:rsidR="00DD7081" w:rsidRDefault="00DD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081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