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0A84" w:rsidRDefault="008C0A84" w:rsidP="008C0A84">
      <w:pPr>
        <w:pStyle w:val="Heading1"/>
      </w:pPr>
      <w:bookmarkStart w:id="0" w:name="_Toc54782706"/>
      <w:r w:rsidRPr="000866FF">
        <w:t xml:space="preserve">ANNEX 11 </w:t>
      </w:r>
      <w:r>
        <w:t>–</w:t>
      </w:r>
      <w:r w:rsidRPr="000866FF">
        <w:t xml:space="preserve"> </w:t>
      </w:r>
      <w:r>
        <w:t>[RESERVED]</w:t>
      </w:r>
      <w:bookmarkEnd w:id="0"/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0A84" w:rsidRDefault="008C0A84">
      <w:r>
        <w:separator/>
      </w:r>
    </w:p>
  </w:endnote>
  <w:endnote w:type="continuationSeparator" w:id="0">
    <w:p w:rsidR="008C0A84" w:rsidRDefault="008C0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0A84" w:rsidRDefault="008C0A84">
      <w:r>
        <w:separator/>
      </w:r>
    </w:p>
  </w:footnote>
  <w:footnote w:type="continuationSeparator" w:id="0">
    <w:p w:rsidR="008C0A84" w:rsidRDefault="008C0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A84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3A46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AD3A46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AD3A46"/>
    <w:rPr>
      <w:b/>
      <w:sz w:val="32"/>
    </w:rPr>
  </w:style>
  <w:style w:type="character" w:customStyle="1" w:styleId="List1Char">
    <w:name w:val="List 1 Char"/>
    <w:basedOn w:val="Heading1Char1"/>
    <w:link w:val="List1"/>
    <w:rsid w:val="00AD3A46"/>
    <w:rPr>
      <w:b w:val="0"/>
      <w:sz w:val="24"/>
    </w:rPr>
  </w:style>
  <w:style w:type="paragraph" w:styleId="List3">
    <w:name w:val="List 3"/>
    <w:basedOn w:val="Normal"/>
    <w:rsid w:val="00AD3A46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AD3A46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