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D3896" w14:textId="77777777" w:rsidR="0037362E" w:rsidRDefault="0037362E" w:rsidP="0037362E">
      <w:pPr>
        <w:spacing w:before="0" w:after="0"/>
        <w:rPr>
          <w:b/>
          <w:bCs/>
          <w:sz w:val="32"/>
          <w:szCs w:val="32"/>
        </w:rPr>
      </w:pPr>
      <w:bookmarkStart w:id="0" w:name="BM5604"/>
      <w:bookmarkEnd w:id="0"/>
      <w:r>
        <w:rPr>
          <w:b/>
          <w:bCs/>
          <w:sz w:val="32"/>
          <w:szCs w:val="32"/>
        </w:rPr>
        <w:t>SOFARS PART 5604 - ADMINISTRATIVE MATTERS</w:t>
      </w:r>
    </w:p>
    <w:sdt>
      <w:sdtPr>
        <w:rPr>
          <w:rFonts w:ascii="Arial" w:eastAsia="Times New Roman" w:hAnsi="Arial" w:cs="Arial"/>
          <w:color w:val="auto"/>
          <w:sz w:val="22"/>
          <w:szCs w:val="20"/>
        </w:rPr>
        <w:id w:val="-1489710409"/>
        <w:docPartObj>
          <w:docPartGallery w:val="Table of Contents"/>
          <w:docPartUnique/>
        </w:docPartObj>
      </w:sdtPr>
      <w:sdtEndPr>
        <w:rPr>
          <w:b/>
          <w:bCs/>
          <w:noProof/>
        </w:rPr>
      </w:sdtEndPr>
      <w:sdtContent>
        <w:p w14:paraId="44ADF00A" w14:textId="08494F44" w:rsidR="00416E25" w:rsidRPr="00416E25" w:rsidRDefault="00416E25">
          <w:pPr>
            <w:pStyle w:val="TOCHeading"/>
            <w:rPr>
              <w:rFonts w:ascii="Arial" w:hAnsi="Arial" w:cs="Arial"/>
              <w:b/>
              <w:bCs/>
              <w:color w:val="000000" w:themeColor="text1"/>
            </w:rPr>
          </w:pPr>
          <w:r w:rsidRPr="00416E25">
            <w:rPr>
              <w:rFonts w:ascii="Arial" w:hAnsi="Arial" w:cs="Arial"/>
              <w:b/>
              <w:bCs/>
              <w:color w:val="000000" w:themeColor="text1"/>
            </w:rPr>
            <w:t>Table of Contents</w:t>
          </w:r>
        </w:p>
        <w:p w14:paraId="092F3DA0" w14:textId="39ACAD1A" w:rsidR="00344A7D" w:rsidRDefault="00344A7D">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49326" w:history="1">
            <w:r w:rsidRPr="005B43C7">
              <w:rPr>
                <w:rStyle w:val="Hyperlink"/>
                <w:noProof/>
              </w:rPr>
              <w:t>SOFARS PART 5604 ADMINISTRATIVE MATTERS</w:t>
            </w:r>
          </w:hyperlink>
        </w:p>
        <w:p w14:paraId="745BD181" w14:textId="4363DF3C" w:rsidR="00344A7D" w:rsidRDefault="00344A7D">
          <w:pPr>
            <w:pStyle w:val="TOC2"/>
            <w:rPr>
              <w:rFonts w:asciiTheme="minorHAnsi" w:eastAsiaTheme="minorEastAsia" w:hAnsiTheme="minorHAnsi" w:cstheme="minorBidi"/>
              <w:b w:val="0"/>
              <w:szCs w:val="22"/>
            </w:rPr>
          </w:pPr>
          <w:hyperlink w:anchor="_Toc75349327" w:history="1">
            <w:r w:rsidRPr="005B43C7">
              <w:rPr>
                <w:rStyle w:val="Hyperlink"/>
              </w:rPr>
              <w:t>SUBPART 5604.1 - CONTRACT EXECUTION</w:t>
            </w:r>
          </w:hyperlink>
        </w:p>
        <w:p w14:paraId="01812C6A" w14:textId="3711051E" w:rsidR="00344A7D" w:rsidRDefault="00344A7D">
          <w:pPr>
            <w:pStyle w:val="TOC3"/>
            <w:tabs>
              <w:tab w:val="right" w:leader="dot" w:pos="9350"/>
            </w:tabs>
            <w:rPr>
              <w:rFonts w:asciiTheme="minorHAnsi" w:eastAsiaTheme="minorEastAsia" w:hAnsiTheme="minorHAnsi" w:cstheme="minorBidi"/>
              <w:noProof/>
              <w:szCs w:val="22"/>
            </w:rPr>
          </w:pPr>
          <w:hyperlink w:anchor="_Toc75349328" w:history="1">
            <w:r w:rsidRPr="005B43C7">
              <w:rPr>
                <w:rStyle w:val="Hyperlink"/>
                <w:noProof/>
              </w:rPr>
              <w:t xml:space="preserve">5604.103 Contract Clause. </w:t>
            </w:r>
            <w:r w:rsidRPr="005B43C7">
              <w:rPr>
                <w:rStyle w:val="Hyperlink"/>
                <w:i/>
                <w:noProof/>
              </w:rPr>
              <w:t>(Removed August 2017)</w:t>
            </w:r>
            <w:r w:rsidRPr="005B43C7">
              <w:rPr>
                <w:rStyle w:val="Hyperlink"/>
                <w:noProof/>
              </w:rPr>
              <w:t>.</w:t>
            </w:r>
          </w:hyperlink>
        </w:p>
        <w:p w14:paraId="53919D5F" w14:textId="0CCD5B3D" w:rsidR="00344A7D" w:rsidRDefault="00344A7D">
          <w:pPr>
            <w:pStyle w:val="TOC2"/>
            <w:rPr>
              <w:rFonts w:asciiTheme="minorHAnsi" w:eastAsiaTheme="minorEastAsia" w:hAnsiTheme="minorHAnsi" w:cstheme="minorBidi"/>
              <w:b w:val="0"/>
              <w:szCs w:val="22"/>
            </w:rPr>
          </w:pPr>
          <w:hyperlink w:anchor="_Toc75349329" w:history="1">
            <w:r w:rsidRPr="005B43C7">
              <w:rPr>
                <w:rStyle w:val="Hyperlink"/>
              </w:rPr>
              <w:t>SUBPART 5604.2 - CONTRACT DISTRIBUTION</w:t>
            </w:r>
          </w:hyperlink>
        </w:p>
        <w:p w14:paraId="144F2E91" w14:textId="4004DA65" w:rsidR="00344A7D" w:rsidRDefault="00344A7D">
          <w:pPr>
            <w:pStyle w:val="TOC3"/>
            <w:tabs>
              <w:tab w:val="right" w:leader="dot" w:pos="9350"/>
            </w:tabs>
            <w:rPr>
              <w:rFonts w:asciiTheme="minorHAnsi" w:eastAsiaTheme="minorEastAsia" w:hAnsiTheme="minorHAnsi" w:cstheme="minorBidi"/>
              <w:noProof/>
              <w:szCs w:val="22"/>
            </w:rPr>
          </w:pPr>
          <w:hyperlink w:anchor="_Toc75349330" w:history="1">
            <w:r w:rsidRPr="005B43C7">
              <w:rPr>
                <w:rStyle w:val="Hyperlink"/>
                <w:noProof/>
              </w:rPr>
              <w:t>5604.202 Agency Distribution Requirements.</w:t>
            </w:r>
          </w:hyperlink>
        </w:p>
        <w:p w14:paraId="3CBA2294" w14:textId="184FE1C8" w:rsidR="00344A7D" w:rsidRDefault="00344A7D">
          <w:pPr>
            <w:pStyle w:val="TOC2"/>
            <w:rPr>
              <w:rFonts w:asciiTheme="minorHAnsi" w:eastAsiaTheme="minorEastAsia" w:hAnsiTheme="minorHAnsi" w:cstheme="minorBidi"/>
              <w:b w:val="0"/>
              <w:szCs w:val="22"/>
            </w:rPr>
          </w:pPr>
          <w:hyperlink w:anchor="_Toc75349331" w:history="1">
            <w:r w:rsidRPr="005B43C7">
              <w:rPr>
                <w:rStyle w:val="Hyperlink"/>
              </w:rPr>
              <w:t>SUBPART 5604.4 - SAFEGUARDING CLASSIFIED INFORMATION WITHIN INDUSTRY</w:t>
            </w:r>
          </w:hyperlink>
        </w:p>
        <w:p w14:paraId="4BCD608E" w14:textId="40D78D87" w:rsidR="00344A7D" w:rsidRDefault="00344A7D">
          <w:pPr>
            <w:pStyle w:val="TOC3"/>
            <w:tabs>
              <w:tab w:val="right" w:leader="dot" w:pos="9350"/>
            </w:tabs>
            <w:rPr>
              <w:rFonts w:asciiTheme="minorHAnsi" w:eastAsiaTheme="minorEastAsia" w:hAnsiTheme="minorHAnsi" w:cstheme="minorBidi"/>
              <w:noProof/>
              <w:szCs w:val="22"/>
            </w:rPr>
          </w:pPr>
          <w:hyperlink w:anchor="_Toc75349332" w:history="1">
            <w:r w:rsidRPr="005B43C7">
              <w:rPr>
                <w:rStyle w:val="Hyperlink"/>
                <w:noProof/>
              </w:rPr>
              <w:t>5604.402 General.</w:t>
            </w:r>
          </w:hyperlink>
        </w:p>
        <w:p w14:paraId="20FE0ACB" w14:textId="1F75FDC8" w:rsidR="00344A7D" w:rsidRDefault="00344A7D">
          <w:pPr>
            <w:pStyle w:val="TOC3"/>
            <w:tabs>
              <w:tab w:val="right" w:leader="dot" w:pos="9350"/>
            </w:tabs>
            <w:rPr>
              <w:rFonts w:asciiTheme="minorHAnsi" w:eastAsiaTheme="minorEastAsia" w:hAnsiTheme="minorHAnsi" w:cstheme="minorBidi"/>
              <w:noProof/>
              <w:szCs w:val="22"/>
            </w:rPr>
          </w:pPr>
          <w:hyperlink w:anchor="_Toc75349333" w:history="1">
            <w:r w:rsidRPr="005B43C7">
              <w:rPr>
                <w:rStyle w:val="Hyperlink"/>
                <w:noProof/>
              </w:rPr>
              <w:t>5604.403 Responsibilities of contracting officers.</w:t>
            </w:r>
          </w:hyperlink>
        </w:p>
        <w:p w14:paraId="4CF0D41A" w14:textId="6674F23F" w:rsidR="00344A7D" w:rsidRDefault="00344A7D">
          <w:pPr>
            <w:pStyle w:val="TOC3"/>
            <w:tabs>
              <w:tab w:val="right" w:leader="dot" w:pos="9350"/>
            </w:tabs>
            <w:rPr>
              <w:rFonts w:asciiTheme="minorHAnsi" w:eastAsiaTheme="minorEastAsia" w:hAnsiTheme="minorHAnsi" w:cstheme="minorBidi"/>
              <w:noProof/>
              <w:szCs w:val="22"/>
            </w:rPr>
          </w:pPr>
          <w:hyperlink w:anchor="_Toc75349334" w:history="1">
            <w:r w:rsidRPr="005B43C7">
              <w:rPr>
                <w:rStyle w:val="Hyperlink"/>
                <w:noProof/>
              </w:rPr>
              <w:t>5604.404-80 Foreign Persons.</w:t>
            </w:r>
          </w:hyperlink>
        </w:p>
        <w:p w14:paraId="4E05D8CA" w14:textId="1C7F3E48" w:rsidR="00344A7D" w:rsidRDefault="00344A7D">
          <w:pPr>
            <w:pStyle w:val="TOC2"/>
            <w:rPr>
              <w:rFonts w:asciiTheme="minorHAnsi" w:eastAsiaTheme="minorEastAsia" w:hAnsiTheme="minorHAnsi" w:cstheme="minorBidi"/>
              <w:b w:val="0"/>
              <w:szCs w:val="22"/>
            </w:rPr>
          </w:pPr>
          <w:hyperlink w:anchor="_Toc75349335" w:history="1">
            <w:r w:rsidRPr="005B43C7">
              <w:rPr>
                <w:rStyle w:val="Hyperlink"/>
              </w:rPr>
              <w:t>SUBPART 5604.6 - CONTRACT REPORTING</w:t>
            </w:r>
          </w:hyperlink>
        </w:p>
        <w:p w14:paraId="515A9413" w14:textId="03D4B96A" w:rsidR="00344A7D" w:rsidRDefault="00344A7D">
          <w:pPr>
            <w:pStyle w:val="TOC3"/>
            <w:tabs>
              <w:tab w:val="right" w:leader="dot" w:pos="9350"/>
            </w:tabs>
            <w:rPr>
              <w:rFonts w:asciiTheme="minorHAnsi" w:eastAsiaTheme="minorEastAsia" w:hAnsiTheme="minorHAnsi" w:cstheme="minorBidi"/>
              <w:noProof/>
              <w:szCs w:val="22"/>
            </w:rPr>
          </w:pPr>
          <w:hyperlink w:anchor="_Toc75349336" w:history="1">
            <w:r w:rsidRPr="005B43C7">
              <w:rPr>
                <w:rStyle w:val="Hyperlink"/>
                <w:noProof/>
              </w:rPr>
              <w:t>5604.603 Policy.</w:t>
            </w:r>
          </w:hyperlink>
        </w:p>
        <w:p w14:paraId="1AEF7CD0" w14:textId="461C7070" w:rsidR="00344A7D" w:rsidRDefault="00344A7D">
          <w:pPr>
            <w:pStyle w:val="TOC3"/>
            <w:tabs>
              <w:tab w:val="right" w:leader="dot" w:pos="9350"/>
            </w:tabs>
            <w:rPr>
              <w:rFonts w:asciiTheme="minorHAnsi" w:eastAsiaTheme="minorEastAsia" w:hAnsiTheme="minorHAnsi" w:cstheme="minorBidi"/>
              <w:noProof/>
              <w:szCs w:val="22"/>
            </w:rPr>
          </w:pPr>
          <w:hyperlink w:anchor="_Toc75349337" w:history="1">
            <w:r w:rsidRPr="005B43C7">
              <w:rPr>
                <w:rStyle w:val="Hyperlink"/>
                <w:noProof/>
              </w:rPr>
              <w:t>5604.604 Responsibilities.</w:t>
            </w:r>
          </w:hyperlink>
        </w:p>
        <w:p w14:paraId="7093FE38" w14:textId="7595FAFB" w:rsidR="00344A7D" w:rsidRDefault="00344A7D">
          <w:pPr>
            <w:pStyle w:val="TOC3"/>
            <w:tabs>
              <w:tab w:val="right" w:leader="dot" w:pos="9350"/>
            </w:tabs>
            <w:rPr>
              <w:rFonts w:asciiTheme="minorHAnsi" w:eastAsiaTheme="minorEastAsia" w:hAnsiTheme="minorHAnsi" w:cstheme="minorBidi"/>
              <w:noProof/>
              <w:szCs w:val="22"/>
            </w:rPr>
          </w:pPr>
          <w:hyperlink w:anchor="_Toc75349338" w:history="1">
            <w:r w:rsidRPr="005B43C7">
              <w:rPr>
                <w:rStyle w:val="Hyperlink"/>
                <w:noProof/>
              </w:rPr>
              <w:t>5604.606 Reporting Data.</w:t>
            </w:r>
          </w:hyperlink>
        </w:p>
        <w:p w14:paraId="788C8F32" w14:textId="0F70F98D" w:rsidR="00344A7D" w:rsidRDefault="00344A7D">
          <w:pPr>
            <w:pStyle w:val="TOC4"/>
            <w:tabs>
              <w:tab w:val="right" w:leader="dot" w:pos="9350"/>
            </w:tabs>
            <w:rPr>
              <w:noProof/>
            </w:rPr>
          </w:pPr>
          <w:hyperlink w:anchor="_Toc75349339" w:history="1">
            <w:r w:rsidRPr="005B43C7">
              <w:rPr>
                <w:rStyle w:val="Hyperlink"/>
                <w:noProof/>
              </w:rPr>
              <w:t>5604.606-90 Reporting Rerepresentation Actions.</w:t>
            </w:r>
          </w:hyperlink>
        </w:p>
        <w:p w14:paraId="435E5DE3" w14:textId="4880E013" w:rsidR="00344A7D" w:rsidRDefault="00344A7D">
          <w:pPr>
            <w:pStyle w:val="TOC4"/>
            <w:tabs>
              <w:tab w:val="right" w:leader="dot" w:pos="9350"/>
            </w:tabs>
            <w:rPr>
              <w:noProof/>
            </w:rPr>
          </w:pPr>
          <w:hyperlink w:anchor="_Toc75349340" w:history="1">
            <w:r w:rsidRPr="005B43C7">
              <w:rPr>
                <w:rStyle w:val="Hyperlink"/>
                <w:noProof/>
              </w:rPr>
              <w:t>5604.606-91 Reporting Inherently Governmental Functions Indicators.</w:t>
            </w:r>
          </w:hyperlink>
        </w:p>
        <w:p w14:paraId="16449686" w14:textId="746630E3" w:rsidR="00344A7D" w:rsidRDefault="00344A7D">
          <w:pPr>
            <w:pStyle w:val="TOC4"/>
            <w:tabs>
              <w:tab w:val="right" w:leader="dot" w:pos="9350"/>
            </w:tabs>
            <w:rPr>
              <w:noProof/>
            </w:rPr>
          </w:pPr>
          <w:hyperlink w:anchor="_Toc75349341" w:history="1">
            <w:r w:rsidRPr="005B43C7">
              <w:rPr>
                <w:rStyle w:val="Hyperlink"/>
                <w:noProof/>
              </w:rPr>
              <w:t>5604.606-92 Reporting National Interest Actions (NIA) in FPDS-NG</w:t>
            </w:r>
          </w:hyperlink>
        </w:p>
        <w:p w14:paraId="604F49FA" w14:textId="1814BD30" w:rsidR="00344A7D" w:rsidRDefault="00344A7D">
          <w:pPr>
            <w:pStyle w:val="TOC4"/>
            <w:tabs>
              <w:tab w:val="right" w:leader="dot" w:pos="9350"/>
            </w:tabs>
            <w:rPr>
              <w:noProof/>
            </w:rPr>
          </w:pPr>
          <w:hyperlink w:anchor="_Toc75349342" w:history="1">
            <w:r w:rsidRPr="005B43C7">
              <w:rPr>
                <w:rStyle w:val="Hyperlink"/>
                <w:noProof/>
              </w:rPr>
              <w:t>5604.670-5 Departmental data collection point responsibilities.</w:t>
            </w:r>
          </w:hyperlink>
        </w:p>
        <w:p w14:paraId="5CD5D79B" w14:textId="1F134731" w:rsidR="00344A7D" w:rsidRDefault="00344A7D">
          <w:pPr>
            <w:pStyle w:val="TOC2"/>
            <w:rPr>
              <w:rFonts w:asciiTheme="minorHAnsi" w:eastAsiaTheme="minorEastAsia" w:hAnsiTheme="minorHAnsi" w:cstheme="minorBidi"/>
              <w:b w:val="0"/>
              <w:szCs w:val="22"/>
            </w:rPr>
          </w:pPr>
          <w:hyperlink w:anchor="_Toc75349343" w:history="1">
            <w:r w:rsidRPr="005B43C7">
              <w:rPr>
                <w:rStyle w:val="Hyperlink"/>
              </w:rPr>
              <w:t>SUBPART 5604.8 – GOVERNMENT CONTRACT FILES</w:t>
            </w:r>
          </w:hyperlink>
        </w:p>
        <w:p w14:paraId="12BD42B5" w14:textId="08B9CF00" w:rsidR="00344A7D" w:rsidRDefault="00344A7D">
          <w:pPr>
            <w:pStyle w:val="TOC3"/>
            <w:tabs>
              <w:tab w:val="right" w:leader="dot" w:pos="9350"/>
            </w:tabs>
            <w:rPr>
              <w:rFonts w:asciiTheme="minorHAnsi" w:eastAsiaTheme="minorEastAsia" w:hAnsiTheme="minorHAnsi" w:cstheme="minorBidi"/>
              <w:noProof/>
              <w:szCs w:val="22"/>
            </w:rPr>
          </w:pPr>
          <w:hyperlink w:anchor="_Toc75349344" w:history="1">
            <w:r w:rsidRPr="005B43C7">
              <w:rPr>
                <w:rStyle w:val="Hyperlink"/>
                <w:noProof/>
              </w:rPr>
              <w:t>5604.803 Contents of Contract Files.</w:t>
            </w:r>
          </w:hyperlink>
        </w:p>
        <w:p w14:paraId="01B4D4BA" w14:textId="48443C2B" w:rsidR="00344A7D" w:rsidRDefault="00344A7D">
          <w:pPr>
            <w:pStyle w:val="TOC3"/>
            <w:tabs>
              <w:tab w:val="right" w:leader="dot" w:pos="9350"/>
            </w:tabs>
            <w:rPr>
              <w:rFonts w:asciiTheme="minorHAnsi" w:eastAsiaTheme="minorEastAsia" w:hAnsiTheme="minorHAnsi" w:cstheme="minorBidi"/>
              <w:noProof/>
              <w:szCs w:val="22"/>
            </w:rPr>
          </w:pPr>
          <w:hyperlink w:anchor="_Toc75349345" w:history="1">
            <w:r w:rsidRPr="005B43C7">
              <w:rPr>
                <w:rStyle w:val="Hyperlink"/>
                <w:noProof/>
              </w:rPr>
              <w:t>5604.804 Closeout of Contract Files.</w:t>
            </w:r>
          </w:hyperlink>
        </w:p>
        <w:p w14:paraId="1151952D" w14:textId="2EAC2C5A" w:rsidR="00344A7D" w:rsidRDefault="00344A7D">
          <w:pPr>
            <w:pStyle w:val="TOC4"/>
            <w:tabs>
              <w:tab w:val="right" w:leader="dot" w:pos="9350"/>
            </w:tabs>
            <w:rPr>
              <w:noProof/>
            </w:rPr>
          </w:pPr>
          <w:hyperlink w:anchor="_Toc75349346" w:history="1">
            <w:r w:rsidRPr="005B43C7">
              <w:rPr>
                <w:rStyle w:val="Hyperlink"/>
                <w:noProof/>
              </w:rPr>
              <w:t>5604.804-1 Closeout by the Office Administering the Contract.</w:t>
            </w:r>
          </w:hyperlink>
        </w:p>
        <w:p w14:paraId="01D49C45" w14:textId="71DC268B" w:rsidR="00344A7D" w:rsidRDefault="00344A7D">
          <w:pPr>
            <w:pStyle w:val="TOC4"/>
            <w:tabs>
              <w:tab w:val="right" w:leader="dot" w:pos="9350"/>
            </w:tabs>
            <w:rPr>
              <w:noProof/>
            </w:rPr>
          </w:pPr>
          <w:hyperlink w:anchor="_Toc75349347" w:history="1">
            <w:r w:rsidRPr="005B43C7">
              <w:rPr>
                <w:rStyle w:val="Hyperlink"/>
                <w:noProof/>
              </w:rPr>
              <w:t>5604.804-2 Closeout of the Contracting Office Files if another Office Administers the Contract.</w:t>
            </w:r>
          </w:hyperlink>
        </w:p>
        <w:p w14:paraId="547BC108" w14:textId="41535B7C" w:rsidR="00344A7D" w:rsidRDefault="00344A7D">
          <w:pPr>
            <w:pStyle w:val="TOC2"/>
            <w:rPr>
              <w:rFonts w:asciiTheme="minorHAnsi" w:eastAsiaTheme="minorEastAsia" w:hAnsiTheme="minorHAnsi" w:cstheme="minorBidi"/>
              <w:b w:val="0"/>
              <w:szCs w:val="22"/>
            </w:rPr>
          </w:pPr>
          <w:hyperlink w:anchor="_Toc75349348" w:history="1">
            <w:r w:rsidRPr="005B43C7">
              <w:rPr>
                <w:rStyle w:val="Hyperlink"/>
              </w:rPr>
              <w:t>SUBPART 5604.70 - UNIFORM PROCUREMENT INSTRUMENT IDENTIFICATION NUMBERING SYSTEM</w:t>
            </w:r>
          </w:hyperlink>
        </w:p>
        <w:p w14:paraId="2AA93211" w14:textId="59A91DF9" w:rsidR="00344A7D" w:rsidRDefault="00344A7D">
          <w:pPr>
            <w:pStyle w:val="TOC3"/>
            <w:tabs>
              <w:tab w:val="right" w:leader="dot" w:pos="9350"/>
            </w:tabs>
            <w:rPr>
              <w:rFonts w:asciiTheme="minorHAnsi" w:eastAsiaTheme="minorEastAsia" w:hAnsiTheme="minorHAnsi" w:cstheme="minorBidi"/>
              <w:noProof/>
              <w:szCs w:val="22"/>
            </w:rPr>
          </w:pPr>
          <w:hyperlink w:anchor="_Toc75349349" w:history="1">
            <w:r w:rsidRPr="005B43C7">
              <w:rPr>
                <w:rStyle w:val="Hyperlink"/>
                <w:noProof/>
              </w:rPr>
              <w:t>5604.7003 Basic PII number.</w:t>
            </w:r>
          </w:hyperlink>
        </w:p>
        <w:p w14:paraId="37F27EB5" w14:textId="51DDDADC" w:rsidR="00344A7D" w:rsidRDefault="00344A7D">
          <w:pPr>
            <w:pStyle w:val="TOC3"/>
            <w:tabs>
              <w:tab w:val="right" w:leader="dot" w:pos="9350"/>
            </w:tabs>
            <w:rPr>
              <w:rFonts w:asciiTheme="minorHAnsi" w:eastAsiaTheme="minorEastAsia" w:hAnsiTheme="minorHAnsi" w:cstheme="minorBidi"/>
              <w:noProof/>
              <w:szCs w:val="22"/>
            </w:rPr>
          </w:pPr>
          <w:hyperlink w:anchor="_Toc75349350" w:history="1">
            <w:r w:rsidRPr="005B43C7">
              <w:rPr>
                <w:rStyle w:val="Hyperlink"/>
                <w:noProof/>
              </w:rPr>
              <w:t>5604.7004 Supplementary PII Numbers.</w:t>
            </w:r>
          </w:hyperlink>
        </w:p>
        <w:p w14:paraId="6CF3B8FF" w14:textId="7DDA8E50" w:rsidR="00344A7D" w:rsidRDefault="00344A7D">
          <w:pPr>
            <w:pStyle w:val="TOC2"/>
            <w:rPr>
              <w:rFonts w:asciiTheme="minorHAnsi" w:eastAsiaTheme="minorEastAsia" w:hAnsiTheme="minorHAnsi" w:cstheme="minorBidi"/>
              <w:b w:val="0"/>
              <w:szCs w:val="22"/>
            </w:rPr>
          </w:pPr>
          <w:hyperlink w:anchor="_Toc75349351" w:history="1">
            <w:r w:rsidRPr="005B43C7">
              <w:rPr>
                <w:rStyle w:val="Hyperlink"/>
              </w:rPr>
              <w:t>SUBPART 5604.71 - UNIFORM CONTRACT LINE ITEM NUMBERING SYSTEM</w:t>
            </w:r>
          </w:hyperlink>
        </w:p>
        <w:p w14:paraId="5D0D0745" w14:textId="43FDA27C" w:rsidR="00344A7D" w:rsidRDefault="00344A7D">
          <w:pPr>
            <w:pStyle w:val="TOC3"/>
            <w:tabs>
              <w:tab w:val="right" w:leader="dot" w:pos="9350"/>
            </w:tabs>
            <w:rPr>
              <w:rFonts w:asciiTheme="minorHAnsi" w:eastAsiaTheme="minorEastAsia" w:hAnsiTheme="minorHAnsi" w:cstheme="minorBidi"/>
              <w:noProof/>
              <w:szCs w:val="22"/>
            </w:rPr>
          </w:pPr>
          <w:hyperlink w:anchor="_Toc75349352" w:history="1">
            <w:r w:rsidRPr="005B43C7">
              <w:rPr>
                <w:rStyle w:val="Hyperlink"/>
                <w:noProof/>
              </w:rPr>
              <w:t>5604.7107 Contract Accounting Classification Reference Number (ACRN).</w:t>
            </w:r>
          </w:hyperlink>
        </w:p>
        <w:p w14:paraId="5FDE8CB1" w14:textId="57DCCCFD" w:rsidR="00416E25" w:rsidRDefault="00344A7D">
          <w:r>
            <w:rPr>
              <w:b/>
            </w:rPr>
            <w:fldChar w:fldCharType="end"/>
          </w:r>
        </w:p>
      </w:sdtContent>
    </w:sdt>
    <w:p w14:paraId="44A0D086" w14:textId="77777777" w:rsidR="00416E25" w:rsidRDefault="00416E25">
      <w:pPr>
        <w:widowControl/>
        <w:snapToGrid/>
        <w:spacing w:before="0" w:after="0"/>
        <w:rPr>
          <w:b/>
          <w:bCs/>
        </w:rPr>
      </w:pPr>
      <w:r>
        <w:rPr>
          <w:b/>
          <w:bCs/>
        </w:rPr>
        <w:br w:type="page"/>
      </w:r>
    </w:p>
    <w:p w14:paraId="54A7D627" w14:textId="77777777" w:rsidR="0037362E" w:rsidRDefault="0037362E" w:rsidP="0037362E">
      <w:pPr>
        <w:tabs>
          <w:tab w:val="left" w:pos="200"/>
          <w:tab w:val="left" w:pos="400"/>
        </w:tabs>
        <w:spacing w:after="120"/>
        <w:rPr>
          <w:b/>
          <w:bCs/>
        </w:rPr>
      </w:pPr>
    </w:p>
    <w:p w14:paraId="63AD06AE" w14:textId="77777777" w:rsidR="0037362E" w:rsidRDefault="0037362E" w:rsidP="0037362E">
      <w:pPr>
        <w:pStyle w:val="Heading1"/>
      </w:pPr>
      <w:bookmarkStart w:id="1" w:name="_Toc75349326"/>
      <w:r>
        <w:t>SOFARS PART 5604</w:t>
      </w:r>
      <w:r>
        <w:br/>
        <w:t>ADMINISTRATIVE MATTERS</w:t>
      </w:r>
      <w:bookmarkEnd w:id="1"/>
      <w:r>
        <w:t xml:space="preserve"> </w:t>
      </w:r>
    </w:p>
    <w:p w14:paraId="7FE62EFA" w14:textId="77777777" w:rsidR="0037362E" w:rsidRDefault="0037362E" w:rsidP="0037362E">
      <w:pPr>
        <w:rPr>
          <w:sz w:val="20"/>
        </w:rPr>
      </w:pPr>
      <w:r>
        <w:rPr>
          <w:sz w:val="20"/>
        </w:rPr>
        <w:t> </w:t>
      </w:r>
    </w:p>
    <w:p w14:paraId="3CA530FF" w14:textId="77777777" w:rsidR="0037362E" w:rsidRDefault="0037362E" w:rsidP="0037362E">
      <w:pPr>
        <w:pStyle w:val="Heading2"/>
      </w:pPr>
      <w:bookmarkStart w:id="2" w:name="BM1"/>
      <w:bookmarkStart w:id="3" w:name="_Toc75349327"/>
      <w:bookmarkEnd w:id="2"/>
      <w:r>
        <w:t>SUBPART 5604.1 - CONTRACT EXECUTION</w:t>
      </w:r>
      <w:bookmarkEnd w:id="3"/>
    </w:p>
    <w:p w14:paraId="6FD040CA" w14:textId="0F0BCCAF" w:rsidR="0037362E" w:rsidRPr="00416E25" w:rsidRDefault="0037362E" w:rsidP="00416E25">
      <w:pPr>
        <w:pStyle w:val="Heading3"/>
        <w:rPr>
          <w:b w:val="0"/>
          <w:bCs w:val="0"/>
        </w:rPr>
      </w:pPr>
      <w:bookmarkStart w:id="4" w:name="BM103"/>
      <w:bookmarkStart w:id="5" w:name="_Toc75349328"/>
      <w:bookmarkEnd w:id="4"/>
      <w:r>
        <w:t>5604.103 Contract Clause.</w:t>
      </w:r>
      <w:r w:rsidR="00416E25">
        <w:t xml:space="preserve"> </w:t>
      </w:r>
      <w:r w:rsidRPr="00416E25">
        <w:rPr>
          <w:b w:val="0"/>
          <w:bCs w:val="0"/>
          <w:i/>
        </w:rPr>
        <w:t>(Removed August 2017)</w:t>
      </w:r>
      <w:r w:rsidRPr="00416E25">
        <w:rPr>
          <w:b w:val="0"/>
          <w:bCs w:val="0"/>
        </w:rPr>
        <w:t>.</w:t>
      </w:r>
      <w:bookmarkEnd w:id="5"/>
    </w:p>
    <w:p w14:paraId="23526777" w14:textId="77777777" w:rsidR="0037362E" w:rsidRDefault="0037362E" w:rsidP="0037362E">
      <w:pPr>
        <w:pStyle w:val="Heading2"/>
      </w:pPr>
      <w:bookmarkStart w:id="6" w:name="BM2"/>
      <w:bookmarkStart w:id="7" w:name="_Toc75349329"/>
      <w:bookmarkEnd w:id="6"/>
      <w:r>
        <w:t>SUBPART 5604.2 - CONTRACT DISTRIBUTION</w:t>
      </w:r>
      <w:bookmarkEnd w:id="7"/>
    </w:p>
    <w:p w14:paraId="2B58113B" w14:textId="77777777" w:rsidR="0037362E" w:rsidRDefault="0037362E" w:rsidP="0037362E">
      <w:pPr>
        <w:pStyle w:val="Heading3"/>
      </w:pPr>
      <w:bookmarkStart w:id="8" w:name="BM202"/>
      <w:bookmarkStart w:id="9" w:name="_Toc75349330"/>
      <w:bookmarkEnd w:id="8"/>
      <w:r>
        <w:t>5604.202 Agency Distribution Requirements.</w:t>
      </w:r>
      <w:bookmarkEnd w:id="9"/>
      <w:r>
        <w:t xml:space="preserve">  </w:t>
      </w:r>
    </w:p>
    <w:p w14:paraId="6C99C578" w14:textId="77777777" w:rsidR="0037362E" w:rsidRDefault="0037362E" w:rsidP="0037362E">
      <w:pPr>
        <w:rPr>
          <w:i/>
          <w:sz w:val="20"/>
        </w:rPr>
      </w:pPr>
      <w:r>
        <w:rPr>
          <w:i/>
          <w:sz w:val="20"/>
        </w:rPr>
        <w:t>(Revised November 2018)</w:t>
      </w:r>
    </w:p>
    <w:p w14:paraId="62397FE8" w14:textId="17555AF9" w:rsidR="0037362E" w:rsidRDefault="0037362E" w:rsidP="0037362E">
      <w:pPr>
        <w:rPr>
          <w:sz w:val="20"/>
        </w:rPr>
      </w:pPr>
      <w:r>
        <w:rPr>
          <w:sz w:val="20"/>
        </w:rPr>
        <w:t xml:space="preserve">Follow the procedures in </w:t>
      </w:r>
      <w:r w:rsidRPr="004F4E20">
        <w:rPr>
          <w:sz w:val="20"/>
        </w:rPr>
        <w:t>Part 4, Item 1</w:t>
      </w:r>
      <w:r>
        <w:rPr>
          <w:sz w:val="20"/>
        </w:rPr>
        <w:t xml:space="preserve"> of the DCG for the distribution of contracts and modifications.</w:t>
      </w:r>
    </w:p>
    <w:p w14:paraId="52ECD619" w14:textId="77777777" w:rsidR="0037362E" w:rsidRPr="00FC0AAA" w:rsidRDefault="0037362E" w:rsidP="0037362E">
      <w:pPr>
        <w:pStyle w:val="ListParagraph"/>
        <w:tabs>
          <w:tab w:val="left" w:pos="360"/>
        </w:tabs>
        <w:ind w:left="0" w:right="360"/>
        <w:contextualSpacing w:val="0"/>
        <w:rPr>
          <w:sz w:val="20"/>
        </w:rPr>
      </w:pPr>
      <w:r w:rsidRPr="00EA6BD1">
        <w:rPr>
          <w:sz w:val="20"/>
        </w:rPr>
        <w:t>Contracting Officers shall obtain OPSEC review</w:t>
      </w:r>
      <w:r>
        <w:rPr>
          <w:sz w:val="20"/>
        </w:rPr>
        <w:t xml:space="preserve"> from the local OPSEC manager/coordinator</w:t>
      </w:r>
      <w:r w:rsidRPr="00EA6BD1">
        <w:rPr>
          <w:sz w:val="20"/>
        </w:rPr>
        <w:t xml:space="preserve"> for all documents or information that will be posted or distributed to the public</w:t>
      </w:r>
      <w:r>
        <w:rPr>
          <w:sz w:val="20"/>
        </w:rPr>
        <w:t>.</w:t>
      </w:r>
    </w:p>
    <w:p w14:paraId="62DE6FB8" w14:textId="77777777" w:rsidR="0037362E" w:rsidRDefault="0037362E" w:rsidP="0037362E">
      <w:pPr>
        <w:pStyle w:val="Heading2"/>
      </w:pPr>
      <w:bookmarkStart w:id="10" w:name="BM5604_4"/>
      <w:bookmarkStart w:id="11" w:name="_Toc75349331"/>
      <w:bookmarkEnd w:id="10"/>
      <w:r w:rsidRPr="002901E9">
        <w:t>SUBPART 5604.4</w:t>
      </w:r>
      <w:r>
        <w:t xml:space="preserve"> - SAFEGUARDING CLASSIFIED INFORMATION WITHIN INDUSTRY</w:t>
      </w:r>
      <w:bookmarkEnd w:id="11"/>
    </w:p>
    <w:p w14:paraId="0A70E29A" w14:textId="77777777" w:rsidR="0037362E" w:rsidRDefault="0037362E" w:rsidP="0037362E">
      <w:pPr>
        <w:pStyle w:val="Heading3"/>
      </w:pPr>
      <w:bookmarkStart w:id="12" w:name="BM402"/>
      <w:bookmarkStart w:id="13" w:name="_Toc75349332"/>
      <w:bookmarkEnd w:id="12"/>
      <w:r>
        <w:t>5604.402 General.</w:t>
      </w:r>
      <w:bookmarkEnd w:id="13"/>
      <w:r>
        <w:t xml:space="preserve"> </w:t>
      </w:r>
    </w:p>
    <w:p w14:paraId="27B1F1FB" w14:textId="2C8BAB65" w:rsidR="0037362E" w:rsidRPr="00416E25" w:rsidRDefault="0037362E" w:rsidP="00416E25">
      <w:pPr>
        <w:rPr>
          <w:i/>
          <w:iCs/>
          <w:sz w:val="20"/>
        </w:rPr>
      </w:pPr>
      <w:r w:rsidRPr="00416E25">
        <w:rPr>
          <w:i/>
          <w:iCs/>
          <w:sz w:val="20"/>
        </w:rPr>
        <w:t>(Revised</w:t>
      </w:r>
      <w:r w:rsidR="006F62B5" w:rsidRPr="00416E25">
        <w:rPr>
          <w:i/>
          <w:iCs/>
          <w:sz w:val="20"/>
        </w:rPr>
        <w:t xml:space="preserve"> June 2021</w:t>
      </w:r>
      <w:r w:rsidRPr="00416E25">
        <w:rPr>
          <w:i/>
          <w:iCs/>
          <w:sz w:val="20"/>
        </w:rPr>
        <w:t>)</w:t>
      </w:r>
    </w:p>
    <w:p w14:paraId="709D0153" w14:textId="77777777" w:rsidR="0037362E" w:rsidRDefault="0037362E" w:rsidP="0037362E">
      <w:pPr>
        <w:rPr>
          <w:sz w:val="20"/>
        </w:rPr>
      </w:pPr>
      <w:r>
        <w:rPr>
          <w:sz w:val="20"/>
        </w:rPr>
        <w:t xml:space="preserve">All procedures involving safeguarding both classified </w:t>
      </w:r>
      <w:r>
        <w:rPr>
          <w:vanish/>
          <w:sz w:val="16"/>
        </w:rPr>
        <w:t> </w:t>
      </w:r>
      <w:r>
        <w:rPr>
          <w:sz w:val="20"/>
        </w:rPr>
        <w:t xml:space="preserve">and unclassified information must be made in accordance with </w:t>
      </w:r>
      <w:hyperlink r:id="rId11" w:anchor="i1123044" w:history="1">
        <w:r w:rsidRPr="009050A1">
          <w:rPr>
            <w:rStyle w:val="Hyperlink"/>
            <w:sz w:val="20"/>
          </w:rPr>
          <w:t>FAR 4.4</w:t>
        </w:r>
      </w:hyperlink>
      <w:r>
        <w:rPr>
          <w:sz w:val="20"/>
        </w:rPr>
        <w:t xml:space="preserve">, </w:t>
      </w:r>
      <w:hyperlink r:id="rId12" w:anchor="DFARS-SUBPART_204.4" w:history="1">
        <w:r>
          <w:rPr>
            <w:rStyle w:val="Hyperlink"/>
            <w:sz w:val="20"/>
          </w:rPr>
          <w:t>DFARS 204.4</w:t>
        </w:r>
      </w:hyperlink>
      <w:r>
        <w:rPr>
          <w:sz w:val="20"/>
        </w:rPr>
        <w:t>, and the local security requirements and procedures.</w:t>
      </w:r>
    </w:p>
    <w:p w14:paraId="5248B082" w14:textId="77777777" w:rsidR="0037362E" w:rsidRDefault="0037362E" w:rsidP="0037362E">
      <w:pPr>
        <w:pStyle w:val="Heading3"/>
      </w:pPr>
      <w:bookmarkStart w:id="14" w:name="BM403"/>
      <w:bookmarkStart w:id="15" w:name="_Toc75349333"/>
      <w:bookmarkEnd w:id="14"/>
      <w:r>
        <w:t>5604.403 Responsibilities of contracting officers.</w:t>
      </w:r>
      <w:bookmarkEnd w:id="15"/>
    </w:p>
    <w:p w14:paraId="49A83FAC" w14:textId="1493A5BD" w:rsidR="0037362E" w:rsidRPr="00416E25" w:rsidRDefault="0037362E" w:rsidP="00416E25">
      <w:pPr>
        <w:rPr>
          <w:i/>
          <w:iCs/>
          <w:sz w:val="20"/>
        </w:rPr>
      </w:pPr>
      <w:bookmarkStart w:id="16" w:name="BM5604_403a"/>
      <w:bookmarkEnd w:id="16"/>
      <w:r w:rsidRPr="00416E25">
        <w:rPr>
          <w:i/>
          <w:iCs/>
          <w:sz w:val="20"/>
        </w:rPr>
        <w:t xml:space="preserve">(Revised </w:t>
      </w:r>
      <w:r w:rsidR="006F62B5" w:rsidRPr="00416E25">
        <w:rPr>
          <w:i/>
          <w:iCs/>
          <w:sz w:val="20"/>
        </w:rPr>
        <w:t>June 2021</w:t>
      </w:r>
      <w:r w:rsidRPr="00416E25">
        <w:rPr>
          <w:i/>
          <w:iCs/>
          <w:sz w:val="20"/>
        </w:rPr>
        <w:t>)</w:t>
      </w:r>
    </w:p>
    <w:p w14:paraId="569F7828" w14:textId="77777777" w:rsidR="0037362E" w:rsidRPr="007A0AF9" w:rsidRDefault="0037362E" w:rsidP="0037362E">
      <w:pPr>
        <w:pStyle w:val="List1"/>
        <w:spacing w:before="0"/>
        <w:ind w:left="360" w:hanging="360"/>
      </w:pPr>
      <w:r w:rsidRPr="007A0AF9">
        <w:t>(a)</w:t>
      </w:r>
      <w:r w:rsidRPr="007A0AF9">
        <w:tab/>
      </w:r>
      <w:r w:rsidRPr="00416E25">
        <w:rPr>
          <w:i/>
          <w:iCs/>
        </w:rPr>
        <w:t>(Removed August 2017)</w:t>
      </w:r>
    </w:p>
    <w:p w14:paraId="3ED18C18" w14:textId="11D456A5" w:rsidR="0037362E" w:rsidRPr="007A0AF9" w:rsidRDefault="0037362E" w:rsidP="0037362E">
      <w:pPr>
        <w:pStyle w:val="List1"/>
        <w:spacing w:before="0"/>
      </w:pPr>
      <w:bookmarkStart w:id="17" w:name="BM5604_403b"/>
      <w:bookmarkStart w:id="18" w:name="BM5"/>
      <w:bookmarkEnd w:id="17"/>
      <w:bookmarkEnd w:id="18"/>
      <w:r w:rsidRPr="007A0AF9">
        <w:t>(b)</w:t>
      </w:r>
      <w:r w:rsidRPr="007A0AF9">
        <w:tab/>
        <w:t xml:space="preserve">For HQ Divisions, all requests for disclosure of information in accordance with </w:t>
      </w:r>
      <w:hyperlink r:id="rId13" w:anchor="DFARS-252.204-7000" w:history="1">
        <w:r w:rsidRPr="009050A1">
          <w:rPr>
            <w:rStyle w:val="Hyperlink"/>
          </w:rPr>
          <w:t>DFARS 252.204-7000</w:t>
        </w:r>
      </w:hyperlink>
      <w:r w:rsidRPr="007A0AF9">
        <w:t xml:space="preserve">, shall be coordinated with the Program Manager, SOPA, SOF AT&amp;L-AS-J2X, SCSO-J2X-RPT, SOF AT&amp;L-AS, and SOJA-AQ.   All cyber security breaches shall be reported to SCSO-J2X-RPT </w:t>
      </w:r>
      <w:r>
        <w:t>and</w:t>
      </w:r>
      <w:r w:rsidR="00BA338D">
        <w:t xml:space="preserve"> </w:t>
      </w:r>
      <w:r w:rsidRPr="007A0AF9">
        <w:t>SOF AT&amp;L-AS.  All other field contracting offices shall coordinate requests for disclosure of information and reporting of cyber security breaches in accordance with local procedures.  At a minimum, the coordination of disclosure of information requests shall include the Program Manager/Requiring Activity, SOJA-AQ, and local OPSEC.</w:t>
      </w:r>
    </w:p>
    <w:p w14:paraId="07F84E56" w14:textId="77777777" w:rsidR="0037362E" w:rsidRDefault="0037362E" w:rsidP="0037362E">
      <w:pPr>
        <w:pStyle w:val="List1"/>
        <w:spacing w:before="0"/>
      </w:pPr>
      <w:r>
        <w:t>(c)</w:t>
      </w:r>
      <w:r>
        <w:tab/>
      </w:r>
      <w:r w:rsidRPr="00FC0AAA">
        <w:t>To ensure appropriate control of classified material within the contracting office, no foreign firm or individual will be added to any source list</w:t>
      </w:r>
      <w:r>
        <w:t>,</w:t>
      </w:r>
      <w:r w:rsidRPr="00FC0AAA">
        <w:t xml:space="preserve"> which may, at present or eventually, require or permit access to classified material during any phase of procurement without the written concurrence of the contracting office's servicing Security Management Office. </w:t>
      </w:r>
    </w:p>
    <w:p w14:paraId="5BE1F602" w14:textId="77777777" w:rsidR="0037362E" w:rsidRDefault="0037362E" w:rsidP="0037362E">
      <w:pPr>
        <w:pStyle w:val="Heading3"/>
      </w:pPr>
      <w:bookmarkStart w:id="19" w:name="BM404_80"/>
      <w:bookmarkStart w:id="20" w:name="_Toc75349334"/>
      <w:bookmarkEnd w:id="19"/>
      <w:r>
        <w:t>5604.404-80 Foreign Persons.</w:t>
      </w:r>
      <w:bookmarkEnd w:id="20"/>
    </w:p>
    <w:p w14:paraId="06A7907C" w14:textId="77777777" w:rsidR="0037362E" w:rsidRDefault="0037362E" w:rsidP="0037362E">
      <w:pPr>
        <w:spacing w:after="120"/>
        <w:ind w:right="360"/>
        <w:rPr>
          <w:sz w:val="20"/>
        </w:rPr>
      </w:pPr>
      <w:r>
        <w:rPr>
          <w:sz w:val="20"/>
        </w:rPr>
        <w:t xml:space="preserve">Contracting officers must insert the clause at </w:t>
      </w:r>
      <w:hyperlink r:id="rId14" w:anchor="BM204_9004" w:history="1">
        <w:r>
          <w:rPr>
            <w:rStyle w:val="Hyperlink"/>
            <w:sz w:val="20"/>
          </w:rPr>
          <w:t>5652.204-9004</w:t>
        </w:r>
      </w:hyperlink>
      <w:r>
        <w:rPr>
          <w:sz w:val="20"/>
        </w:rPr>
        <w:t>, Foreign Persons, for all Service/R&amp;D contracts.</w:t>
      </w:r>
    </w:p>
    <w:p w14:paraId="655E8BC8" w14:textId="77777777" w:rsidR="0037362E" w:rsidRDefault="0037362E" w:rsidP="0037362E">
      <w:pPr>
        <w:pStyle w:val="Heading2"/>
      </w:pPr>
      <w:bookmarkStart w:id="21" w:name="BM502"/>
      <w:bookmarkStart w:id="22" w:name="BM6"/>
      <w:bookmarkStart w:id="23" w:name="_Toc75349335"/>
      <w:bookmarkEnd w:id="21"/>
      <w:bookmarkEnd w:id="22"/>
      <w:r>
        <w:t>SUBPART 5604.6 - CONTRACT REPORTING</w:t>
      </w:r>
      <w:bookmarkEnd w:id="23"/>
      <w:r>
        <w:t xml:space="preserve"> </w:t>
      </w:r>
    </w:p>
    <w:p w14:paraId="77257455" w14:textId="573C2A35" w:rsidR="0037362E" w:rsidRPr="00416E25" w:rsidRDefault="0037362E" w:rsidP="00416E25">
      <w:pPr>
        <w:rPr>
          <w:b/>
          <w:i/>
          <w:iCs/>
          <w:sz w:val="20"/>
        </w:rPr>
      </w:pPr>
      <w:r w:rsidRPr="00416E25">
        <w:rPr>
          <w:i/>
          <w:iCs/>
          <w:sz w:val="20"/>
        </w:rPr>
        <w:t>(Revised J</w:t>
      </w:r>
      <w:r w:rsidR="006F62B5" w:rsidRPr="00416E25">
        <w:rPr>
          <w:i/>
          <w:iCs/>
          <w:sz w:val="20"/>
        </w:rPr>
        <w:t>une 2021</w:t>
      </w:r>
      <w:r w:rsidRPr="00416E25">
        <w:rPr>
          <w:i/>
          <w:iCs/>
          <w:sz w:val="20"/>
        </w:rPr>
        <w:t>)</w:t>
      </w:r>
    </w:p>
    <w:p w14:paraId="05F3A3D3" w14:textId="77777777" w:rsidR="0037362E" w:rsidRDefault="0037362E" w:rsidP="0037362E">
      <w:pPr>
        <w:pStyle w:val="Heading3"/>
      </w:pPr>
      <w:bookmarkStart w:id="24" w:name="BM670_90"/>
      <w:bookmarkStart w:id="25" w:name="BM603"/>
      <w:bookmarkStart w:id="26" w:name="_Toc75349336"/>
      <w:bookmarkEnd w:id="24"/>
      <w:bookmarkEnd w:id="25"/>
      <w:r>
        <w:t>5604.603 Policy.</w:t>
      </w:r>
      <w:bookmarkEnd w:id="26"/>
    </w:p>
    <w:p w14:paraId="6EE0994F" w14:textId="77777777" w:rsidR="0037362E" w:rsidRDefault="0037362E" w:rsidP="0037362E">
      <w:pPr>
        <w:rPr>
          <w:b/>
          <w:sz w:val="20"/>
        </w:rPr>
      </w:pPr>
      <w:r>
        <w:rPr>
          <w:sz w:val="20"/>
        </w:rPr>
        <w:t>A Contract Reporting Action (CAR) or DD350 (for ECITS submittals), should be completed for the actions IAW FAR 4.603(b).</w:t>
      </w:r>
    </w:p>
    <w:p w14:paraId="39666CBA" w14:textId="77777777" w:rsidR="0037362E" w:rsidRDefault="0037362E" w:rsidP="0037362E">
      <w:pPr>
        <w:pStyle w:val="Heading3"/>
      </w:pPr>
      <w:bookmarkStart w:id="27" w:name="BM604"/>
      <w:bookmarkStart w:id="28" w:name="_Toc75349337"/>
      <w:bookmarkEnd w:id="27"/>
      <w:r>
        <w:t>5604.604 Responsibilities.</w:t>
      </w:r>
      <w:bookmarkEnd w:id="28"/>
      <w:r>
        <w:t xml:space="preserve">  </w:t>
      </w:r>
    </w:p>
    <w:p w14:paraId="2965ED52" w14:textId="77777777" w:rsidR="0037362E" w:rsidRDefault="0037362E" w:rsidP="0037362E">
      <w:pPr>
        <w:pStyle w:val="List1"/>
      </w:pPr>
      <w:r w:rsidDel="00702BB7">
        <w:rPr>
          <w:i/>
        </w:rPr>
        <w:t xml:space="preserve"> </w:t>
      </w:r>
      <w:r>
        <w:t xml:space="preserve">(a)(4)  </w:t>
      </w:r>
    </w:p>
    <w:p w14:paraId="464E1CC9" w14:textId="66430C79" w:rsidR="0037362E" w:rsidRDefault="0037362E" w:rsidP="0037362E">
      <w:pPr>
        <w:pStyle w:val="List4"/>
      </w:pPr>
      <w:r>
        <w:lastRenderedPageBreak/>
        <w:t>(A)</w:t>
      </w:r>
      <w:r>
        <w:tab/>
        <w:t xml:space="preserve">Unless notified otherwise, contracting offices must use the Procurement Desktop-Defense (PD2) contract reporting system to enter individual Contract Action Reports (CARs). Users shall enter all contract actions and operate PD2 in accordance with </w:t>
      </w:r>
      <w:r w:rsidRPr="004F4E20">
        <w:t>USSOCOM Policy Memorandum 08-01</w:t>
      </w:r>
      <w:r>
        <w:t xml:space="preserve">, “Standard Procurement System Usage” dated October 1, 2007, and any Department of Defense and Federal level business rules. </w:t>
      </w:r>
    </w:p>
    <w:p w14:paraId="3DB31520" w14:textId="77777777" w:rsidR="0037362E" w:rsidRDefault="0037362E" w:rsidP="0037362E">
      <w:pPr>
        <w:pStyle w:val="List4"/>
      </w:pPr>
      <w:r>
        <w:t>(B)</w:t>
      </w:r>
      <w:r>
        <w:tab/>
        <w:t xml:space="preserve">Data </w:t>
      </w:r>
      <w:proofErr w:type="gramStart"/>
      <w:r>
        <w:t>entered into</w:t>
      </w:r>
      <w:proofErr w:type="gramEnd"/>
      <w:r>
        <w:t xml:space="preserve"> PD</w:t>
      </w:r>
      <w:r>
        <w:rPr>
          <w:vertAlign w:val="superscript"/>
        </w:rPr>
        <w:t>2</w:t>
      </w:r>
      <w:r>
        <w:t xml:space="preserve"> will be used to create a CAR in the Federal Procurement Data System-Next Generation (FPDS-NG). Once created, all other reporting actions will be done in FPDS-NG.</w:t>
      </w:r>
    </w:p>
    <w:p w14:paraId="1A3E38C1" w14:textId="77777777" w:rsidR="0037362E" w:rsidRDefault="0037362E" w:rsidP="0037362E">
      <w:pPr>
        <w:pStyle w:val="List4"/>
      </w:pPr>
      <w:r>
        <w:t>(C)</w:t>
      </w:r>
      <w:r>
        <w:tab/>
        <w:t>Office Chiefs not required to use FPDS-NG will continue using the web-based Electronic Contracting Information Transfer System (ECITS) to complete the Individual Contracting Action Report.</w:t>
      </w:r>
    </w:p>
    <w:p w14:paraId="60140C91" w14:textId="522B455C" w:rsidR="0037362E" w:rsidRDefault="0037362E" w:rsidP="0037362E">
      <w:pPr>
        <w:pStyle w:val="List4"/>
      </w:pPr>
      <w:r>
        <w:t>(D)</w:t>
      </w:r>
      <w:r>
        <w:tab/>
        <w:t xml:space="preserve">Circumstances that may warrant a waiver and the applicable waiver procedures are found in paragraph 7(a)(3) of the Policy Memorandum 08-01. The </w:t>
      </w:r>
      <w:r w:rsidRPr="004F4E20">
        <w:t>SPS Usage Waiver</w:t>
      </w:r>
      <w:r>
        <w:t xml:space="preserve"> can be found in the DCG.</w:t>
      </w:r>
    </w:p>
    <w:p w14:paraId="7C330950" w14:textId="77777777" w:rsidR="0037362E" w:rsidRDefault="0037362E" w:rsidP="0037362E">
      <w:pPr>
        <w:pStyle w:val="Heading3"/>
      </w:pPr>
      <w:bookmarkStart w:id="29" w:name="_Toc75349338"/>
      <w:r>
        <w:t>5604.606 Reporting Data.</w:t>
      </w:r>
      <w:bookmarkEnd w:id="29"/>
    </w:p>
    <w:p w14:paraId="4CF93ED1" w14:textId="6DEB1FEF" w:rsidR="0037362E" w:rsidRDefault="0037362E" w:rsidP="0037362E">
      <w:pPr>
        <w:rPr>
          <w:b/>
          <w:sz w:val="20"/>
        </w:rPr>
      </w:pPr>
      <w:r>
        <w:rPr>
          <w:i/>
          <w:sz w:val="20"/>
        </w:rPr>
        <w:t xml:space="preserve">(Renumbered .606 from .670 </w:t>
      </w:r>
      <w:r w:rsidR="006F62B5">
        <w:rPr>
          <w:i/>
          <w:sz w:val="20"/>
        </w:rPr>
        <w:t>June 2021</w:t>
      </w:r>
      <w:r>
        <w:rPr>
          <w:i/>
          <w:sz w:val="20"/>
        </w:rPr>
        <w:t>)</w:t>
      </w:r>
    </w:p>
    <w:p w14:paraId="10EBC267" w14:textId="77777777" w:rsidR="0037362E" w:rsidRDefault="0037362E" w:rsidP="0037362E">
      <w:pPr>
        <w:pStyle w:val="Heading4"/>
      </w:pPr>
      <w:bookmarkStart w:id="30" w:name="BM670_2"/>
      <w:bookmarkStart w:id="31" w:name="BM670_2_90"/>
      <w:bookmarkStart w:id="32" w:name="_Toc75349339"/>
      <w:bookmarkEnd w:id="30"/>
      <w:bookmarkEnd w:id="31"/>
      <w:r>
        <w:t>5604.606-90 Reporting Rerepresentation Actions.</w:t>
      </w:r>
      <w:bookmarkEnd w:id="32"/>
    </w:p>
    <w:p w14:paraId="3F8DA12A" w14:textId="77777777" w:rsidR="0037362E" w:rsidRDefault="0037362E" w:rsidP="0037362E">
      <w:pPr>
        <w:rPr>
          <w:i/>
          <w:sz w:val="20"/>
        </w:rPr>
      </w:pPr>
      <w:r>
        <w:rPr>
          <w:i/>
          <w:sz w:val="20"/>
        </w:rPr>
        <w:t>(Revised January 2018)</w:t>
      </w:r>
    </w:p>
    <w:p w14:paraId="376CA77E" w14:textId="5A8F6C9D" w:rsidR="0037362E" w:rsidRDefault="0037362E" w:rsidP="0037362E">
      <w:pPr>
        <w:pStyle w:val="ListParagraph"/>
        <w:ind w:left="0"/>
        <w:rPr>
          <w:sz w:val="20"/>
        </w:rPr>
      </w:pPr>
      <w:r>
        <w:rPr>
          <w:sz w:val="20"/>
        </w:rPr>
        <w:t xml:space="preserve">Follow the instructions at </w:t>
      </w:r>
      <w:r w:rsidRPr="004F4E20">
        <w:rPr>
          <w:sz w:val="20"/>
        </w:rPr>
        <w:t>DCG chapter 4, item 2</w:t>
      </w:r>
      <w:r>
        <w:rPr>
          <w:sz w:val="20"/>
        </w:rPr>
        <w:t>, Instructions for Reporting Rerepresentation Actions in FPDS-NG.</w:t>
      </w:r>
    </w:p>
    <w:p w14:paraId="5E626171" w14:textId="77777777" w:rsidR="0037362E" w:rsidRDefault="0037362E" w:rsidP="0037362E">
      <w:pPr>
        <w:pStyle w:val="Heading4"/>
      </w:pPr>
      <w:bookmarkStart w:id="33" w:name="BM670_2_91"/>
      <w:bookmarkStart w:id="34" w:name="_Toc75349340"/>
      <w:bookmarkEnd w:id="33"/>
      <w:r>
        <w:t>5604.606-91 Reporting Inherently Governmental Functions Indicators.</w:t>
      </w:r>
      <w:bookmarkEnd w:id="34"/>
    </w:p>
    <w:p w14:paraId="7F410FA0" w14:textId="77777777" w:rsidR="0037362E" w:rsidRDefault="0037362E" w:rsidP="0037362E">
      <w:pPr>
        <w:rPr>
          <w:sz w:val="20"/>
        </w:rPr>
      </w:pPr>
      <w:r>
        <w:rPr>
          <w:i/>
          <w:sz w:val="20"/>
        </w:rPr>
        <w:t>(Removed January 2018)</w:t>
      </w:r>
    </w:p>
    <w:p w14:paraId="7E017CAF" w14:textId="77777777" w:rsidR="0037362E" w:rsidRDefault="0037362E" w:rsidP="0037362E">
      <w:pPr>
        <w:pStyle w:val="Heading4"/>
      </w:pPr>
      <w:bookmarkStart w:id="35" w:name="BM670_2_92"/>
      <w:bookmarkStart w:id="36" w:name="_Toc75349341"/>
      <w:bookmarkEnd w:id="35"/>
      <w:r w:rsidRPr="00470E7C">
        <w:t>5604.</w:t>
      </w:r>
      <w:r>
        <w:t>606</w:t>
      </w:r>
      <w:r w:rsidRPr="00470E7C">
        <w:t xml:space="preserve">-92 </w:t>
      </w:r>
      <w:r>
        <w:t>Reporting National Interest Actions (NIA) in FPDS-NG</w:t>
      </w:r>
      <w:bookmarkEnd w:id="36"/>
    </w:p>
    <w:p w14:paraId="1A1946AE" w14:textId="77777777" w:rsidR="0037362E" w:rsidRPr="00AB606F" w:rsidRDefault="0037362E" w:rsidP="0037362E">
      <w:pPr>
        <w:rPr>
          <w:i/>
          <w:sz w:val="20"/>
        </w:rPr>
      </w:pPr>
      <w:r w:rsidRPr="00AB606F">
        <w:rPr>
          <w:i/>
          <w:sz w:val="20"/>
        </w:rPr>
        <w:t>(Added January 2018)</w:t>
      </w:r>
    </w:p>
    <w:p w14:paraId="56B9337D" w14:textId="6E451752" w:rsidR="0037362E" w:rsidRDefault="0037362E" w:rsidP="0037362E">
      <w:pPr>
        <w:pStyle w:val="ListParagraph"/>
        <w:ind w:left="0"/>
        <w:rPr>
          <w:sz w:val="20"/>
        </w:rPr>
      </w:pPr>
      <w:r>
        <w:rPr>
          <w:sz w:val="20"/>
        </w:rPr>
        <w:t xml:space="preserve">Follow the instructions at </w:t>
      </w:r>
      <w:r w:rsidRPr="004F4E20">
        <w:rPr>
          <w:sz w:val="20"/>
        </w:rPr>
        <w:t>DCG chapter 4, item 4</w:t>
      </w:r>
      <w:r>
        <w:rPr>
          <w:sz w:val="20"/>
        </w:rPr>
        <w:t>, Instructions for National Interest Actions in FPDS-NG.</w:t>
      </w:r>
    </w:p>
    <w:p w14:paraId="19F917AE" w14:textId="77777777" w:rsidR="0037362E" w:rsidRDefault="0037362E" w:rsidP="0037362E">
      <w:pPr>
        <w:pStyle w:val="Heading4"/>
      </w:pPr>
      <w:bookmarkStart w:id="37" w:name="BM670_92"/>
      <w:bookmarkStart w:id="38" w:name="BM670_5"/>
      <w:bookmarkStart w:id="39" w:name="_Toc75349342"/>
      <w:bookmarkEnd w:id="37"/>
      <w:bookmarkEnd w:id="38"/>
      <w:r>
        <w:t>5604.670-5 Departmental data collection point responsibilities.</w:t>
      </w:r>
      <w:bookmarkEnd w:id="39"/>
    </w:p>
    <w:p w14:paraId="040E3CD1" w14:textId="77777777" w:rsidR="0037362E" w:rsidRDefault="0037362E" w:rsidP="0037362E">
      <w:pPr>
        <w:pStyle w:val="List2"/>
      </w:pPr>
      <w:r>
        <w:t>(1)</w:t>
      </w:r>
      <w:r>
        <w:tab/>
        <w:t>Special or unique reporting requirements may be coordinated with SOF AT&amp;L-K liaison officers.</w:t>
      </w:r>
    </w:p>
    <w:p w14:paraId="313FBFCB" w14:textId="77777777" w:rsidR="0037362E" w:rsidRDefault="0037362E" w:rsidP="0037362E">
      <w:pPr>
        <w:pStyle w:val="Heading2"/>
      </w:pPr>
      <w:bookmarkStart w:id="40" w:name="BM680"/>
      <w:bookmarkStart w:id="41" w:name="BM5604_7"/>
      <w:bookmarkStart w:id="42" w:name="OLE_LINK1"/>
      <w:bookmarkStart w:id="43" w:name="OLE_LINK2"/>
      <w:bookmarkStart w:id="44" w:name="_Toc75349343"/>
      <w:bookmarkEnd w:id="40"/>
      <w:bookmarkEnd w:id="41"/>
      <w:r>
        <w:t>SUBPART 5604.8 – GOVERNMENT CONTRACT FILES</w:t>
      </w:r>
      <w:bookmarkEnd w:id="44"/>
    </w:p>
    <w:p w14:paraId="75ADAC7A" w14:textId="72A93F12" w:rsidR="0037362E" w:rsidRDefault="0037362E" w:rsidP="0037362E">
      <w:pPr>
        <w:pStyle w:val="Heading3"/>
        <w:rPr>
          <w:color w:val="0000FF"/>
        </w:rPr>
      </w:pPr>
      <w:bookmarkStart w:id="45" w:name="BM803"/>
      <w:bookmarkStart w:id="46" w:name="_Toc75349344"/>
      <w:bookmarkEnd w:id="45"/>
      <w:r>
        <w:t>5604.803 Contents of Contract Files.</w:t>
      </w:r>
      <w:bookmarkEnd w:id="46"/>
      <w:r w:rsidR="004F4E20">
        <w:rPr>
          <w:color w:val="0000FF"/>
        </w:rPr>
        <w:t xml:space="preserve"> </w:t>
      </w:r>
    </w:p>
    <w:p w14:paraId="22BECD71" w14:textId="030BBC17" w:rsidR="0037362E" w:rsidRDefault="0037362E" w:rsidP="0037362E">
      <w:pPr>
        <w:spacing w:before="120"/>
        <w:rPr>
          <w:i/>
          <w:sz w:val="20"/>
        </w:rPr>
      </w:pPr>
      <w:r>
        <w:rPr>
          <w:i/>
          <w:sz w:val="20"/>
        </w:rPr>
        <w:t xml:space="preserve">(Revised </w:t>
      </w:r>
      <w:r w:rsidR="006F62B5">
        <w:rPr>
          <w:i/>
          <w:sz w:val="20"/>
        </w:rPr>
        <w:t>June 2021</w:t>
      </w:r>
      <w:r>
        <w:rPr>
          <w:i/>
          <w:sz w:val="20"/>
        </w:rPr>
        <w:t>)</w:t>
      </w:r>
    </w:p>
    <w:p w14:paraId="0CDC2B1D" w14:textId="77777777" w:rsidR="0037362E" w:rsidRDefault="0037362E" w:rsidP="0037362E">
      <w:pPr>
        <w:pStyle w:val="List1"/>
        <w:spacing w:before="0"/>
      </w:pPr>
      <w:r>
        <w:t>(a)</w:t>
      </w:r>
      <w:r>
        <w:tab/>
        <w:t>The use of electronic contract files is mandatory, unless otherwise approved in writing by the Deputy Director of Procurement (DDOP). If there is a classified document(s) to an otherwise unclassified contract file, the document electronic file shall be stored in a folder on the appropriate secure network, and the hardcopy documents shall be stored in the appropriate secure container. A cross-reference annotation will be made on the file index specifying where the document is located.</w:t>
      </w:r>
    </w:p>
    <w:p w14:paraId="756EC0D0" w14:textId="77777777" w:rsidR="0037362E" w:rsidRDefault="0037362E" w:rsidP="0037362E">
      <w:pPr>
        <w:pStyle w:val="List1"/>
        <w:spacing w:before="0"/>
      </w:pPr>
      <w:r>
        <w:t>(b)</w:t>
      </w:r>
      <w:r>
        <w:tab/>
        <w:t xml:space="preserve">Electronic contract files must contain all appropriate contract documents or references to the location of the document if maintained in an official system of record (Electronic Document Access (EDA), Wide Area Workflow (WAWF), or Surveillance &amp; Performance Monitoring (SPM) Tool, found in the Procurement Integrated Enterprise Environment (PIEE). </w:t>
      </w:r>
    </w:p>
    <w:p w14:paraId="34E7DE21" w14:textId="77777777" w:rsidR="0037362E" w:rsidRDefault="0037362E" w:rsidP="0037362E">
      <w:pPr>
        <w:pStyle w:val="List1"/>
        <w:spacing w:before="0"/>
      </w:pPr>
      <w:r>
        <w:t>(c)</w:t>
      </w:r>
      <w:r>
        <w:tab/>
        <w:t xml:space="preserve">Additionally, </w:t>
      </w:r>
      <w:proofErr w:type="gramStart"/>
      <w:r>
        <w:t>6 part</w:t>
      </w:r>
      <w:proofErr w:type="gramEnd"/>
      <w:r>
        <w:t xml:space="preserve"> folders shall be used when hardcopy files have been approved in accordance with paragraph (a) above. Numbered tabs must be at the side of a page, which act as a divider between each category of documents (i.e. A-1, B-1, B-2, B-3).</w:t>
      </w:r>
    </w:p>
    <w:p w14:paraId="3E41677D" w14:textId="3DE84034" w:rsidR="0037362E" w:rsidRDefault="0037362E" w:rsidP="0037362E">
      <w:pPr>
        <w:pStyle w:val="List1"/>
        <w:spacing w:before="0"/>
      </w:pPr>
      <w:r>
        <w:t>(d)</w:t>
      </w:r>
      <w:r>
        <w:tab/>
        <w:t xml:space="preserve">The contract file content index templates in the </w:t>
      </w:r>
      <w:r w:rsidRPr="004F4E20">
        <w:t xml:space="preserve">DCG Chapter 4, Item 5(a) </w:t>
      </w:r>
      <w:r>
        <w:t xml:space="preserve">may be used. Use of a checklist is recommended for all contracts exceeding the simplified acquisition threshold. </w:t>
      </w:r>
    </w:p>
    <w:p w14:paraId="6E2BF588" w14:textId="556C822A" w:rsidR="0037362E" w:rsidRDefault="0037362E" w:rsidP="0037362E">
      <w:pPr>
        <w:pStyle w:val="List1"/>
        <w:spacing w:before="0"/>
        <w:rPr>
          <w:color w:val="000000"/>
        </w:rPr>
      </w:pPr>
      <w:r>
        <w:rPr>
          <w:color w:val="000000"/>
        </w:rPr>
        <w:lastRenderedPageBreak/>
        <w:t>(e)</w:t>
      </w:r>
      <w:r>
        <w:rPr>
          <w:color w:val="000000"/>
        </w:rPr>
        <w:tab/>
      </w:r>
      <w:r w:rsidRPr="00BE196B">
        <w:t>Filing</w:t>
      </w:r>
      <w:r>
        <w:rPr>
          <w:color w:val="000000"/>
        </w:rPr>
        <w:t xml:space="preserve"> conventions for contract files are specified in </w:t>
      </w:r>
      <w:r w:rsidRPr="004F4E20">
        <w:t>DCG chapter 4, item 5(b)</w:t>
      </w:r>
      <w:r>
        <w:rPr>
          <w:color w:val="000000"/>
        </w:rPr>
        <w:t>.</w:t>
      </w:r>
    </w:p>
    <w:p w14:paraId="27775B6B" w14:textId="7586AA0D" w:rsidR="0037362E" w:rsidRDefault="0037362E" w:rsidP="0037362E">
      <w:pPr>
        <w:pStyle w:val="List1"/>
        <w:spacing w:before="0"/>
      </w:pPr>
      <w:r>
        <w:t>(f)</w:t>
      </w:r>
      <w:r>
        <w:tab/>
        <w:t xml:space="preserve">Follow </w:t>
      </w:r>
      <w:r w:rsidRPr="004F4E20">
        <w:t>DCG chapter 4, Item 6</w:t>
      </w:r>
      <w:r>
        <w:t xml:space="preserve"> for specific mandatory contract files assurance actions.</w:t>
      </w:r>
    </w:p>
    <w:p w14:paraId="28FAD8D6" w14:textId="2F631E4C" w:rsidR="0037362E" w:rsidRDefault="0037362E" w:rsidP="0037362E">
      <w:pPr>
        <w:pStyle w:val="List1"/>
        <w:spacing w:before="0"/>
        <w:rPr>
          <w:color w:val="000000"/>
        </w:rPr>
      </w:pPr>
      <w:r>
        <w:rPr>
          <w:color w:val="000000"/>
        </w:rPr>
        <w:t>(g)</w:t>
      </w:r>
      <w:r>
        <w:rPr>
          <w:color w:val="000000"/>
        </w:rPr>
        <w:tab/>
        <w:t xml:space="preserve">A </w:t>
      </w:r>
      <w:r w:rsidRPr="004F4E20">
        <w:t>Critical Documents Checklist</w:t>
      </w:r>
      <w:r>
        <w:rPr>
          <w:color w:val="000000"/>
        </w:rPr>
        <w:t xml:space="preserve"> is provided to alert contracting officers of the 15 critical documents that will be surveyed during all policy reviews, regardless of scope of the required review.  The list includes their review point and the file tab in which the documents are expected to be located.</w:t>
      </w:r>
    </w:p>
    <w:p w14:paraId="3A5D4FBA" w14:textId="088E19C9" w:rsidR="0037362E" w:rsidRDefault="0037362E" w:rsidP="0037362E">
      <w:pPr>
        <w:pStyle w:val="Heading3"/>
      </w:pPr>
      <w:bookmarkStart w:id="47" w:name="BM804"/>
      <w:bookmarkStart w:id="48" w:name="_Toc75349345"/>
      <w:bookmarkEnd w:id="42"/>
      <w:bookmarkEnd w:id="43"/>
      <w:bookmarkEnd w:id="47"/>
      <w:r>
        <w:t>5604.804 Closeout of Contract Files.</w:t>
      </w:r>
      <w:bookmarkEnd w:id="48"/>
      <w:r>
        <w:t xml:space="preserve"> </w:t>
      </w:r>
    </w:p>
    <w:p w14:paraId="28C85F13" w14:textId="77777777" w:rsidR="0037362E" w:rsidRDefault="0037362E" w:rsidP="0037362E">
      <w:pPr>
        <w:pStyle w:val="Heading4"/>
      </w:pPr>
      <w:bookmarkStart w:id="49" w:name="BM5604_804"/>
      <w:bookmarkStart w:id="50" w:name="BM5604_8041"/>
      <w:bookmarkStart w:id="51" w:name="_Toc75349346"/>
      <w:bookmarkEnd w:id="49"/>
      <w:bookmarkEnd w:id="50"/>
      <w:r>
        <w:t>5604.804-1 Closeout by the Office Administering the Contract.</w:t>
      </w:r>
      <w:bookmarkEnd w:id="51"/>
    </w:p>
    <w:p w14:paraId="29F420D7" w14:textId="77777777" w:rsidR="0037362E" w:rsidRDefault="0037362E" w:rsidP="0037362E">
      <w:pPr>
        <w:rPr>
          <w:i/>
          <w:sz w:val="20"/>
        </w:rPr>
      </w:pPr>
      <w:r>
        <w:rPr>
          <w:i/>
          <w:sz w:val="20"/>
        </w:rPr>
        <w:t>(Revised October 2014)</w:t>
      </w:r>
    </w:p>
    <w:p w14:paraId="159C8FC8" w14:textId="77777777" w:rsidR="0037362E" w:rsidRDefault="0037362E" w:rsidP="0037362E">
      <w:pPr>
        <w:pStyle w:val="List2"/>
      </w:pPr>
      <w:r>
        <w:t>(1)</w:t>
      </w:r>
    </w:p>
    <w:p w14:paraId="32449D8F" w14:textId="77777777" w:rsidR="0037362E" w:rsidRDefault="0037362E" w:rsidP="0037362E">
      <w:pPr>
        <w:pStyle w:val="List4"/>
      </w:pPr>
      <w:r>
        <w:t>(A)</w:t>
      </w:r>
      <w:r>
        <w:tab/>
        <w:t xml:space="preserve">Contracting officers are responsible for the proper closeout of all contract files in accordance with the procedures outlined in </w:t>
      </w:r>
      <w:hyperlink r:id="rId15" w:anchor="id1617MD00JN8" w:history="1">
        <w:r>
          <w:rPr>
            <w:rStyle w:val="Hyperlink"/>
          </w:rPr>
          <w:t>FAR 4.804</w:t>
        </w:r>
      </w:hyperlink>
      <w:r>
        <w:t xml:space="preserve"> and </w:t>
      </w:r>
      <w:hyperlink r:id="rId16" w:anchor="DFARS-204.804" w:history="1">
        <w:r>
          <w:rPr>
            <w:rStyle w:val="Hyperlink"/>
          </w:rPr>
          <w:t>DFARS 204.804</w:t>
        </w:r>
      </w:hyperlink>
      <w:r>
        <w:t xml:space="preserve">, and within the time parameters established in </w:t>
      </w:r>
      <w:hyperlink r:id="rId17" w:anchor="i1122457" w:history="1">
        <w:r>
          <w:rPr>
            <w:rStyle w:val="Hyperlink"/>
          </w:rPr>
          <w:t>FAR 4.804-1</w:t>
        </w:r>
      </w:hyperlink>
      <w:r>
        <w:t>.</w:t>
      </w:r>
    </w:p>
    <w:p w14:paraId="0D5D4FBE" w14:textId="77777777" w:rsidR="0037362E" w:rsidRDefault="0037362E" w:rsidP="0037362E">
      <w:pPr>
        <w:pStyle w:val="List4"/>
      </w:pPr>
      <w:r>
        <w:t>(B)</w:t>
      </w:r>
      <w:r>
        <w:tab/>
        <w:t>Complete a DD1597, Contract Completion Statement, firm-fixed price contracts over the Simplified Acquisition Threshold that are not subject to the automated closeout procedures at PGI 204.804-3.</w:t>
      </w:r>
    </w:p>
    <w:p w14:paraId="4FC8E8DD" w14:textId="77777777" w:rsidR="0037362E" w:rsidRDefault="0037362E" w:rsidP="0037362E">
      <w:pPr>
        <w:pStyle w:val="List4"/>
      </w:pPr>
      <w:r>
        <w:t>(C)</w:t>
      </w:r>
      <w:r>
        <w:tab/>
        <w:t>Contracting officers must use the DD1597, Contract Closeout Checklist, and DD1594, Contract Completion Statement, for all contracts other than firm-fixed price that are not administered by a Defense Contract Management Agency (DCMA) contract administration officer.</w:t>
      </w:r>
    </w:p>
    <w:p w14:paraId="699A5301" w14:textId="77777777" w:rsidR="0037362E" w:rsidRDefault="0037362E" w:rsidP="0037362E">
      <w:pPr>
        <w:pStyle w:val="Heading4"/>
      </w:pPr>
      <w:bookmarkStart w:id="52" w:name="BM5604_8042"/>
      <w:bookmarkStart w:id="53" w:name="_Toc75349347"/>
      <w:bookmarkEnd w:id="52"/>
      <w:r>
        <w:t>5604.804-2 Closeout of the Contracting Office Files if another Office Administers the Contract.</w:t>
      </w:r>
      <w:bookmarkEnd w:id="53"/>
    </w:p>
    <w:p w14:paraId="606F3CB4" w14:textId="77777777" w:rsidR="0037362E" w:rsidRDefault="0037362E" w:rsidP="0037362E">
      <w:pPr>
        <w:rPr>
          <w:i/>
          <w:sz w:val="20"/>
        </w:rPr>
      </w:pPr>
      <w:r>
        <w:rPr>
          <w:i/>
          <w:sz w:val="20"/>
        </w:rPr>
        <w:t>(Revised October 2014)</w:t>
      </w:r>
    </w:p>
    <w:p w14:paraId="2678C273" w14:textId="77777777" w:rsidR="0037362E" w:rsidRDefault="0037362E" w:rsidP="0037362E">
      <w:pPr>
        <w:spacing w:after="120"/>
        <w:rPr>
          <w:sz w:val="20"/>
        </w:rPr>
      </w:pPr>
      <w:r>
        <w:rPr>
          <w:sz w:val="20"/>
        </w:rPr>
        <w:t xml:space="preserve">Contracting officers must obtain all the proper closeout documentation from both the administering and paying offices per </w:t>
      </w:r>
      <w:hyperlink r:id="rId18" w:anchor="DFARS-PGI_PGI_204.804-2" w:history="1">
        <w:r>
          <w:rPr>
            <w:rStyle w:val="Hyperlink"/>
            <w:sz w:val="20"/>
          </w:rPr>
          <w:t>PGI 204.804-2</w:t>
        </w:r>
      </w:hyperlink>
      <w:r>
        <w:rPr>
          <w:sz w:val="20"/>
        </w:rPr>
        <w:t xml:space="preserve"> within the time parameters established in </w:t>
      </w:r>
      <w:hyperlink r:id="rId19" w:anchor="i1122457" w:history="1">
        <w:r>
          <w:rPr>
            <w:rStyle w:val="Hyperlink"/>
            <w:sz w:val="20"/>
          </w:rPr>
          <w:t>FAR 4.804-1</w:t>
        </w:r>
      </w:hyperlink>
      <w:r>
        <w:rPr>
          <w:sz w:val="20"/>
        </w:rPr>
        <w:t xml:space="preserve">. Upon receipt of the required documentation from the coordinating offices, the Contracting Officer must complete the actions required by </w:t>
      </w:r>
      <w:hyperlink r:id="rId20" w:anchor="id1617MD00J9O" w:history="1">
        <w:bookmarkStart w:id="54" w:name="BM8"/>
        <w:bookmarkStart w:id="55" w:name="BM70"/>
        <w:bookmarkEnd w:id="54"/>
        <w:bookmarkEnd w:id="55"/>
        <w:r>
          <w:rPr>
            <w:rStyle w:val="Hyperlink"/>
            <w:sz w:val="20"/>
          </w:rPr>
          <w:t>FAR 4.804-2</w:t>
        </w:r>
      </w:hyperlink>
      <w:r>
        <w:rPr>
          <w:sz w:val="20"/>
        </w:rPr>
        <w:t>.</w:t>
      </w:r>
    </w:p>
    <w:p w14:paraId="01C86F54" w14:textId="77777777" w:rsidR="0037362E" w:rsidRDefault="0037362E" w:rsidP="0037362E">
      <w:pPr>
        <w:pStyle w:val="Heading2"/>
      </w:pPr>
      <w:bookmarkStart w:id="56" w:name="_Toc75349348"/>
      <w:r>
        <w:t>SUBPART 5604.70 - UNIFORM PROCUREMENT INSTRUMENT IDENTIFICATION NUMBERING SYSTEM</w:t>
      </w:r>
      <w:bookmarkEnd w:id="56"/>
      <w:r>
        <w:t xml:space="preserve"> </w:t>
      </w:r>
    </w:p>
    <w:p w14:paraId="016389D0" w14:textId="77777777" w:rsidR="0037362E" w:rsidRDefault="0037362E" w:rsidP="0037362E">
      <w:pPr>
        <w:pStyle w:val="Heading3"/>
      </w:pPr>
      <w:bookmarkStart w:id="57" w:name="BM7001_90"/>
      <w:bookmarkStart w:id="58" w:name="_Toc75349349"/>
      <w:bookmarkEnd w:id="57"/>
      <w:r>
        <w:t>5604.7003 Basic PII number.</w:t>
      </w:r>
      <w:bookmarkEnd w:id="58"/>
    </w:p>
    <w:p w14:paraId="62AAAF0E" w14:textId="77777777" w:rsidR="0037362E" w:rsidRDefault="0037362E" w:rsidP="0037362E">
      <w:pPr>
        <w:rPr>
          <w:sz w:val="20"/>
        </w:rPr>
      </w:pPr>
      <w:r>
        <w:rPr>
          <w:i/>
          <w:sz w:val="20"/>
        </w:rPr>
        <w:t>(Revised October 2012)</w:t>
      </w:r>
    </w:p>
    <w:p w14:paraId="490A894A" w14:textId="1DEBED46" w:rsidR="0037362E" w:rsidRDefault="0037362E" w:rsidP="0037362E">
      <w:pPr>
        <w:pStyle w:val="List1"/>
      </w:pPr>
      <w:r>
        <w:t xml:space="preserve">(a)(1) DoDAAC codes for USSOCOM offices can be found in the </w:t>
      </w:r>
      <w:r w:rsidRPr="004F4E20">
        <w:t>DCG</w:t>
      </w:r>
      <w:r>
        <w:t>.</w:t>
      </w:r>
    </w:p>
    <w:p w14:paraId="3441C77B" w14:textId="77777777" w:rsidR="0037362E" w:rsidRDefault="0037362E" w:rsidP="0037362E">
      <w:pPr>
        <w:pStyle w:val="Heading3"/>
      </w:pPr>
      <w:bookmarkStart w:id="59" w:name="BM7004"/>
      <w:bookmarkStart w:id="60" w:name="_Toc75349350"/>
      <w:bookmarkEnd w:id="59"/>
      <w:r>
        <w:t>5604.7004 Supplementary PII Numbers.</w:t>
      </w:r>
      <w:bookmarkEnd w:id="60"/>
    </w:p>
    <w:p w14:paraId="5A8E8D3A" w14:textId="77777777" w:rsidR="0037362E" w:rsidRDefault="0037362E" w:rsidP="0037362E">
      <w:pPr>
        <w:rPr>
          <w:i/>
          <w:sz w:val="20"/>
        </w:rPr>
      </w:pPr>
      <w:r>
        <w:rPr>
          <w:i/>
          <w:sz w:val="20"/>
        </w:rPr>
        <w:t>(Revised October 2012)</w:t>
      </w:r>
    </w:p>
    <w:p w14:paraId="29CCD837" w14:textId="6575FDFB" w:rsidR="0037362E" w:rsidRDefault="0037362E" w:rsidP="0037362E">
      <w:pPr>
        <w:pStyle w:val="List1"/>
      </w:pPr>
      <w:r>
        <w:t xml:space="preserve">(a)(3) The order numbers that must be utilized by USSOCOM contracting offices can be found in the </w:t>
      </w:r>
      <w:r w:rsidRPr="004F4E20">
        <w:t>DCG</w:t>
      </w:r>
      <w:r>
        <w:t>.</w:t>
      </w:r>
      <w:bookmarkStart w:id="61" w:name="BM71"/>
      <w:bookmarkEnd w:id="61"/>
    </w:p>
    <w:p w14:paraId="328F9045" w14:textId="77777777" w:rsidR="0037362E" w:rsidRDefault="0037362E" w:rsidP="0037362E">
      <w:pPr>
        <w:pStyle w:val="Heading2"/>
      </w:pPr>
      <w:bookmarkStart w:id="62" w:name="_Toc75349351"/>
      <w:r>
        <w:t>SUBPART 5604.71 - UNIFORM CONTRACT LINE ITEM NUMBERING SYSTEM</w:t>
      </w:r>
      <w:bookmarkEnd w:id="62"/>
      <w:r>
        <w:t xml:space="preserve"> </w:t>
      </w:r>
    </w:p>
    <w:p w14:paraId="489E7C2F" w14:textId="77777777" w:rsidR="0037362E" w:rsidRDefault="0037362E" w:rsidP="0037362E">
      <w:pPr>
        <w:pStyle w:val="Heading3"/>
      </w:pPr>
      <w:bookmarkStart w:id="63" w:name="BM710"/>
      <w:bookmarkStart w:id="64" w:name="_Toc75349352"/>
      <w:bookmarkEnd w:id="63"/>
      <w:r>
        <w:t>5604.7107 Contract Accounting Classification Reference Number (ACRN).</w:t>
      </w:r>
      <w:bookmarkEnd w:id="64"/>
    </w:p>
    <w:p w14:paraId="030EFE1B" w14:textId="77777777" w:rsidR="0037362E" w:rsidRDefault="0037362E" w:rsidP="0037362E">
      <w:pPr>
        <w:pStyle w:val="List1"/>
      </w:pPr>
      <w:r>
        <w:t xml:space="preserve">(a) </w:t>
      </w:r>
    </w:p>
    <w:p w14:paraId="7136FBEA" w14:textId="77777777" w:rsidR="0037362E" w:rsidRDefault="0037362E" w:rsidP="0037362E">
      <w:pPr>
        <w:pStyle w:val="List2"/>
        <w:spacing w:before="0"/>
      </w:pPr>
      <w:r>
        <w:t>(1)</w:t>
      </w:r>
      <w:r>
        <w:tab/>
        <w:t>Contracts, task orders, and delivery orders under indefinite delivery contracts or basic ordering agreements, must not contain more than one fund cite from the same congressional funding line except as provided in Paragraph (2).</w:t>
      </w:r>
    </w:p>
    <w:p w14:paraId="656B435C" w14:textId="77777777" w:rsidR="0037362E" w:rsidRDefault="0037362E" w:rsidP="0037362E">
      <w:pPr>
        <w:pStyle w:val="List2"/>
        <w:spacing w:before="0"/>
      </w:pPr>
      <w:r>
        <w:t>(2)</w:t>
      </w:r>
      <w:r>
        <w:tab/>
        <w:t xml:space="preserve">Multiple </w:t>
      </w:r>
      <w:proofErr w:type="gramStart"/>
      <w:r>
        <w:t>fund</w:t>
      </w:r>
      <w:proofErr w:type="gramEnd"/>
      <w:r>
        <w:t xml:space="preserve"> </w:t>
      </w:r>
      <w:proofErr w:type="spellStart"/>
      <w:r>
        <w:t>cites</w:t>
      </w:r>
      <w:proofErr w:type="spellEnd"/>
      <w:r>
        <w:t xml:space="preserve"> from the same congressional funding line may be used in situations where it is needed to comply with one of the following requirements:</w:t>
      </w:r>
    </w:p>
    <w:p w14:paraId="5F03FADC" w14:textId="77777777" w:rsidR="0037362E" w:rsidRDefault="0037362E" w:rsidP="0037362E">
      <w:pPr>
        <w:pStyle w:val="List3"/>
      </w:pPr>
      <w:r>
        <w:t>(</w:t>
      </w:r>
      <w:proofErr w:type="spellStart"/>
      <w:r>
        <w:t>i</w:t>
      </w:r>
      <w:proofErr w:type="spellEnd"/>
      <w:r>
        <w:t>)</w:t>
      </w:r>
      <w:r>
        <w:tab/>
        <w:t xml:space="preserve">Congressionally mandated reporting requirements contained in regulation or congressional </w:t>
      </w:r>
      <w:r>
        <w:lastRenderedPageBreak/>
        <w:t>committee reports.</w:t>
      </w:r>
    </w:p>
    <w:p w14:paraId="36BBACFA" w14:textId="77777777" w:rsidR="0037362E" w:rsidRDefault="0037362E" w:rsidP="0037362E">
      <w:pPr>
        <w:pStyle w:val="List3"/>
      </w:pPr>
      <w:r>
        <w:t>(ii)</w:t>
      </w:r>
      <w:r>
        <w:tab/>
        <w:t>Information specifically required in the DOD Financial Management Regulation.</w:t>
      </w:r>
    </w:p>
    <w:p w14:paraId="58E7D19A" w14:textId="77777777" w:rsidR="0037362E" w:rsidRDefault="0037362E" w:rsidP="0037362E">
      <w:pPr>
        <w:pStyle w:val="List3"/>
      </w:pPr>
      <w:r>
        <w:t>(iii)</w:t>
      </w:r>
      <w:r>
        <w:tab/>
        <w:t>Information specifically required in a Program Objective Memorandum or budget guidance signed by the Under Secretary of Defense (Comptroller) (USD(C)), or the Director Program Analysis and Evaluation.</w:t>
      </w:r>
    </w:p>
    <w:p w14:paraId="5060F888" w14:textId="77777777" w:rsidR="0037362E" w:rsidRDefault="0037362E" w:rsidP="0037362E">
      <w:pPr>
        <w:pStyle w:val="List3"/>
      </w:pPr>
      <w:r>
        <w:t>(iv)</w:t>
      </w:r>
      <w:r>
        <w:tab/>
        <w:t>Information identified in writing by the USD(C) as necessary to prepare the department's annual audited financial statements.</w:t>
      </w:r>
    </w:p>
    <w:p w14:paraId="332B4F5A" w14:textId="77777777" w:rsidR="0037362E" w:rsidRDefault="0037362E" w:rsidP="0037362E">
      <w:pPr>
        <w:pStyle w:val="List3"/>
      </w:pPr>
      <w:r>
        <w:t>(v)</w:t>
      </w:r>
      <w:r>
        <w:tab/>
        <w:t xml:space="preserve">Information required by the Office of Management and Budget, Department of Treasury, or other federal agency when the requirement is contained in a signed policy directive issued by the applicable agency. </w:t>
      </w:r>
    </w:p>
    <w:p w14:paraId="1F8FF049" w14:textId="77777777" w:rsidR="0037362E" w:rsidRDefault="0037362E" w:rsidP="0037362E">
      <w:pPr>
        <w:pStyle w:val="List2"/>
        <w:spacing w:before="0"/>
      </w:pPr>
      <w:r>
        <w:t>(3)</w:t>
      </w:r>
      <w:r>
        <w:tab/>
        <w:t xml:space="preserve">Use of multiple </w:t>
      </w:r>
      <w:proofErr w:type="gramStart"/>
      <w:r>
        <w:t>fund</w:t>
      </w:r>
      <w:proofErr w:type="gramEnd"/>
      <w:r>
        <w:t xml:space="preserve"> cites not falling within the requirements of paragraph (2) above must be approved by the Commander, United States Special Operations Command, and the Director of Defense Procurement, Office of the Under Secretary of Defense (Acquisition &amp; Technology). This authority must not be delegated. Request for approval must be submitted through the Director of Procurement (DOP). The approval document must be included in the contract file.</w:t>
      </w:r>
    </w:p>
    <w:p w14:paraId="7001EA06" w14:textId="77777777" w:rsidR="0037362E" w:rsidRDefault="0037362E" w:rsidP="0037362E">
      <w:pPr>
        <w:spacing w:after="120"/>
        <w:rPr>
          <w:sz w:val="20"/>
        </w:rPr>
      </w:pPr>
    </w:p>
    <w:p w14:paraId="147BC94A" w14:textId="77777777" w:rsidR="0037362E" w:rsidRDefault="0037362E" w:rsidP="0037362E">
      <w:pPr>
        <w:rPr>
          <w:sz w:val="20"/>
        </w:rPr>
      </w:pPr>
      <w:r>
        <w:rPr>
          <w:noProof/>
        </w:rPr>
        <mc:AlternateContent>
          <mc:Choice Requires="wps">
            <w:drawing>
              <wp:inline distT="0" distB="0" distL="0" distR="0" wp14:anchorId="3C1849A0" wp14:editId="0ACD49FB">
                <wp:extent cx="8210550" cy="66675"/>
                <wp:effectExtent l="0" t="0" r="0" b="9525"/>
                <wp:docPr id="1" name="Pict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105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a:noAutofit/>
                      </wps:bodyPr>
                    </wps:wsp>
                  </a:graphicData>
                </a:graphic>
              </wp:inline>
            </w:drawing>
          </mc:Choice>
          <mc:Fallback>
            <w:pict>
              <v:rect w14:anchorId="021D2BFE" id="Picture 2" o:spid="_x0000_s1026" style="width:646.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" filled="f" stroked="f">
                <o:lock v:ext="edit" aspectratio="t"/>
                <w10:anchorlock/>
              </v:rect>
            </w:pict>
          </mc:Fallback>
        </mc:AlternateContent>
      </w:r>
      <w:bookmarkStart w:id="65" w:name="BM803_90"/>
      <w:bookmarkStart w:id="66" w:name="BM803_91"/>
      <w:bookmarkEnd w:id="65"/>
      <w:bookmarkEnd w:id="66"/>
    </w:p>
    <w:p w14:paraId="6BE5DEF1" w14:textId="77777777" w:rsidR="0037362E" w:rsidRPr="00416E25" w:rsidRDefault="0037362E" w:rsidP="00416E25">
      <w:pPr>
        <w:spacing w:before="0" w:after="0"/>
        <w:rPr>
          <w:sz w:val="20"/>
        </w:rPr>
      </w:pPr>
      <w:r w:rsidRPr="00416E25">
        <w:rPr>
          <w:sz w:val="20"/>
        </w:rPr>
        <w:t>HQ, United States Special Operations Command</w:t>
      </w:r>
    </w:p>
    <w:p w14:paraId="6CA6B331" w14:textId="77777777" w:rsidR="0037362E" w:rsidRPr="00416E25" w:rsidRDefault="0037362E" w:rsidP="00416E25">
      <w:pPr>
        <w:spacing w:before="0" w:after="0"/>
        <w:rPr>
          <w:sz w:val="20"/>
        </w:rPr>
      </w:pPr>
      <w:r w:rsidRPr="00416E25">
        <w:rPr>
          <w:sz w:val="20"/>
        </w:rPr>
        <w:t xml:space="preserve">Special Operations Forces Acquisition, Technology, and Logistics (SOF AT&amp;L) </w:t>
      </w:r>
    </w:p>
    <w:p w14:paraId="52355184" w14:textId="77777777" w:rsidR="0037362E" w:rsidRPr="00416E25" w:rsidRDefault="0037362E" w:rsidP="00416E25">
      <w:pPr>
        <w:spacing w:before="0" w:after="0"/>
        <w:rPr>
          <w:sz w:val="20"/>
        </w:rPr>
      </w:pPr>
      <w:r w:rsidRPr="00416E25">
        <w:rPr>
          <w:sz w:val="20"/>
        </w:rPr>
        <w:t xml:space="preserve">SOFARS 5604 </w:t>
      </w:r>
    </w:p>
    <w:p w14:paraId="62851263" w14:textId="77777777" w:rsidR="0037362E" w:rsidRPr="00416E25" w:rsidRDefault="0037362E" w:rsidP="00416E25">
      <w:pPr>
        <w:spacing w:before="0" w:after="0"/>
        <w:rPr>
          <w:sz w:val="20"/>
        </w:rPr>
      </w:pPr>
      <w:r w:rsidRPr="00416E25">
        <w:rPr>
          <w:sz w:val="20"/>
        </w:rPr>
        <w:t>February 2007</w:t>
      </w:r>
    </w:p>
    <w:p w14:paraId="261F4D36" w14:textId="77777777" w:rsidR="007059C1" w:rsidRPr="00BE196B" w:rsidRDefault="007059C1" w:rsidP="00BE196B"/>
    <w:sectPr w:rsidR="007059C1" w:rsidRPr="00BE196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978EA" w14:textId="77777777" w:rsidR="0037362E" w:rsidRDefault="0037362E">
      <w:r>
        <w:separator/>
      </w:r>
    </w:p>
  </w:endnote>
  <w:endnote w:type="continuationSeparator" w:id="0">
    <w:p w14:paraId="59F09427" w14:textId="77777777" w:rsidR="0037362E" w:rsidRDefault="00373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22411" w14:textId="77777777" w:rsidR="0037362E" w:rsidRDefault="0037362E">
      <w:r>
        <w:separator/>
      </w:r>
    </w:p>
  </w:footnote>
  <w:footnote w:type="continuationSeparator" w:id="0">
    <w:p w14:paraId="5EFEA193" w14:textId="77777777" w:rsidR="0037362E" w:rsidRDefault="00373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E1628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CAB5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3E36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EC1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B2D3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C8BF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68AC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762E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3C5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263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3"/>
  </w:num>
  <w:num w:numId="3">
    <w:abstractNumId w:val="18"/>
  </w:num>
  <w:num w:numId="4">
    <w:abstractNumId w:val="21"/>
  </w:num>
  <w:num w:numId="5">
    <w:abstractNumId w:val="28"/>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0"/>
  </w:num>
  <w:num w:numId="19">
    <w:abstractNumId w:val="29"/>
  </w:num>
  <w:num w:numId="20">
    <w:abstractNumId w:val="10"/>
  </w:num>
  <w:num w:numId="21">
    <w:abstractNumId w:val="22"/>
  </w:num>
  <w:num w:numId="22">
    <w:abstractNumId w:val="27"/>
  </w:num>
  <w:num w:numId="23">
    <w:abstractNumId w:val="17"/>
  </w:num>
  <w:num w:numId="24">
    <w:abstractNumId w:val="16"/>
  </w:num>
  <w:num w:numId="25">
    <w:abstractNumId w:val="15"/>
  </w:num>
  <w:num w:numId="26">
    <w:abstractNumId w:val="12"/>
  </w:num>
  <w:num w:numId="27">
    <w:abstractNumId w:val="24"/>
  </w:num>
  <w:num w:numId="28">
    <w:abstractNumId w:val="11"/>
  </w:num>
  <w:num w:numId="29">
    <w:abstractNumId w:val="30"/>
  </w:num>
  <w:num w:numId="30">
    <w:abstractNumId w:val="26"/>
  </w:num>
  <w:num w:numId="3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2E"/>
    <w:rsid w:val="000249F0"/>
    <w:rsid w:val="00040798"/>
    <w:rsid w:val="00072DE6"/>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44A7D"/>
    <w:rsid w:val="003608B6"/>
    <w:rsid w:val="0037362E"/>
    <w:rsid w:val="003768C3"/>
    <w:rsid w:val="003772D3"/>
    <w:rsid w:val="003B3152"/>
    <w:rsid w:val="003F0F42"/>
    <w:rsid w:val="0040054A"/>
    <w:rsid w:val="00412DCC"/>
    <w:rsid w:val="00416E25"/>
    <w:rsid w:val="00417B94"/>
    <w:rsid w:val="00422A3D"/>
    <w:rsid w:val="00442AD5"/>
    <w:rsid w:val="00452346"/>
    <w:rsid w:val="00461665"/>
    <w:rsid w:val="00474B54"/>
    <w:rsid w:val="00482B1F"/>
    <w:rsid w:val="00490D33"/>
    <w:rsid w:val="00491BBC"/>
    <w:rsid w:val="004A5A42"/>
    <w:rsid w:val="004B17FA"/>
    <w:rsid w:val="004D0746"/>
    <w:rsid w:val="004E416B"/>
    <w:rsid w:val="004F4E20"/>
    <w:rsid w:val="004F52F1"/>
    <w:rsid w:val="00581655"/>
    <w:rsid w:val="005A4035"/>
    <w:rsid w:val="005C406D"/>
    <w:rsid w:val="0061650B"/>
    <w:rsid w:val="00683B9C"/>
    <w:rsid w:val="00694479"/>
    <w:rsid w:val="006D057C"/>
    <w:rsid w:val="006F62B5"/>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13F"/>
    <w:rsid w:val="00B5536C"/>
    <w:rsid w:val="00B727F8"/>
    <w:rsid w:val="00BA338D"/>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E7F42D3B-B62B-4221-BCAF-4FE34B80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62E"/>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B5513F"/>
    <w:rPr>
      <w:b/>
    </w:rPr>
  </w:style>
  <w:style w:type="paragraph" w:styleId="TOC2">
    <w:name w:val="toc 2"/>
    <w:basedOn w:val="Normal"/>
    <w:next w:val="Normal"/>
    <w:autoRedefine/>
    <w:uiPriority w:val="39"/>
    <w:unhideWhenUsed/>
    <w:rsid w:val="00B5513F"/>
    <w:pPr>
      <w:tabs>
        <w:tab w:val="right" w:leader="dot" w:pos="9350"/>
      </w:tabs>
      <w:ind w:left="220"/>
    </w:pPr>
    <w:rPr>
      <w:b/>
      <w:noProof/>
    </w:rPr>
  </w:style>
  <w:style w:type="paragraph" w:styleId="TOCHeading">
    <w:name w:val="TOC Heading"/>
    <w:basedOn w:val="Heading1"/>
    <w:next w:val="Normal"/>
    <w:uiPriority w:val="39"/>
    <w:unhideWhenUsed/>
    <w:qFormat/>
    <w:rsid w:val="00416E25"/>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416E25"/>
    <w:pPr>
      <w:ind w:left="440"/>
    </w:pPr>
  </w:style>
  <w:style w:type="paragraph" w:styleId="TOC4">
    <w:name w:val="toc 4"/>
    <w:basedOn w:val="Normal"/>
    <w:next w:val="Normal"/>
    <w:autoRedefine/>
    <w:uiPriority w:val="39"/>
    <w:unhideWhenUsed/>
    <w:rsid w:val="00344A7D"/>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dfars/part-252-%E2%80%93-clauses" TargetMode="External"/><Relationship Id="rId18" Type="http://schemas.openxmlformats.org/officeDocument/2006/relationships/hyperlink" Target="https://www.acquisition.gov/dfarspgi/pgi-part-204-%E2%80%93-administrative-and-information-matter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quisition.gov/dfars/part-204-%E2%80%93-administrative-and-information-matters" TargetMode="External"/><Relationship Id="rId17" Type="http://schemas.openxmlformats.org/officeDocument/2006/relationships/hyperlink" Target="https://www.acquisition.gov/content/part-4-administrative-and-information-matters" TargetMode="External"/><Relationship Id="rId2" Type="http://schemas.openxmlformats.org/officeDocument/2006/relationships/customXml" Target="../customXml/item2.xml"/><Relationship Id="rId16" Type="http://schemas.openxmlformats.org/officeDocument/2006/relationships/hyperlink" Target="https://www.acquisition.gov/dfars/part-204-%E2%80%93-administrative-and-information-matters" TargetMode="External"/><Relationship Id="rId20" Type="http://schemas.openxmlformats.org/officeDocument/2006/relationships/hyperlink" Target="https://www.acquisition.gov/content/part-4-administrative-and-information-matte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4-administrative-and-information-matters" TargetMode="External"/><Relationship Id="rId5" Type="http://schemas.openxmlformats.org/officeDocument/2006/relationships/numbering" Target="numbering.xml"/><Relationship Id="rId15" Type="http://schemas.openxmlformats.org/officeDocument/2006/relationships/hyperlink" Target="https://www.acquisition.gov/content/part-4-administrative-and-information-matters" TargetMode="External"/><Relationship Id="rId10" Type="http://schemas.openxmlformats.org/officeDocument/2006/relationships/endnotes" Target="endnotes.xml"/><Relationship Id="rId19" Type="http://schemas.openxmlformats.org/officeDocument/2006/relationships/hyperlink" Target="https://www.acquisition.gov/content/part-4-administrative-and-information-matt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f.atl.socom.mil/sites/K/SOFARS_DCG/SOFARS/5652.docx"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F808A-F28A-45D4-9243-CD0699438BD4}">
  <ds:schemaRefs>
    <ds:schemaRef ds:uri="http://schemas.openxmlformats.org/officeDocument/2006/bibliography"/>
  </ds:schemaRefs>
</ds:datastoreItem>
</file>

<file path=customXml/itemProps2.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3.xml><?xml version="1.0" encoding="utf-8"?>
<ds:datastoreItem xmlns:ds="http://schemas.openxmlformats.org/officeDocument/2006/customXml" ds:itemID="{E98EC160-7FFF-4667-BC65-CACAF0765DA3}">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Template>
  <TotalTime>2</TotalTime>
  <Pages>5</Pages>
  <Words>1491</Words>
  <Characters>11271</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5604 - ADMINISTRATIVE MATTERS</dc:title>
  <dc:creator>Duchesne, Marian B NH-IIICIV USSOCOM SOCOM (USA)</dc:creator>
  <cp:lastModifiedBy>Duchesne, Marian B CIV USSOCOM SOCOM (USA)</cp:lastModifiedBy>
  <cp:revision>3</cp:revision>
  <cp:lastPrinted>2010-02-11T14:15:00Z</cp:lastPrinted>
  <dcterms:created xsi:type="dcterms:W3CDTF">2021-06-23T11:17:00Z</dcterms:created>
  <dcterms:modified xsi:type="dcterms:W3CDTF">2021-06-23T18:01:00Z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