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6FFB3" w14:textId="1C5FEFF3" w:rsidR="001D7EB5" w:rsidRDefault="001D7EB5" w:rsidP="005B0BC3">
      <w:pPr>
        <w:rPr>
          <w:b/>
          <w:bCs/>
          <w:sz w:val="32"/>
          <w:szCs w:val="32"/>
        </w:rPr>
      </w:pPr>
      <w:bookmarkStart w:id="0" w:name="BM5632"/>
      <w:bookmarkEnd w:id="0"/>
      <w:r w:rsidRPr="005B0BC3">
        <w:rPr>
          <w:b/>
          <w:bCs/>
          <w:sz w:val="32"/>
          <w:szCs w:val="32"/>
        </w:rPr>
        <w:t>SOFARS PART 5632 - CONTRACT FINANCING</w:t>
      </w:r>
    </w:p>
    <w:p w14:paraId="27850B21" w14:textId="77777777" w:rsidR="00C141E4" w:rsidRPr="005B0BC3" w:rsidRDefault="00C141E4" w:rsidP="005B0BC3">
      <w:pPr>
        <w:rPr>
          <w:b/>
          <w:bCs/>
          <w:sz w:val="32"/>
          <w:szCs w:val="32"/>
        </w:rPr>
      </w:pPr>
    </w:p>
    <w:sdt>
      <w:sdtPr>
        <w:id w:val="353004608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noProof/>
          <w:color w:val="auto"/>
          <w:sz w:val="20"/>
          <w:szCs w:val="24"/>
        </w:rPr>
      </w:sdtEndPr>
      <w:sdtContent>
        <w:p w14:paraId="564575D1" w14:textId="1CA4A60A" w:rsidR="005B0BC3" w:rsidRPr="005B0BC3" w:rsidRDefault="005B0BC3" w:rsidP="00C141E4">
          <w:pPr>
            <w:pStyle w:val="TOCHeading"/>
            <w:spacing w:after="120"/>
            <w:rPr>
              <w:rFonts w:ascii="Arial" w:hAnsi="Arial" w:cs="Arial"/>
              <w:b/>
              <w:bCs/>
              <w:color w:val="000000" w:themeColor="text1"/>
            </w:rPr>
          </w:pPr>
          <w:r w:rsidRPr="005B0BC3">
            <w:rPr>
              <w:rFonts w:ascii="Arial" w:hAnsi="Arial" w:cs="Arial"/>
              <w:b/>
              <w:bCs/>
              <w:color w:val="000000" w:themeColor="text1"/>
            </w:rPr>
            <w:t>Table of Contents</w:t>
          </w:r>
        </w:p>
        <w:p w14:paraId="1FC7BE09" w14:textId="1B24C008" w:rsidR="005B0BC3" w:rsidRDefault="005B0B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\n \h \z \u </w:instrText>
          </w:r>
          <w:r>
            <w:rPr>
              <w:b w:val="0"/>
            </w:rPr>
            <w:fldChar w:fldCharType="separate"/>
          </w:r>
          <w:hyperlink w:anchor="_Toc75411972" w:history="1">
            <w:r w:rsidRPr="00F70C71">
              <w:rPr>
                <w:rStyle w:val="Hyperlink"/>
                <w:noProof/>
              </w:rPr>
              <w:t>SOFARS PART 5632 CONTRACT FINANCING</w:t>
            </w:r>
          </w:hyperlink>
        </w:p>
        <w:p w14:paraId="4CD230F1" w14:textId="34DD819F" w:rsidR="005B0BC3" w:rsidRDefault="005B0B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5411973" w:history="1">
            <w:r w:rsidRPr="00F70C71">
              <w:rPr>
                <w:rStyle w:val="Hyperlink"/>
                <w:noProof/>
              </w:rPr>
              <w:t>SUBPART 5632.4 – ADVANCE PAYMENTS FOR NON-COMMERCIAL ITEMS</w:t>
            </w:r>
          </w:hyperlink>
        </w:p>
        <w:p w14:paraId="36AC66F1" w14:textId="32B382F6" w:rsidR="005B0BC3" w:rsidRDefault="005B0B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411974" w:history="1">
            <w:r w:rsidRPr="00F70C71">
              <w:rPr>
                <w:rStyle w:val="Hyperlink"/>
                <w:noProof/>
              </w:rPr>
              <w:t>5632.409-1 Recommendation for Approval.</w:t>
            </w:r>
          </w:hyperlink>
        </w:p>
        <w:p w14:paraId="0EF5F9C7" w14:textId="31EB87E9" w:rsidR="005B0BC3" w:rsidRDefault="005B0B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5411975" w:history="1">
            <w:r w:rsidRPr="00F70C71">
              <w:rPr>
                <w:rStyle w:val="Hyperlink"/>
                <w:noProof/>
              </w:rPr>
              <w:t xml:space="preserve">SUBPART 5632.7 - CONTRACT FUNDING </w:t>
            </w:r>
            <w:r w:rsidRPr="00F70C71">
              <w:rPr>
                <w:rStyle w:val="Hyperlink"/>
                <w:i/>
                <w:iCs/>
                <w:noProof/>
              </w:rPr>
              <w:t>(Removed August 2017)</w:t>
            </w:r>
          </w:hyperlink>
        </w:p>
        <w:p w14:paraId="0D7C130D" w14:textId="5C4CC635" w:rsidR="005B0BC3" w:rsidRDefault="005B0B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5411976" w:history="1">
            <w:r w:rsidRPr="00F70C71">
              <w:rPr>
                <w:rStyle w:val="Hyperlink"/>
                <w:noProof/>
              </w:rPr>
              <w:t xml:space="preserve">SUBPART 5632.9 - PROMPT PAYMENT </w:t>
            </w:r>
            <w:r w:rsidRPr="00F70C71">
              <w:rPr>
                <w:rStyle w:val="Hyperlink"/>
                <w:i/>
                <w:iCs/>
                <w:noProof/>
              </w:rPr>
              <w:t>(Removed June 2018)</w:t>
            </w:r>
          </w:hyperlink>
        </w:p>
        <w:p w14:paraId="6BF37F56" w14:textId="67DF6345" w:rsidR="005B0BC3" w:rsidRDefault="005B0B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5411977" w:history="1">
            <w:r w:rsidRPr="00F70C71">
              <w:rPr>
                <w:rStyle w:val="Hyperlink"/>
                <w:noProof/>
              </w:rPr>
              <w:t>SUBPART 5632.70 – ELECTRONIC SUBMISSION AND PROCESSING OF PAYMENT REQUESTS AND RECEIVING REPORTS</w:t>
            </w:r>
          </w:hyperlink>
        </w:p>
        <w:p w14:paraId="41C5B1EF" w14:textId="7768E71F" w:rsidR="005B0BC3" w:rsidRDefault="005B0BC3">
          <w:r>
            <w:rPr>
              <w:b/>
              <w:sz w:val="22"/>
            </w:rPr>
            <w:fldChar w:fldCharType="end"/>
          </w:r>
        </w:p>
      </w:sdtContent>
    </w:sdt>
    <w:p w14:paraId="3F712C3D" w14:textId="435B041D" w:rsidR="001D7EB5" w:rsidRDefault="001D7EB5" w:rsidP="001D7EB5">
      <w:pPr>
        <w:rPr>
          <w:rFonts w:cs="Arial"/>
          <w:b/>
          <w:bCs/>
          <w:sz w:val="24"/>
          <w:szCs w:val="22"/>
        </w:rPr>
      </w:pPr>
    </w:p>
    <w:p w14:paraId="73BAE5EA" w14:textId="77777777" w:rsidR="001D7EB5" w:rsidRDefault="001D7EB5" w:rsidP="001D7EB5">
      <w:pPr>
        <w:pStyle w:val="Heading1"/>
        <w:rPr>
          <w:rFonts w:eastAsia="Arial Unicode MS"/>
          <w:szCs w:val="20"/>
        </w:rPr>
      </w:pPr>
      <w:bookmarkStart w:id="1" w:name="_Toc75411972"/>
      <w:r>
        <w:t>SOFARS PART 5632</w:t>
      </w:r>
      <w:r>
        <w:br/>
        <w:t>CONTRACT FINANCING</w:t>
      </w:r>
      <w:bookmarkEnd w:id="1"/>
    </w:p>
    <w:p w14:paraId="64134654" w14:textId="77777777" w:rsidR="001D7EB5" w:rsidRDefault="001D7EB5" w:rsidP="001D7EB5">
      <w:pPr>
        <w:rPr>
          <w:rFonts w:cs="Arial"/>
          <w:sz w:val="36"/>
          <w:szCs w:val="20"/>
        </w:rPr>
      </w:pPr>
    </w:p>
    <w:p w14:paraId="527DFC53" w14:textId="77777777" w:rsidR="001D7EB5" w:rsidRDefault="001D7EB5" w:rsidP="001D7EB5">
      <w:pPr>
        <w:pStyle w:val="Heading2"/>
      </w:pPr>
      <w:bookmarkStart w:id="2" w:name="BM5632_4"/>
      <w:bookmarkStart w:id="3" w:name="_Toc75411973"/>
      <w:bookmarkEnd w:id="2"/>
      <w:r w:rsidRPr="008E3C3F">
        <w:t>SUBPART 5632.4 – ADVANCE PAYMENTS FOR NON-COMMERCIAL ITEMS</w:t>
      </w:r>
      <w:bookmarkEnd w:id="3"/>
    </w:p>
    <w:p w14:paraId="4645E700" w14:textId="77777777" w:rsidR="001D7EB5" w:rsidRPr="001D7EB5" w:rsidRDefault="001D7EB5" w:rsidP="001D7EB5">
      <w:pPr>
        <w:rPr>
          <w:i/>
          <w:iCs/>
        </w:rPr>
      </w:pPr>
      <w:r w:rsidRPr="001D7EB5">
        <w:rPr>
          <w:i/>
          <w:iCs/>
        </w:rPr>
        <w:t>(Added June 2018)</w:t>
      </w:r>
    </w:p>
    <w:p w14:paraId="02BBC598" w14:textId="77777777" w:rsidR="001D7EB5" w:rsidRPr="008E3C3F" w:rsidRDefault="001D7EB5" w:rsidP="001D7EB5">
      <w:pPr>
        <w:pStyle w:val="Heading3"/>
      </w:pPr>
      <w:bookmarkStart w:id="4" w:name="_Toc75411974"/>
      <w:r w:rsidRPr="008E3C3F">
        <w:t>5632.409-1 Recommendation for Approval.</w:t>
      </w:r>
      <w:bookmarkEnd w:id="4"/>
    </w:p>
    <w:p w14:paraId="7897FC7B" w14:textId="77777777" w:rsidR="001D7EB5" w:rsidRPr="008E3C3F" w:rsidRDefault="001D7EB5" w:rsidP="001D7EB5">
      <w:r w:rsidRPr="008E3C3F">
        <w:t>The approving authority for advanced payments is the Director of Procurement.</w:t>
      </w:r>
    </w:p>
    <w:p w14:paraId="07D044D5" w14:textId="67E3060D" w:rsidR="001D7EB5" w:rsidRPr="001D7EB5" w:rsidRDefault="001D7EB5" w:rsidP="005B0BC3">
      <w:pPr>
        <w:pStyle w:val="Heading2"/>
        <w:rPr>
          <w:i/>
          <w:iCs/>
        </w:rPr>
      </w:pPr>
      <w:bookmarkStart w:id="5" w:name="_Toc75411975"/>
      <w:r>
        <w:t>SUBPART 5632.7 - CONTRACT FUNDING</w:t>
      </w:r>
      <w:r w:rsidR="005B0BC3" w:rsidRPr="005B0BC3">
        <w:rPr>
          <w:b w:val="0"/>
          <w:bCs w:val="0"/>
        </w:rPr>
        <w:t xml:space="preserve"> </w:t>
      </w:r>
      <w:r w:rsidRPr="005B0BC3">
        <w:rPr>
          <w:b w:val="0"/>
          <w:bCs w:val="0"/>
          <w:i/>
          <w:iCs/>
        </w:rPr>
        <w:t>(Removed August 2017)</w:t>
      </w:r>
      <w:bookmarkEnd w:id="5"/>
    </w:p>
    <w:p w14:paraId="05773E2E" w14:textId="77777777" w:rsidR="005B0BC3" w:rsidRPr="005B0BC3" w:rsidRDefault="001D7EB5" w:rsidP="005B0BC3">
      <w:pPr>
        <w:pStyle w:val="Heading2"/>
        <w:rPr>
          <w:b w:val="0"/>
          <w:bCs w:val="0"/>
          <w:i/>
          <w:iCs/>
        </w:rPr>
      </w:pPr>
      <w:bookmarkStart w:id="6" w:name="_Toc75411976"/>
      <w:r>
        <w:t>SUBPART 5632.9 - PROMPT PAYMENT</w:t>
      </w:r>
      <w:r w:rsidR="005B0BC3">
        <w:t xml:space="preserve"> </w:t>
      </w:r>
      <w:r w:rsidR="005B0BC3" w:rsidRPr="005B0BC3">
        <w:rPr>
          <w:b w:val="0"/>
          <w:bCs w:val="0"/>
          <w:i/>
          <w:iCs/>
        </w:rPr>
        <w:t>(Removed June 2018)</w:t>
      </w:r>
      <w:bookmarkEnd w:id="6"/>
    </w:p>
    <w:p w14:paraId="446103C2" w14:textId="77777777" w:rsidR="001D7EB5" w:rsidRDefault="001D7EB5" w:rsidP="001D7EB5">
      <w:pPr>
        <w:pStyle w:val="Heading2"/>
      </w:pPr>
      <w:bookmarkStart w:id="7" w:name="BM908"/>
      <w:bookmarkStart w:id="8" w:name="_Toc75411977"/>
      <w:bookmarkEnd w:id="7"/>
      <w:r>
        <w:t>SUBPART 5632.70 – ELECTRONIC SUBMISSION AND PROCESSING OF PAYMENT REQUESTS AND RECEIVING REPORTS</w:t>
      </w:r>
      <w:bookmarkEnd w:id="8"/>
    </w:p>
    <w:p w14:paraId="58DA0543" w14:textId="77777777" w:rsidR="001D7EB5" w:rsidRPr="001D7EB5" w:rsidRDefault="001D7EB5" w:rsidP="001D7EB5">
      <w:pPr>
        <w:rPr>
          <w:i/>
          <w:iCs/>
        </w:rPr>
      </w:pPr>
      <w:r w:rsidRPr="001D7EB5">
        <w:rPr>
          <w:i/>
          <w:iCs/>
        </w:rPr>
        <w:t>(Updated June 2018)</w:t>
      </w:r>
    </w:p>
    <w:p w14:paraId="3F08C8BC" w14:textId="283B7156" w:rsidR="001D7EB5" w:rsidRPr="00E311F7" w:rsidRDefault="001D7EB5" w:rsidP="001D7EB5">
      <w:pPr>
        <w:rPr>
          <w:rFonts w:cs="Arial"/>
          <w:szCs w:val="20"/>
        </w:rPr>
      </w:pPr>
      <w:r>
        <w:rPr>
          <w:rFonts w:cs="Arial"/>
          <w:szCs w:val="20"/>
        </w:rPr>
        <w:t xml:space="preserve">See </w:t>
      </w:r>
      <w:r w:rsidRPr="00DD0E82">
        <w:rPr>
          <w:rFonts w:cs="Arial"/>
          <w:szCs w:val="20"/>
        </w:rPr>
        <w:t>DCG</w:t>
      </w:r>
      <w:r>
        <w:rPr>
          <w:rFonts w:cs="Arial"/>
          <w:szCs w:val="20"/>
        </w:rPr>
        <w:t xml:space="preserve"> for WAWF Alternate Payment Instructions.</w:t>
      </w:r>
    </w:p>
    <w:p w14:paraId="4F09B5A1" w14:textId="703EBC90" w:rsidR="001D7EB5" w:rsidRDefault="001D7EB5" w:rsidP="001D7EB5">
      <w:pPr>
        <w:jc w:val="center"/>
        <w:rPr>
          <w:rFonts w:ascii="Times New Roman" w:hAnsi="Times New Roman" w:cs="Arial"/>
          <w:szCs w:val="20"/>
        </w:rPr>
      </w:pPr>
    </w:p>
    <w:p w14:paraId="31D4CFF5" w14:textId="77777777" w:rsidR="005B0BC3" w:rsidRDefault="005B0BC3" w:rsidP="001D7EB5">
      <w:pPr>
        <w:jc w:val="center"/>
        <w:rPr>
          <w:rFonts w:ascii="Times New Roman" w:hAnsi="Times New Roman" w:cs="Arial"/>
          <w:szCs w:val="20"/>
        </w:rPr>
      </w:pPr>
    </w:p>
    <w:p w14:paraId="4289B974" w14:textId="77777777" w:rsidR="001D7EB5" w:rsidRDefault="001D7EB5" w:rsidP="001D7EB5">
      <w:pPr>
        <w:pStyle w:val="NormalWeb"/>
        <w:spacing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HQ,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  <w:sz w:val="20"/>
              <w:szCs w:val="20"/>
            </w:rPr>
            <w:t>United States</w:t>
          </w:r>
        </w:smartTag>
      </w:smartTag>
      <w:r>
        <w:rPr>
          <w:rFonts w:ascii="Arial" w:hAnsi="Arial" w:cs="Arial"/>
          <w:sz w:val="20"/>
          <w:szCs w:val="20"/>
        </w:rPr>
        <w:t xml:space="preserve"> Special Operations Command</w:t>
      </w:r>
    </w:p>
    <w:p w14:paraId="389C7A6C" w14:textId="77777777" w:rsidR="001D7EB5" w:rsidRDefault="001D7EB5" w:rsidP="001D7EB5">
      <w:pPr>
        <w:pStyle w:val="NormalWeb"/>
        <w:spacing w:beforeAutospacing="0" w:after="0" w:afterAutospacing="0"/>
        <w:rPr>
          <w:rFonts w:ascii="Arial" w:hAnsi="Arial" w:cs="Arial"/>
          <w:sz w:val="20"/>
        </w:rPr>
      </w:pPr>
      <w:r w:rsidRPr="00C54B11">
        <w:rPr>
          <w:rFonts w:ascii="Arial" w:hAnsi="Arial" w:cs="Arial"/>
          <w:sz w:val="20"/>
        </w:rPr>
        <w:t>Special Operations Forces Acquisition, Technology, and Logistics (SOF A</w:t>
      </w:r>
      <w:r>
        <w:rPr>
          <w:rFonts w:ascii="Arial" w:hAnsi="Arial" w:cs="Arial"/>
          <w:sz w:val="20"/>
        </w:rPr>
        <w:t xml:space="preserve">T&amp;L-K) </w:t>
      </w:r>
    </w:p>
    <w:p w14:paraId="66114E8F" w14:textId="77777777" w:rsidR="001D7EB5" w:rsidRDefault="001D7EB5" w:rsidP="001D7EB5">
      <w:pPr>
        <w:pStyle w:val="NormalWeb"/>
        <w:spacing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SOFARS 5632</w:t>
      </w:r>
    </w:p>
    <w:p w14:paraId="40FFAF2C" w14:textId="77777777" w:rsidR="001D7EB5" w:rsidRDefault="001D7EB5" w:rsidP="001D7EB5">
      <w:r>
        <w:rPr>
          <w:rFonts w:cs="Arial"/>
        </w:rPr>
        <w:t>February 2007</w:t>
      </w:r>
    </w:p>
    <w:p w14:paraId="2BF0020D" w14:textId="77777777" w:rsidR="007059C1" w:rsidRPr="00BE196B" w:rsidRDefault="007059C1" w:rsidP="00BE196B"/>
    <w:sectPr w:rsidR="007059C1" w:rsidRPr="00BE196B" w:rsidSect="003624E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DB4CF" w14:textId="77777777" w:rsidR="001D7EB5" w:rsidRDefault="001D7EB5">
      <w:r>
        <w:separator/>
      </w:r>
    </w:p>
  </w:endnote>
  <w:endnote w:type="continuationSeparator" w:id="0">
    <w:p w14:paraId="6159B18F" w14:textId="77777777" w:rsidR="001D7EB5" w:rsidRDefault="001D7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B891C" w14:textId="77777777" w:rsidR="001D7EB5" w:rsidRDefault="001D7EB5">
      <w:r>
        <w:separator/>
      </w:r>
    </w:p>
  </w:footnote>
  <w:footnote w:type="continuationSeparator" w:id="0">
    <w:p w14:paraId="19839439" w14:textId="77777777" w:rsidR="001D7EB5" w:rsidRDefault="001D7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CC255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106C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2E0B0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126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0AD5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BEE9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903B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60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CE9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2CF5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D1C6A"/>
    <w:multiLevelType w:val="hybridMultilevel"/>
    <w:tmpl w:val="1D6E8396"/>
    <w:lvl w:ilvl="0" w:tplc="B02E47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7809A8"/>
    <w:multiLevelType w:val="hybridMultilevel"/>
    <w:tmpl w:val="51B057D2"/>
    <w:lvl w:ilvl="0" w:tplc="F3D0305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CF5848"/>
    <w:multiLevelType w:val="hybridMultilevel"/>
    <w:tmpl w:val="BD447040"/>
    <w:lvl w:ilvl="0" w:tplc="88FA77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9782A"/>
    <w:multiLevelType w:val="hybridMultilevel"/>
    <w:tmpl w:val="526A0E46"/>
    <w:lvl w:ilvl="0" w:tplc="F0548470">
      <w:start w:val="1"/>
      <w:numFmt w:val="lowerRoman"/>
      <w:lvlText w:val="(%1)"/>
      <w:lvlJc w:val="left"/>
      <w:pPr>
        <w:ind w:left="144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28344B"/>
    <w:multiLevelType w:val="hybridMultilevel"/>
    <w:tmpl w:val="E21026E4"/>
    <w:lvl w:ilvl="0" w:tplc="D0587F82">
      <w:start w:val="1"/>
      <w:numFmt w:val="upperLetter"/>
      <w:lvlText w:val="(%1)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EB33D95"/>
    <w:multiLevelType w:val="hybridMultilevel"/>
    <w:tmpl w:val="957AFEE8"/>
    <w:lvl w:ilvl="0" w:tplc="B02E47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32B2C"/>
    <w:multiLevelType w:val="hybridMultilevel"/>
    <w:tmpl w:val="08B41EBE"/>
    <w:lvl w:ilvl="0" w:tplc="D7CA00B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67D7E"/>
    <w:multiLevelType w:val="hybridMultilevel"/>
    <w:tmpl w:val="51105C20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CF68C8"/>
    <w:multiLevelType w:val="hybridMultilevel"/>
    <w:tmpl w:val="260E69DC"/>
    <w:lvl w:ilvl="0" w:tplc="B02E4732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11CCE"/>
    <w:multiLevelType w:val="hybridMultilevel"/>
    <w:tmpl w:val="6B90F046"/>
    <w:lvl w:ilvl="0" w:tplc="F0548470">
      <w:start w:val="1"/>
      <w:numFmt w:val="lowerRoman"/>
      <w:lvlText w:val="(%1)"/>
      <w:lvlJc w:val="left"/>
      <w:pPr>
        <w:ind w:left="144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DD94E86"/>
    <w:multiLevelType w:val="hybridMultilevel"/>
    <w:tmpl w:val="5FD83BC6"/>
    <w:lvl w:ilvl="0" w:tplc="13BEBD24">
      <w:start w:val="1"/>
      <w:numFmt w:val="upperLetter"/>
      <w:lvlText w:val="(%1)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161F9"/>
    <w:multiLevelType w:val="hybridMultilevel"/>
    <w:tmpl w:val="D7E4C506"/>
    <w:lvl w:ilvl="0" w:tplc="D0587F82">
      <w:start w:val="1"/>
      <w:numFmt w:val="upperLetter"/>
      <w:lvlText w:val="(%1)"/>
      <w:lvlJc w:val="left"/>
      <w:pPr>
        <w:ind w:left="14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F43784"/>
    <w:multiLevelType w:val="hybridMultilevel"/>
    <w:tmpl w:val="EB06E258"/>
    <w:lvl w:ilvl="0" w:tplc="D0587F82">
      <w:start w:val="1"/>
      <w:numFmt w:val="upperLetter"/>
      <w:lvlText w:val="(%1)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C2D7DA8"/>
    <w:multiLevelType w:val="hybridMultilevel"/>
    <w:tmpl w:val="960E049C"/>
    <w:lvl w:ilvl="0" w:tplc="B02E4732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76DCA"/>
    <w:multiLevelType w:val="hybridMultilevel"/>
    <w:tmpl w:val="3F5E64DA"/>
    <w:lvl w:ilvl="0" w:tplc="D0587F82">
      <w:start w:val="1"/>
      <w:numFmt w:val="upperLetter"/>
      <w:lvlText w:val="(%1)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0D05FA0"/>
    <w:multiLevelType w:val="hybridMultilevel"/>
    <w:tmpl w:val="1318C750"/>
    <w:lvl w:ilvl="0" w:tplc="D0587F82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E4323C"/>
    <w:multiLevelType w:val="hybridMultilevel"/>
    <w:tmpl w:val="3474D21C"/>
    <w:lvl w:ilvl="0" w:tplc="34809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626B1"/>
    <w:multiLevelType w:val="hybridMultilevel"/>
    <w:tmpl w:val="D1C4E2DC"/>
    <w:lvl w:ilvl="0" w:tplc="CA4C8506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FF4468"/>
    <w:multiLevelType w:val="hybridMultilevel"/>
    <w:tmpl w:val="05A60FF6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DD3E7C"/>
    <w:multiLevelType w:val="hybridMultilevel"/>
    <w:tmpl w:val="A0428096"/>
    <w:lvl w:ilvl="0" w:tplc="B02E4732">
      <w:start w:val="1"/>
      <w:numFmt w:val="lowerLetter"/>
      <w:lvlText w:val="(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3A167E"/>
    <w:multiLevelType w:val="hybridMultilevel"/>
    <w:tmpl w:val="0486CE36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3"/>
  </w:num>
  <w:num w:numId="3">
    <w:abstractNumId w:val="18"/>
  </w:num>
  <w:num w:numId="4">
    <w:abstractNumId w:val="21"/>
  </w:num>
  <w:num w:numId="5">
    <w:abstractNumId w:val="28"/>
  </w:num>
  <w:num w:numId="6">
    <w:abstractNumId w:val="19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20"/>
  </w:num>
  <w:num w:numId="19">
    <w:abstractNumId w:val="29"/>
  </w:num>
  <w:num w:numId="20">
    <w:abstractNumId w:val="10"/>
  </w:num>
  <w:num w:numId="21">
    <w:abstractNumId w:val="22"/>
  </w:num>
  <w:num w:numId="22">
    <w:abstractNumId w:val="27"/>
  </w:num>
  <w:num w:numId="23">
    <w:abstractNumId w:val="17"/>
  </w:num>
  <w:num w:numId="24">
    <w:abstractNumId w:val="16"/>
  </w:num>
  <w:num w:numId="25">
    <w:abstractNumId w:val="15"/>
  </w:num>
  <w:num w:numId="26">
    <w:abstractNumId w:val="12"/>
  </w:num>
  <w:num w:numId="27">
    <w:abstractNumId w:val="24"/>
  </w:num>
  <w:num w:numId="28">
    <w:abstractNumId w:val="11"/>
  </w:num>
  <w:num w:numId="29">
    <w:abstractNumId w:val="30"/>
  </w:num>
  <w:num w:numId="30">
    <w:abstractNumId w:val="26"/>
  </w:num>
  <w:num w:numId="31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B5"/>
    <w:rsid w:val="00040798"/>
    <w:rsid w:val="00072DE6"/>
    <w:rsid w:val="000C65F5"/>
    <w:rsid w:val="000E19AF"/>
    <w:rsid w:val="000E6E2A"/>
    <w:rsid w:val="000F5037"/>
    <w:rsid w:val="00182208"/>
    <w:rsid w:val="00195EAD"/>
    <w:rsid w:val="001A79C7"/>
    <w:rsid w:val="001B5390"/>
    <w:rsid w:val="001D4638"/>
    <w:rsid w:val="001D7EB5"/>
    <w:rsid w:val="002110A6"/>
    <w:rsid w:val="00214BB7"/>
    <w:rsid w:val="00261D44"/>
    <w:rsid w:val="00274018"/>
    <w:rsid w:val="00275457"/>
    <w:rsid w:val="002954CC"/>
    <w:rsid w:val="00326934"/>
    <w:rsid w:val="003608B6"/>
    <w:rsid w:val="003768C3"/>
    <w:rsid w:val="003772D3"/>
    <w:rsid w:val="003B3152"/>
    <w:rsid w:val="003F0F42"/>
    <w:rsid w:val="0040054A"/>
    <w:rsid w:val="00412DCC"/>
    <w:rsid w:val="00417B94"/>
    <w:rsid w:val="00422A3D"/>
    <w:rsid w:val="00442AD5"/>
    <w:rsid w:val="00452346"/>
    <w:rsid w:val="00461665"/>
    <w:rsid w:val="00474B54"/>
    <w:rsid w:val="00482B1F"/>
    <w:rsid w:val="00490D33"/>
    <w:rsid w:val="00491BBC"/>
    <w:rsid w:val="004A5A42"/>
    <w:rsid w:val="004B17FA"/>
    <w:rsid w:val="004D0746"/>
    <w:rsid w:val="004E416B"/>
    <w:rsid w:val="004F52F1"/>
    <w:rsid w:val="00581655"/>
    <w:rsid w:val="005A4035"/>
    <w:rsid w:val="005B0BC3"/>
    <w:rsid w:val="005C406D"/>
    <w:rsid w:val="0061650B"/>
    <w:rsid w:val="00683B9C"/>
    <w:rsid w:val="00694479"/>
    <w:rsid w:val="006A2BFC"/>
    <w:rsid w:val="006D057C"/>
    <w:rsid w:val="0070464A"/>
    <w:rsid w:val="007059C1"/>
    <w:rsid w:val="00714E43"/>
    <w:rsid w:val="00737021"/>
    <w:rsid w:val="00753CD5"/>
    <w:rsid w:val="007543B1"/>
    <w:rsid w:val="007559D7"/>
    <w:rsid w:val="00761A95"/>
    <w:rsid w:val="007703A5"/>
    <w:rsid w:val="00771FAA"/>
    <w:rsid w:val="00787B4D"/>
    <w:rsid w:val="0079500D"/>
    <w:rsid w:val="007C1D83"/>
    <w:rsid w:val="008114E7"/>
    <w:rsid w:val="00817171"/>
    <w:rsid w:val="008921AD"/>
    <w:rsid w:val="008B3E9B"/>
    <w:rsid w:val="008C4E69"/>
    <w:rsid w:val="0091065B"/>
    <w:rsid w:val="009703A1"/>
    <w:rsid w:val="00991E52"/>
    <w:rsid w:val="009C4D36"/>
    <w:rsid w:val="00A0793B"/>
    <w:rsid w:val="00A15E6F"/>
    <w:rsid w:val="00A40B36"/>
    <w:rsid w:val="00A50C02"/>
    <w:rsid w:val="00A70C79"/>
    <w:rsid w:val="00A71E8C"/>
    <w:rsid w:val="00A84862"/>
    <w:rsid w:val="00B242FC"/>
    <w:rsid w:val="00B26F4A"/>
    <w:rsid w:val="00B30CA5"/>
    <w:rsid w:val="00B51BD8"/>
    <w:rsid w:val="00B52521"/>
    <w:rsid w:val="00B5536C"/>
    <w:rsid w:val="00B727F8"/>
    <w:rsid w:val="00BE196B"/>
    <w:rsid w:val="00C141E4"/>
    <w:rsid w:val="00C271D5"/>
    <w:rsid w:val="00C310FE"/>
    <w:rsid w:val="00C57FC4"/>
    <w:rsid w:val="00C946DE"/>
    <w:rsid w:val="00C96C49"/>
    <w:rsid w:val="00CB2806"/>
    <w:rsid w:val="00CF18B4"/>
    <w:rsid w:val="00D23DBC"/>
    <w:rsid w:val="00D50A0B"/>
    <w:rsid w:val="00D828A5"/>
    <w:rsid w:val="00DA6976"/>
    <w:rsid w:val="00DD0E82"/>
    <w:rsid w:val="00DD456B"/>
    <w:rsid w:val="00E13A99"/>
    <w:rsid w:val="00E35FEF"/>
    <w:rsid w:val="00E41EC2"/>
    <w:rsid w:val="00E4240B"/>
    <w:rsid w:val="00E82704"/>
    <w:rsid w:val="00EB5CEC"/>
    <w:rsid w:val="00EC19C2"/>
    <w:rsid w:val="00EC280F"/>
    <w:rsid w:val="00EE39BA"/>
    <w:rsid w:val="00EF6835"/>
    <w:rsid w:val="00F11651"/>
    <w:rsid w:val="00F12B41"/>
    <w:rsid w:val="00F170A5"/>
    <w:rsid w:val="00F2117D"/>
    <w:rsid w:val="00F22B4E"/>
    <w:rsid w:val="00F23469"/>
    <w:rsid w:val="00F436F8"/>
    <w:rsid w:val="00F4410B"/>
    <w:rsid w:val="00F76257"/>
    <w:rsid w:val="00F8721D"/>
    <w:rsid w:val="00FB6C0F"/>
    <w:rsid w:val="00FD2BA3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29E9FE1C"/>
  <w15:docId w15:val="{D38B9D14-BF99-4FE8-AFFB-7A6B1D85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7EB5"/>
    <w:pPr>
      <w:spacing w:after="12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6A2BFC"/>
    <w:pPr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A2BFC"/>
    <w:pPr>
      <w:outlineLvl w:val="1"/>
    </w:pPr>
    <w:rPr>
      <w:rFonts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A2BFC"/>
    <w:pPr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6A2BFC"/>
    <w:pPr>
      <w:outlineLvl w:val="3"/>
    </w:pPr>
    <w:rPr>
      <w:rFonts w:eastAsiaTheme="majorEastAsia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i/>
      <w:iCs w:val="0"/>
    </w:rPr>
  </w:style>
  <w:style w:type="character" w:styleId="Strong">
    <w:name w:val="Strong"/>
    <w:basedOn w:val="DefaultParagraphFont"/>
    <w:qFormat/>
    <w:rPr>
      <w:b/>
      <w:bCs w:val="0"/>
    </w:rPr>
  </w:style>
  <w:style w:type="paragraph" w:styleId="NormalWeb">
    <w:name w:val="Normal (Web)"/>
    <w:basedOn w:val="Normal"/>
    <w:uiPriority w:val="99"/>
    <w:pPr>
      <w:spacing w:beforeAutospacing="1" w:afterAutospacing="1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locked/>
    <w:rPr>
      <w:rFonts w:ascii="Arial" w:hAnsi="Arial" w:cs="Arial" w:hint="default"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Pr>
      <w:rFonts w:ascii="Arial" w:hAnsi="Arial" w:cs="Arial" w:hint="default"/>
      <w:sz w:val="22"/>
    </w:rPr>
  </w:style>
  <w:style w:type="paragraph" w:styleId="DocumentMap">
    <w:name w:val="Document Map"/>
    <w:basedOn w:val="Normal"/>
    <w:link w:val="DocumentMapChar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locked/>
    <w:rPr>
      <w:rFonts w:ascii="Tahoma" w:hAnsi="Tahoma" w:cs="Tahoma" w:hint="default"/>
      <w:sz w:val="16"/>
      <w:szCs w:val="16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initionTerm">
    <w:name w:val="Definition Term"/>
    <w:basedOn w:val="Normal"/>
    <w:next w:val="DefinitionList"/>
    <w:pPr>
      <w:spacing w:after="0"/>
    </w:pPr>
  </w:style>
  <w:style w:type="paragraph" w:customStyle="1" w:styleId="DefinitionList">
    <w:name w:val="Definition List"/>
    <w:basedOn w:val="Normal"/>
    <w:next w:val="DefinitionTerm"/>
    <w:pPr>
      <w:spacing w:after="0"/>
      <w:ind w:left="360"/>
    </w:pPr>
  </w:style>
  <w:style w:type="paragraph" w:customStyle="1" w:styleId="H1">
    <w:name w:val="H1"/>
    <w:basedOn w:val="Normal"/>
    <w:next w:val="Normal"/>
    <w:pPr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outlineLvl w:val="4"/>
    </w:pPr>
    <w:rPr>
      <w:b/>
    </w:rPr>
  </w:style>
  <w:style w:type="paragraph" w:customStyle="1" w:styleId="H5">
    <w:name w:val="H5"/>
    <w:basedOn w:val="Normal"/>
    <w:next w:val="Normal"/>
    <w:pPr>
      <w:outlineLvl w:val="5"/>
    </w:pPr>
    <w:rPr>
      <w:b/>
    </w:rPr>
  </w:style>
  <w:style w:type="paragraph" w:customStyle="1" w:styleId="H6">
    <w:name w:val="H6"/>
    <w:basedOn w:val="Normal"/>
    <w:next w:val="Normal"/>
    <w:pPr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after="0"/>
    </w:pPr>
    <w:rPr>
      <w:i/>
    </w:rPr>
  </w:style>
  <w:style w:type="paragraph" w:customStyle="1" w:styleId="Blockquote">
    <w:name w:val="Blockquote"/>
    <w:basedOn w:val="Normal"/>
    <w:uiPriority w:val="99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/>
    </w:pPr>
    <w:rPr>
      <w:rFonts w:ascii="Courier New" w:hAnsi="Courier New"/>
    </w:rPr>
  </w:style>
  <w:style w:type="character" w:customStyle="1" w:styleId="Definition">
    <w:name w:val="Definition"/>
    <w:rPr>
      <w:i/>
      <w:iCs/>
    </w:rPr>
  </w:style>
  <w:style w:type="character" w:customStyle="1" w:styleId="CITE">
    <w:name w:val="CITE"/>
    <w:rPr>
      <w:i/>
      <w:iCs/>
    </w:rPr>
  </w:style>
  <w:style w:type="character" w:customStyle="1" w:styleId="CODE">
    <w:name w:val="CODE"/>
    <w:rPr>
      <w:rFonts w:ascii="Courier New" w:hAnsi="Courier New" w:cs="Courier New" w:hint="default"/>
      <w:sz w:val="20"/>
    </w:rPr>
  </w:style>
  <w:style w:type="character" w:customStyle="1" w:styleId="Keyboard">
    <w:name w:val="Keyboard"/>
    <w:rPr>
      <w:rFonts w:ascii="Courier New" w:hAnsi="Courier New" w:cs="Courier New" w:hint="default"/>
      <w:b/>
      <w:bCs/>
      <w:sz w:val="20"/>
    </w:rPr>
  </w:style>
  <w:style w:type="character" w:customStyle="1" w:styleId="Sample">
    <w:name w:val="Sample"/>
    <w:rPr>
      <w:rFonts w:ascii="Courier New" w:hAnsi="Courier New" w:cs="Courier New" w:hint="default"/>
    </w:rPr>
  </w:style>
  <w:style w:type="character" w:customStyle="1" w:styleId="Typewriter">
    <w:name w:val="Typewriter"/>
    <w:rPr>
      <w:rFonts w:ascii="Courier New" w:hAnsi="Courier New" w:cs="Courier New" w:hint="default"/>
      <w:sz w:val="20"/>
    </w:rPr>
  </w:style>
  <w:style w:type="character" w:customStyle="1" w:styleId="Variable">
    <w:name w:val="Variable"/>
    <w:rPr>
      <w:i/>
      <w:iCs/>
    </w:rPr>
  </w:style>
  <w:style w:type="character" w:customStyle="1" w:styleId="HTMLMarkup">
    <w:name w:val="HTML Markup"/>
    <w:rPr>
      <w:vanish/>
      <w:webHidden w:val="0"/>
      <w:color w:val="FF0000"/>
      <w:specVanish w:val="0"/>
    </w:rPr>
  </w:style>
  <w:style w:type="character" w:customStyle="1" w:styleId="Comment">
    <w:name w:val="Comment"/>
    <w:rPr>
      <w:vanish/>
      <w:webHidden w:val="0"/>
      <w:specVanish w:val="0"/>
    </w:rPr>
  </w:style>
  <w:style w:type="paragraph" w:styleId="PlainText">
    <w:name w:val="Plain Text"/>
    <w:basedOn w:val="Normal"/>
    <w:link w:val="PlainTextChar"/>
    <w:uiPriority w:val="99"/>
    <w:unhideWhenUsed/>
    <w:rsid w:val="00EB5CEC"/>
    <w:pPr>
      <w:spacing w:after="0"/>
    </w:pPr>
    <w:rPr>
      <w:rFonts w:ascii="Calibri" w:eastAsia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5CEC"/>
    <w:rPr>
      <w:rFonts w:ascii="Calibri" w:eastAsia="Calibri" w:hAnsi="Calibri"/>
      <w:sz w:val="22"/>
      <w:szCs w:val="21"/>
    </w:rPr>
  </w:style>
  <w:style w:type="table" w:styleId="TableGrid">
    <w:name w:val="Table Grid"/>
    <w:basedOn w:val="TableNormal"/>
    <w:uiPriority w:val="39"/>
    <w:rsid w:val="007543B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4B17F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B17FA"/>
  </w:style>
  <w:style w:type="character" w:customStyle="1" w:styleId="CommentTextChar">
    <w:name w:val="Comment Text Char"/>
    <w:basedOn w:val="DefaultParagraphFont"/>
    <w:link w:val="CommentText"/>
    <w:semiHidden/>
    <w:rsid w:val="004B17F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7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75457"/>
    <w:rPr>
      <w:rFonts w:ascii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rsid w:val="006A2BFC"/>
    <w:rPr>
      <w:rFonts w:ascii="Arial" w:eastAsiaTheme="majorEastAsia" w:hAnsi="Arial" w:cs="Arial"/>
      <w:b/>
      <w:bCs/>
      <w:szCs w:val="26"/>
    </w:rPr>
  </w:style>
  <w:style w:type="character" w:customStyle="1" w:styleId="Heading1Char">
    <w:name w:val="Heading 1 Char"/>
    <w:basedOn w:val="DefaultParagraphFont"/>
    <w:link w:val="Heading1"/>
    <w:rsid w:val="006A2BFC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3Char">
    <w:name w:val="Heading 3 Char"/>
    <w:basedOn w:val="DefaultParagraphFont"/>
    <w:link w:val="Heading3"/>
    <w:rsid w:val="006A2BF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6A2BFC"/>
    <w:rPr>
      <w:rFonts w:ascii="Arial" w:eastAsiaTheme="majorEastAsia" w:hAnsi="Arial" w:cs="Arial"/>
      <w:b/>
      <w:bCs/>
      <w:iCs/>
    </w:rPr>
  </w:style>
  <w:style w:type="paragraph" w:styleId="List">
    <w:name w:val="List"/>
    <w:basedOn w:val="Normal"/>
    <w:unhideWhenUsed/>
    <w:rsid w:val="00214BB7"/>
    <w:pPr>
      <w:spacing w:before="120"/>
    </w:pPr>
  </w:style>
  <w:style w:type="paragraph" w:styleId="List2">
    <w:name w:val="List 2"/>
    <w:basedOn w:val="Normal"/>
    <w:unhideWhenUsed/>
    <w:rsid w:val="00BE196B"/>
    <w:pPr>
      <w:spacing w:before="120"/>
      <w:ind w:left="360"/>
    </w:pPr>
  </w:style>
  <w:style w:type="paragraph" w:styleId="List3">
    <w:name w:val="List 3"/>
    <w:basedOn w:val="Normal"/>
    <w:link w:val="List3Char"/>
    <w:unhideWhenUsed/>
    <w:qFormat/>
    <w:rsid w:val="00BE196B"/>
    <w:pPr>
      <w:spacing w:before="120"/>
      <w:ind w:left="720"/>
    </w:pPr>
  </w:style>
  <w:style w:type="paragraph" w:styleId="List4">
    <w:name w:val="List 4"/>
    <w:basedOn w:val="Normal"/>
    <w:rsid w:val="00195EAD"/>
    <w:pPr>
      <w:spacing w:before="120"/>
      <w:ind w:left="1080"/>
    </w:pPr>
  </w:style>
  <w:style w:type="paragraph" w:customStyle="1" w:styleId="List1">
    <w:name w:val="List 1"/>
    <w:basedOn w:val="List3"/>
    <w:link w:val="List1Char"/>
    <w:qFormat/>
    <w:rsid w:val="00BE196B"/>
    <w:pPr>
      <w:ind w:left="0"/>
    </w:pPr>
  </w:style>
  <w:style w:type="character" w:customStyle="1" w:styleId="List3Char">
    <w:name w:val="List 3 Char"/>
    <w:basedOn w:val="DefaultParagraphFont"/>
    <w:link w:val="List3"/>
    <w:rsid w:val="00BE196B"/>
    <w:rPr>
      <w:rFonts w:ascii="Arial" w:hAnsi="Arial" w:cs="Arial"/>
    </w:rPr>
  </w:style>
  <w:style w:type="character" w:customStyle="1" w:styleId="List1Char">
    <w:name w:val="List 1 Char"/>
    <w:basedOn w:val="List3Char"/>
    <w:link w:val="List1"/>
    <w:rsid w:val="00BE196B"/>
    <w:rPr>
      <w:rFonts w:ascii="Arial" w:hAnsi="Arial" w:cs="Arial"/>
    </w:rPr>
  </w:style>
  <w:style w:type="paragraph" w:styleId="TOC1">
    <w:name w:val="toc 1"/>
    <w:basedOn w:val="Normal"/>
    <w:next w:val="Normal"/>
    <w:autoRedefine/>
    <w:uiPriority w:val="39"/>
    <w:unhideWhenUsed/>
    <w:rsid w:val="005B0BC3"/>
    <w:rPr>
      <w:b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5B0BC3"/>
    <w:pPr>
      <w:ind w:left="220"/>
    </w:pPr>
    <w:rPr>
      <w:b/>
      <w:sz w:val="22"/>
    </w:rPr>
  </w:style>
  <w:style w:type="paragraph" w:customStyle="1" w:styleId="Style1">
    <w:name w:val="Style1"/>
    <w:basedOn w:val="Normal"/>
    <w:uiPriority w:val="99"/>
    <w:rsid w:val="001D7EB5"/>
    <w:pPr>
      <w:widowControl w:val="0"/>
      <w:snapToGrid w:val="0"/>
      <w:spacing w:before="100" w:after="100"/>
      <w:jc w:val="center"/>
    </w:pPr>
    <w:rPr>
      <w:rFonts w:cs="Arial"/>
      <w:b/>
      <w:bCs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B0BC3"/>
    <w:pPr>
      <w:keepNext/>
      <w:keepLines/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B0BC3"/>
    <w:pPr>
      <w:spacing w:after="100"/>
      <w:ind w:left="400"/>
    </w:pPr>
    <w:rPr>
      <w:sz w:val="22"/>
    </w:rPr>
  </w:style>
  <w:style w:type="paragraph" w:styleId="TOC4">
    <w:name w:val="toc 4"/>
    <w:basedOn w:val="Normal"/>
    <w:next w:val="Normal"/>
    <w:autoRedefine/>
    <w:semiHidden/>
    <w:unhideWhenUsed/>
    <w:rsid w:val="005B0BC3"/>
    <w:pPr>
      <w:spacing w:after="100"/>
      <w:ind w:left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9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KM\Marian%206-17-19%20outdated-back-up%20only\SOFARS%20final%20complete\completed%20styles\SOFARS%20style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CE347D7E474A49A5703FA3028C9C2B" ma:contentTypeVersion="1" ma:contentTypeDescription="Create a new document." ma:contentTypeScope="" ma:versionID="d1e57effb64a3438e27d9ae9421afb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06014966f62809c3aa1590cf73b2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682B8-0D69-490D-9A5E-C70CBFD7E6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E65BDF-BE5F-455A-88DF-5EFA1A4B4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8EC160-7FFF-4667-BC65-CACAF0765D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6612EE2-583E-4244-BD8D-E91449336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SOFARS styles</Template>
  <TotalTime>0</TotalTime>
  <Pages>1</Pages>
  <Words>140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5604 - ADMINISTRATIVE MATTERS</vt:lpstr>
    </vt:vector>
  </TitlesOfParts>
  <Company>Technautics, Inc.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5632 - CONTRACT FINANCING</dc:title>
  <dc:creator>Duchesne, Marian B NH-IIICIV USSOCOM SOCOM (USA)</dc:creator>
  <cp:lastModifiedBy>Duchesne, Marian B CIV USSOCOM SOCOM (USA)</cp:lastModifiedBy>
  <cp:revision>2</cp:revision>
  <cp:lastPrinted>2010-02-11T14:15:00Z</cp:lastPrinted>
  <dcterms:created xsi:type="dcterms:W3CDTF">2021-06-24T11:27:00Z</dcterms:created>
  <dcterms:modified xsi:type="dcterms:W3CDTF">2021-06-24T11:27:00Z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knownHead_0_1_0">
    <vt:lpwstr>&lt;LINK REL="STYLESHEET" TYPE="text/css" HREF="sofars.css"&gt;_x000d__x000d_</vt:lpwstr>
  </property>
  <property fmtid="{D5CDD505-2E9C-101B-9397-08002B2CF9AE}" pid="3" name="ContentTypeId">
    <vt:lpwstr>0x0101000ACE347D7E474A49A5703FA3028C9C2B</vt:lpwstr>
  </property>
</Properties>
</file>