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drawing>
          <wp:inline distB="0" distT="0" distL="0" distR="0">
            <wp:extent cx="1064941" cy="1047533"/>
            <wp:effectExtent b="0" l="0" r="0" t="0"/>
            <wp:docPr descr="S:\DCI\OPA\PUBLIC COMMUNICATIONS\Photos\Logos\cia_seal_full_color.png" id="1" name="image2.png"/>
            <a:graphic>
              <a:graphicData uri="http://schemas.openxmlformats.org/drawingml/2006/picture">
                <pic:pic>
                  <pic:nvPicPr>
                    <pic:cNvPr descr="S:\DCI\OPA\PUBLIC COMMUNICATIONS\Photos\Logos\cia_seal_full_color.png" id="0" name="image2.png"/>
                    <pic:cNvPicPr preferRelativeResize="0"/>
                  </pic:nvPicPr>
                  <pic:blipFill>
                    <a:blip r:embed="rId5"/>
                    <a:srcRect b="0" l="0" r="0" t="0"/>
                    <a:stretch>
                      <a:fillRect/>
                    </a:stretch>
                  </pic:blipFill>
                  <pic:spPr>
                    <a:xfrm>
                      <a:off x="0" y="0"/>
                      <a:ext cx="1064941" cy="104753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tabs>
          <w:tab w:val="left" w:pos="2520"/>
        </w:tabs>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Federal C</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 Council Fellowship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June 14,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Schedule of Events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tbl>
      <w:tblPr>
        <w:tblStyle w:val="Table1"/>
        <w:tblW w:w="96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7113"/>
        <w:tblGridChange w:id="0">
          <w:tblGrid>
            <w:gridCol w:w="2515"/>
            <w:gridCol w:w="7113"/>
          </w:tblGrid>
        </w:tblGridChange>
      </w:tblGrid>
      <w:t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8:00 – 8:50 am</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Arrival and processing through Visitors Center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Park as directed by security and proceed to the “Main NHB Entrance” (see map) to wait for your escort. Please be seated in the lobby, an escort will come through the turnstiles and escort you.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8:50 – 9:00 am</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Introduction &amp; brief security review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Cafeteria Mezzanine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9:00 – 11:00 am</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Speakers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Cafeteria Mezzanine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11:00 – 12:00 pm</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Lunch*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NHB Atrium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12:00 – 12:10 pm</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Group Photo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OHB Lobby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12:10 ~ 1:00pm</w:t>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Mono" w:cs="Liberation Mono" w:eastAsia="Liberation Mono" w:hAnsi="Liberation Mono"/>
          <w:b w:val="0"/>
          <w:i w:val="1"/>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vertAlign w:val="baseline"/>
          <w:rtl w:val="0"/>
        </w:rPr>
        <w:t xml:space="preserve">*Due to logistics of our large group, we will not be able to utilize the cafeteria. We will have Subway delivered to us – if possible bring a couple of bucks to pitch in. Thanks.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680"/>
        </w:tabs>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Key Instructions: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ff0000"/>
          <w:sz w:val="24"/>
          <w:szCs w:val="24"/>
          <w:u w:val="none"/>
          <w:vertAlign w:val="baseline"/>
        </w:rPr>
      </w:pPr>
      <w:r w:rsidDel="00000000" w:rsidR="00000000" w:rsidRPr="00000000">
        <w:rPr>
          <w:rFonts w:ascii="Arial Black" w:cs="Arial Black" w:eastAsia="Arial Black" w:hAnsi="Arial Black"/>
          <w:b w:val="1"/>
          <w:i w:val="0"/>
          <w:smallCaps w:val="0"/>
          <w:strike w:val="0"/>
          <w:color w:val="ff0000"/>
          <w:sz w:val="24"/>
          <w:szCs w:val="24"/>
          <w:u w:val="none"/>
          <w:vertAlign w:val="baseline"/>
          <w:rtl w:val="0"/>
        </w:rPr>
        <w:t xml:space="preserve">Non-U.S. Citizens</w:t>
      </w:r>
      <w:r w:rsidDel="00000000" w:rsidR="00000000" w:rsidRPr="00000000">
        <w:rPr>
          <w:rFonts w:ascii="Arial Black" w:cs="Arial Black" w:eastAsia="Arial Black" w:hAnsi="Arial Black"/>
          <w:b w:val="0"/>
          <w:i w:val="0"/>
          <w:smallCaps w:val="0"/>
          <w:strike w:val="0"/>
          <w:color w:val="ff0000"/>
          <w:sz w:val="24"/>
          <w:szCs w:val="24"/>
          <w:u w:val="none"/>
          <w:vertAlign w:val="baseline"/>
          <w:rtl w:val="0"/>
        </w:rPr>
        <w:t xml:space="preserve"> are not permitted to visit CIA.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Liberation Mono" w:cs="Liberation Mono" w:eastAsia="Liberation Mono" w:hAnsi="Liberation Mono"/>
          <w:b w:val="1"/>
          <w:i w:val="0"/>
          <w:smallCaps w:val="0"/>
          <w:strike w:val="0"/>
          <w:color w:val="000000"/>
          <w:sz w:val="22"/>
          <w:szCs w:val="22"/>
          <w:u w:val="none"/>
          <w:vertAlign w:val="baseline"/>
          <w:rtl w:val="0"/>
        </w:rPr>
        <w:t xml:space="preserve">You must bring Identification</w:t>
      </w:r>
      <w:r w:rsidDel="00000000" w:rsidR="00000000" w:rsidRPr="00000000">
        <w:rPr>
          <w:rFonts w:ascii="Liberation Mono" w:cs="Liberation Mono" w:eastAsia="Liberation Mono" w:hAnsi="Liberation Mono"/>
          <w:b w:val="0"/>
          <w:i w:val="0"/>
          <w:smallCaps w:val="0"/>
          <w:strike w:val="0"/>
          <w:color w:val="000000"/>
          <w:sz w:val="22"/>
          <w:szCs w:val="22"/>
          <w:u w:val="none"/>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 see special requirements attached for those born outside the U.S.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You may bring a </w:t>
      </w:r>
      <w:r w:rsidDel="00000000" w:rsidR="00000000" w:rsidRPr="00000000">
        <w:rPr>
          <w:rFonts w:ascii="Liberation Mono" w:cs="Liberation Mono" w:eastAsia="Liberation Mono" w:hAnsi="Liberation Mono"/>
          <w:b w:val="1"/>
          <w:i w:val="0"/>
          <w:smallCaps w:val="0"/>
          <w:strike w:val="0"/>
          <w:color w:val="000000"/>
          <w:sz w:val="20"/>
          <w:szCs w:val="20"/>
          <w:u w:val="none"/>
          <w:vertAlign w:val="baseline"/>
          <w:rtl w:val="0"/>
        </w:rPr>
        <w:t xml:space="preserve">cell phone</w:t>
      </w: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 onto the compound, it must be turned off before entering and </w:t>
      </w:r>
      <w:r w:rsidDel="00000000" w:rsidR="00000000" w:rsidRPr="00000000">
        <w:rPr>
          <w:rFonts w:ascii="Liberation Mono" w:cs="Liberation Mono" w:eastAsia="Liberation Mono" w:hAnsi="Liberation Mono"/>
          <w:b w:val="1"/>
          <w:i w:val="0"/>
          <w:smallCaps w:val="0"/>
          <w:strike w:val="0"/>
          <w:color w:val="ff0000"/>
          <w:sz w:val="20"/>
          <w:szCs w:val="20"/>
          <w:u w:val="single"/>
          <w:vertAlign w:val="baseline"/>
          <w:rtl w:val="0"/>
        </w:rPr>
        <w:t xml:space="preserve">left in your car</w:t>
      </w: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  This also includes all other electronic devices like Fit Bits or Apple Watches. There is no storage for your items inside.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Please see the attached roster for those preapproved for this event to enter CIA Headquarters.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It is strongly recommended to </w:t>
      </w:r>
      <w:r w:rsidDel="00000000" w:rsidR="00000000" w:rsidRPr="00000000">
        <w:rPr>
          <w:rFonts w:ascii="Liberation Mono" w:cs="Liberation Mono" w:eastAsia="Liberation Mono" w:hAnsi="Liberation Mono"/>
          <w:b w:val="1"/>
          <w:i w:val="0"/>
          <w:smallCaps w:val="0"/>
          <w:strike w:val="0"/>
          <w:color w:val="000000"/>
          <w:sz w:val="20"/>
          <w:szCs w:val="20"/>
          <w:u w:val="none"/>
          <w:vertAlign w:val="baseline"/>
          <w:rtl w:val="0"/>
        </w:rPr>
        <w:t xml:space="preserve">arrive </w:t>
      </w:r>
      <w:r w:rsidDel="00000000" w:rsidR="00000000" w:rsidRPr="00000000">
        <w:rPr>
          <w:rFonts w:ascii="Liberation Mono" w:cs="Liberation Mono" w:eastAsia="Liberation Mono" w:hAnsi="Liberation Mono"/>
          <w:b w:val="1"/>
          <w:i w:val="0"/>
          <w:smallCaps w:val="0"/>
          <w:strike w:val="0"/>
          <w:color w:val="000000"/>
          <w:sz w:val="20"/>
          <w:szCs w:val="20"/>
          <w:u w:val="single"/>
          <w:vertAlign w:val="baseline"/>
          <w:rtl w:val="0"/>
        </w:rPr>
        <w:t xml:space="preserve">EARLY</w:t>
      </w: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 (at Security between 8:00 – 8:15 AM). After parking, you will then have walk 5 – 10 minutes. </w:t>
      </w:r>
      <w:r w:rsidDel="00000000" w:rsidR="00000000" w:rsidRPr="00000000">
        <w:rPr>
          <w:rFonts w:ascii="Liberation Mono" w:cs="Liberation Mono" w:eastAsia="Liberation Mono" w:hAnsi="Liberation Mono"/>
          <w:b w:val="1"/>
          <w:i w:val="0"/>
          <w:smallCaps w:val="0"/>
          <w:strike w:val="0"/>
          <w:color w:val="000000"/>
          <w:sz w:val="20"/>
          <w:szCs w:val="20"/>
          <w:u w:val="none"/>
          <w:vertAlign w:val="baseline"/>
          <w:rtl w:val="0"/>
        </w:rPr>
        <w:t xml:space="preserve">Those arriving late may not be accommodated.</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You do not need to arrive in the same vehicle (#4 in attachment). Carpooling is strongly encouraged.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This list is not all inclusive, please review attachments.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You will most likely have to park in the </w:t>
      </w:r>
      <w:r w:rsidDel="00000000" w:rsidR="00000000" w:rsidRPr="00000000">
        <w:rPr>
          <w:rFonts w:ascii="Liberation Mono" w:cs="Liberation Mono" w:eastAsia="Liberation Mono" w:hAnsi="Liberation Mono"/>
          <w:b w:val="1"/>
          <w:i w:val="0"/>
          <w:smallCaps w:val="0"/>
          <w:strike w:val="0"/>
          <w:color w:val="7030a0"/>
          <w:sz w:val="20"/>
          <w:szCs w:val="20"/>
          <w:u w:val="none"/>
          <w:vertAlign w:val="baseline"/>
          <w:rtl w:val="0"/>
        </w:rPr>
        <w:t xml:space="preserve">Purple Parking</w:t>
      </w:r>
      <w:r w:rsidDel="00000000" w:rsidR="00000000" w:rsidRPr="00000000">
        <w:rPr>
          <w:rFonts w:ascii="Liberation Mono" w:cs="Liberation Mono" w:eastAsia="Liberation Mono" w:hAnsi="Liberation Mono"/>
          <w:b w:val="0"/>
          <w:i w:val="0"/>
          <w:smallCaps w:val="0"/>
          <w:strike w:val="0"/>
          <w:color w:val="7030a0"/>
          <w:sz w:val="20"/>
          <w:szCs w:val="20"/>
          <w:u w:val="none"/>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lot.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Day of Point of Contact if you are stuck in Security is Jennifer @    (703) 482-9088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bookmarkStart w:colFirst="0" w:colLast="0" w:name="_gjdgxs" w:id="0"/>
      <w:bookmarkEnd w:id="0"/>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Liberation Mono"/>
  <w:font w:name="Arial Black">
    <w:embedRegular w:fontKey="{00000000-0000-0000-0000-000000000000}" r:id="rId1"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