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A99AA" w14:textId="64CD746E" w:rsidR="00053DFB" w:rsidRPr="004271D4" w:rsidRDefault="00781EB3" w:rsidP="00F96594">
      <w:pPr>
        <w:spacing w:after="0" w:line="240" w:lineRule="auto"/>
        <w:jc w:val="center"/>
        <w:rPr>
          <w:rFonts w:ascii="Times New Roman" w:hAnsi="Times New Roman" w:cs="Times New Roman"/>
          <w:b/>
          <w:sz w:val="24"/>
          <w:szCs w:val="24"/>
        </w:rPr>
      </w:pPr>
      <w:r w:rsidRPr="004271D4">
        <w:rPr>
          <w:rFonts w:ascii="Times New Roman" w:hAnsi="Times New Roman" w:cs="Times New Roman"/>
          <w:b/>
          <w:sz w:val="24"/>
          <w:szCs w:val="24"/>
        </w:rPr>
        <w:t>MEMORANDUM</w:t>
      </w:r>
    </w:p>
    <w:p w14:paraId="5E75BB44" w14:textId="38F88377" w:rsidR="00053DFB" w:rsidRPr="004271D4" w:rsidRDefault="00053DFB" w:rsidP="00F96594">
      <w:pPr>
        <w:spacing w:after="0" w:line="240" w:lineRule="auto"/>
        <w:rPr>
          <w:rFonts w:ascii="Times New Roman" w:hAnsi="Times New Roman" w:cs="Times New Roman"/>
          <w:sz w:val="24"/>
          <w:szCs w:val="24"/>
        </w:rPr>
      </w:pPr>
    </w:p>
    <w:p w14:paraId="659DF57E" w14:textId="77777777" w:rsidR="00053DFB" w:rsidRPr="004271D4" w:rsidRDefault="00053DFB" w:rsidP="00F96594">
      <w:pPr>
        <w:spacing w:after="0" w:line="240" w:lineRule="auto"/>
        <w:rPr>
          <w:rFonts w:ascii="Times New Roman" w:hAnsi="Times New Roman" w:cs="Times New Roman"/>
          <w:sz w:val="24"/>
          <w:szCs w:val="24"/>
        </w:rPr>
      </w:pPr>
    </w:p>
    <w:p w14:paraId="77DFE226" w14:textId="34525171" w:rsidR="00053DFB" w:rsidRPr="004271D4" w:rsidRDefault="00053DFB" w:rsidP="00F96594">
      <w:pPr>
        <w:spacing w:after="0" w:line="240" w:lineRule="auto"/>
        <w:rPr>
          <w:rFonts w:ascii="Times New Roman" w:hAnsi="Times New Roman" w:cs="Times New Roman"/>
          <w:sz w:val="24"/>
          <w:szCs w:val="24"/>
        </w:rPr>
      </w:pPr>
      <w:r w:rsidRPr="004271D4">
        <w:rPr>
          <w:rFonts w:ascii="Times New Roman" w:hAnsi="Times New Roman" w:cs="Times New Roman"/>
          <w:b/>
          <w:sz w:val="24"/>
          <w:szCs w:val="24"/>
        </w:rPr>
        <w:t>Submitted to:</w:t>
      </w:r>
      <w:r w:rsidRPr="004271D4">
        <w:rPr>
          <w:rFonts w:ascii="Times New Roman" w:hAnsi="Times New Roman" w:cs="Times New Roman"/>
          <w:sz w:val="24"/>
          <w:szCs w:val="24"/>
        </w:rPr>
        <w:tab/>
      </w:r>
      <w:r w:rsidR="00831905">
        <w:rPr>
          <w:rFonts w:ascii="Times New Roman" w:hAnsi="Times New Roman" w:cs="Times New Roman"/>
          <w:sz w:val="24"/>
          <w:szCs w:val="24"/>
        </w:rPr>
        <w:t xml:space="preserve">    </w:t>
      </w:r>
      <w:r w:rsidRPr="004271D4">
        <w:rPr>
          <w:rFonts w:ascii="Times New Roman" w:hAnsi="Times New Roman" w:cs="Times New Roman"/>
          <w:sz w:val="24"/>
          <w:szCs w:val="24"/>
        </w:rPr>
        <w:t>Office of Management and Budget (OMB)</w:t>
      </w:r>
    </w:p>
    <w:p w14:paraId="62F3C3EA" w14:textId="6683470E" w:rsidR="00053DFB" w:rsidRPr="004271D4" w:rsidRDefault="00053DFB" w:rsidP="00F96594">
      <w:pPr>
        <w:spacing w:after="0" w:line="240" w:lineRule="auto"/>
        <w:rPr>
          <w:rFonts w:ascii="Times New Roman" w:hAnsi="Times New Roman" w:cs="Times New Roman"/>
          <w:sz w:val="24"/>
          <w:szCs w:val="24"/>
        </w:rPr>
      </w:pPr>
      <w:r w:rsidRPr="004271D4">
        <w:rPr>
          <w:rFonts w:ascii="Times New Roman" w:hAnsi="Times New Roman" w:cs="Times New Roman"/>
          <w:sz w:val="24"/>
          <w:szCs w:val="24"/>
        </w:rPr>
        <w:tab/>
      </w:r>
      <w:r w:rsidRPr="004271D4">
        <w:rPr>
          <w:rFonts w:ascii="Times New Roman" w:hAnsi="Times New Roman" w:cs="Times New Roman"/>
          <w:sz w:val="24"/>
          <w:szCs w:val="24"/>
        </w:rPr>
        <w:tab/>
      </w:r>
      <w:r w:rsidR="00831905">
        <w:rPr>
          <w:rFonts w:ascii="Times New Roman" w:hAnsi="Times New Roman" w:cs="Times New Roman"/>
          <w:sz w:val="24"/>
          <w:szCs w:val="24"/>
        </w:rPr>
        <w:t xml:space="preserve">    </w:t>
      </w:r>
      <w:r w:rsidRPr="004271D4">
        <w:rPr>
          <w:rFonts w:ascii="Times New Roman" w:hAnsi="Times New Roman" w:cs="Times New Roman"/>
          <w:sz w:val="24"/>
          <w:szCs w:val="24"/>
        </w:rPr>
        <w:t>Executive Office of the President</w:t>
      </w:r>
    </w:p>
    <w:p w14:paraId="3CAFC871" w14:textId="77777777" w:rsidR="00053DFB" w:rsidRPr="004271D4" w:rsidRDefault="00053DFB" w:rsidP="00F96594">
      <w:pPr>
        <w:spacing w:after="0" w:line="240" w:lineRule="auto"/>
        <w:rPr>
          <w:rFonts w:ascii="Times New Roman" w:hAnsi="Times New Roman" w:cs="Times New Roman"/>
          <w:sz w:val="24"/>
          <w:szCs w:val="24"/>
        </w:rPr>
      </w:pPr>
    </w:p>
    <w:p w14:paraId="3EA96820" w14:textId="20F18115" w:rsidR="00053DFB" w:rsidRPr="004271D4" w:rsidRDefault="00053DFB" w:rsidP="00F96594">
      <w:pPr>
        <w:spacing w:after="0" w:line="240" w:lineRule="auto"/>
        <w:rPr>
          <w:rFonts w:ascii="Times New Roman" w:hAnsi="Times New Roman" w:cs="Times New Roman"/>
          <w:sz w:val="24"/>
          <w:szCs w:val="24"/>
        </w:rPr>
      </w:pPr>
      <w:r w:rsidRPr="004271D4">
        <w:rPr>
          <w:rFonts w:ascii="Times New Roman" w:hAnsi="Times New Roman" w:cs="Times New Roman"/>
          <w:b/>
          <w:sz w:val="24"/>
          <w:szCs w:val="24"/>
        </w:rPr>
        <w:t>Submitted by:</w:t>
      </w:r>
      <w:r w:rsidR="00831905">
        <w:rPr>
          <w:rFonts w:ascii="Times New Roman" w:hAnsi="Times New Roman" w:cs="Times New Roman"/>
          <w:b/>
          <w:sz w:val="24"/>
          <w:szCs w:val="24"/>
        </w:rPr>
        <w:t xml:space="preserve">    </w:t>
      </w:r>
      <w:r w:rsidRPr="004271D4">
        <w:rPr>
          <w:rFonts w:ascii="Times New Roman" w:hAnsi="Times New Roman" w:cs="Times New Roman"/>
          <w:sz w:val="24"/>
          <w:szCs w:val="24"/>
        </w:rPr>
        <w:t>Fred Mills</w:t>
      </w:r>
    </w:p>
    <w:p w14:paraId="040C5BA3" w14:textId="178128BF" w:rsidR="00053DFB" w:rsidRPr="004271D4" w:rsidRDefault="00053DFB" w:rsidP="00F96594">
      <w:pPr>
        <w:spacing w:after="0" w:line="240" w:lineRule="auto"/>
        <w:rPr>
          <w:rFonts w:ascii="Times New Roman" w:hAnsi="Times New Roman" w:cs="Times New Roman"/>
          <w:sz w:val="24"/>
          <w:szCs w:val="24"/>
        </w:rPr>
      </w:pPr>
      <w:r w:rsidRPr="004271D4">
        <w:rPr>
          <w:rFonts w:ascii="Times New Roman" w:hAnsi="Times New Roman" w:cs="Times New Roman"/>
          <w:sz w:val="24"/>
          <w:szCs w:val="24"/>
        </w:rPr>
        <w:tab/>
      </w:r>
      <w:r w:rsidRPr="004271D4">
        <w:rPr>
          <w:rFonts w:ascii="Times New Roman" w:hAnsi="Times New Roman" w:cs="Times New Roman"/>
          <w:sz w:val="24"/>
          <w:szCs w:val="24"/>
        </w:rPr>
        <w:tab/>
      </w:r>
      <w:r w:rsidR="00831905">
        <w:rPr>
          <w:rFonts w:ascii="Times New Roman" w:hAnsi="Times New Roman" w:cs="Times New Roman"/>
          <w:sz w:val="24"/>
          <w:szCs w:val="24"/>
        </w:rPr>
        <w:t xml:space="preserve">    </w:t>
      </w:r>
      <w:r w:rsidRPr="004271D4">
        <w:rPr>
          <w:rFonts w:ascii="Times New Roman" w:hAnsi="Times New Roman" w:cs="Times New Roman"/>
          <w:sz w:val="24"/>
          <w:szCs w:val="24"/>
        </w:rPr>
        <w:t>Independent Consultant and Author</w:t>
      </w:r>
    </w:p>
    <w:p w14:paraId="69241EAE" w14:textId="61C96814" w:rsidR="00053DFB" w:rsidRPr="004271D4" w:rsidRDefault="00053DFB" w:rsidP="00F96594">
      <w:pPr>
        <w:spacing w:after="0" w:line="240" w:lineRule="auto"/>
        <w:rPr>
          <w:rFonts w:ascii="Times New Roman" w:hAnsi="Times New Roman" w:cs="Times New Roman"/>
          <w:sz w:val="24"/>
          <w:szCs w:val="24"/>
        </w:rPr>
      </w:pPr>
    </w:p>
    <w:p w14:paraId="06B854EC" w14:textId="0DF59B59" w:rsidR="00781EB3" w:rsidRPr="004271D4" w:rsidRDefault="00781EB3" w:rsidP="00F96594">
      <w:pPr>
        <w:spacing w:after="0" w:line="240" w:lineRule="auto"/>
        <w:rPr>
          <w:rFonts w:ascii="Times New Roman" w:hAnsi="Times New Roman" w:cs="Times New Roman"/>
          <w:sz w:val="24"/>
          <w:szCs w:val="24"/>
        </w:rPr>
      </w:pPr>
      <w:r w:rsidRPr="004271D4">
        <w:rPr>
          <w:rFonts w:ascii="Times New Roman" w:hAnsi="Times New Roman" w:cs="Times New Roman"/>
          <w:b/>
          <w:sz w:val="24"/>
          <w:szCs w:val="24"/>
        </w:rPr>
        <w:t>Subject:</w:t>
      </w:r>
      <w:r w:rsidRPr="004271D4">
        <w:rPr>
          <w:rFonts w:ascii="Times New Roman" w:hAnsi="Times New Roman" w:cs="Times New Roman"/>
          <w:sz w:val="24"/>
          <w:szCs w:val="24"/>
        </w:rPr>
        <w:tab/>
      </w:r>
      <w:r w:rsidR="00831905">
        <w:rPr>
          <w:rFonts w:ascii="Times New Roman" w:hAnsi="Times New Roman" w:cs="Times New Roman"/>
          <w:sz w:val="24"/>
          <w:szCs w:val="24"/>
        </w:rPr>
        <w:t xml:space="preserve">    </w:t>
      </w:r>
      <w:r w:rsidRPr="004271D4">
        <w:rPr>
          <w:rFonts w:ascii="Times New Roman" w:hAnsi="Times New Roman" w:cs="Times New Roman"/>
          <w:sz w:val="24"/>
          <w:szCs w:val="24"/>
        </w:rPr>
        <w:t>Response to Request for Information</w:t>
      </w:r>
      <w:r w:rsidR="00C91C7A" w:rsidRPr="004271D4">
        <w:rPr>
          <w:rFonts w:ascii="Times New Roman" w:hAnsi="Times New Roman" w:cs="Times New Roman"/>
          <w:sz w:val="24"/>
          <w:szCs w:val="24"/>
        </w:rPr>
        <w:t>,</w:t>
      </w:r>
      <w:r w:rsidRPr="004271D4">
        <w:rPr>
          <w:rFonts w:ascii="Times New Roman" w:hAnsi="Times New Roman" w:cs="Times New Roman"/>
          <w:sz w:val="24"/>
          <w:szCs w:val="24"/>
        </w:rPr>
        <w:t xml:space="preserve"> </w:t>
      </w:r>
      <w:r w:rsidRPr="004271D4">
        <w:rPr>
          <w:rFonts w:ascii="Times New Roman" w:hAnsi="Times New Roman" w:cs="Times New Roman"/>
          <w:color w:val="000000"/>
          <w:sz w:val="24"/>
          <w:szCs w:val="24"/>
        </w:rPr>
        <w:t>SPE-RFI-18-0001</w:t>
      </w:r>
    </w:p>
    <w:p w14:paraId="5D7DC055" w14:textId="3425B960" w:rsidR="00781EB3" w:rsidRPr="004271D4" w:rsidRDefault="00831905" w:rsidP="00F96594">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781EB3" w:rsidRPr="004271D4">
        <w:rPr>
          <w:rFonts w:ascii="Times New Roman" w:hAnsi="Times New Roman" w:cs="Times New Roman"/>
          <w:sz w:val="24"/>
          <w:szCs w:val="24"/>
        </w:rPr>
        <w:t>Establishing a Government Effectiveness Advanced Research (GEAR) Center</w:t>
      </w:r>
    </w:p>
    <w:p w14:paraId="79577508" w14:textId="556D2AE2" w:rsidR="00072872" w:rsidRDefault="00072872" w:rsidP="00F96594">
      <w:pPr>
        <w:spacing w:after="0" w:line="240" w:lineRule="auto"/>
        <w:rPr>
          <w:rFonts w:ascii="Times New Roman" w:hAnsi="Times New Roman" w:cs="Times New Roman"/>
          <w:sz w:val="24"/>
          <w:szCs w:val="24"/>
        </w:rPr>
      </w:pPr>
    </w:p>
    <w:p w14:paraId="58130CAC" w14:textId="77777777" w:rsidR="00604E40" w:rsidRPr="004271D4" w:rsidRDefault="00604E40" w:rsidP="00F96594">
      <w:pPr>
        <w:spacing w:after="0" w:line="240" w:lineRule="auto"/>
        <w:rPr>
          <w:rFonts w:ascii="Times New Roman" w:hAnsi="Times New Roman" w:cs="Times New Roman"/>
          <w:sz w:val="24"/>
          <w:szCs w:val="24"/>
        </w:rPr>
      </w:pPr>
    </w:p>
    <w:p w14:paraId="641E00D7" w14:textId="4DF940F1" w:rsidR="00202342" w:rsidRPr="004271D4" w:rsidRDefault="00202342" w:rsidP="00F96594">
      <w:pPr>
        <w:spacing w:after="0" w:line="240" w:lineRule="auto"/>
        <w:rPr>
          <w:rFonts w:ascii="Times New Roman" w:hAnsi="Times New Roman" w:cs="Times New Roman"/>
          <w:sz w:val="24"/>
          <w:szCs w:val="24"/>
        </w:rPr>
      </w:pPr>
      <w:r w:rsidRPr="004271D4">
        <w:rPr>
          <w:rFonts w:ascii="Times New Roman" w:hAnsi="Times New Roman" w:cs="Times New Roman"/>
          <w:sz w:val="24"/>
          <w:szCs w:val="24"/>
        </w:rPr>
        <w:t>Thank you for the opportunity to provide input to OMB on this important initiative. Per guidance offered during the August 23</w:t>
      </w:r>
      <w:r w:rsidRPr="004271D4">
        <w:rPr>
          <w:rFonts w:ascii="Times New Roman" w:hAnsi="Times New Roman" w:cs="Times New Roman"/>
          <w:sz w:val="24"/>
          <w:szCs w:val="24"/>
          <w:vertAlign w:val="superscript"/>
        </w:rPr>
        <w:t>rd</w:t>
      </w:r>
      <w:r w:rsidRPr="004271D4">
        <w:rPr>
          <w:rFonts w:ascii="Times New Roman" w:hAnsi="Times New Roman" w:cs="Times New Roman"/>
          <w:sz w:val="24"/>
          <w:szCs w:val="24"/>
        </w:rPr>
        <w:t xml:space="preserve"> </w:t>
      </w:r>
      <w:r w:rsidR="00AC6FE4" w:rsidRPr="004271D4">
        <w:rPr>
          <w:rFonts w:ascii="Times New Roman" w:hAnsi="Times New Roman" w:cs="Times New Roman"/>
          <w:sz w:val="24"/>
          <w:szCs w:val="24"/>
        </w:rPr>
        <w:t>GEAR Center virtual conference I’ve elected to respond primarily to question #7</w:t>
      </w:r>
      <w:r w:rsidR="00EC7AE5">
        <w:rPr>
          <w:rFonts w:ascii="Times New Roman" w:hAnsi="Times New Roman" w:cs="Times New Roman"/>
          <w:sz w:val="24"/>
          <w:szCs w:val="24"/>
        </w:rPr>
        <w:t>,</w:t>
      </w:r>
      <w:r w:rsidR="00AC6FE4" w:rsidRPr="004271D4">
        <w:rPr>
          <w:rFonts w:ascii="Times New Roman" w:hAnsi="Times New Roman" w:cs="Times New Roman"/>
          <w:sz w:val="24"/>
          <w:szCs w:val="24"/>
        </w:rPr>
        <w:t xml:space="preserve"> as Federal workforce issues are my principal area of expertise. My response begins with a </w:t>
      </w:r>
      <w:r w:rsidR="008E7420" w:rsidRPr="004271D4">
        <w:rPr>
          <w:rFonts w:ascii="Times New Roman" w:hAnsi="Times New Roman" w:cs="Times New Roman"/>
          <w:sz w:val="24"/>
          <w:szCs w:val="24"/>
        </w:rPr>
        <w:t xml:space="preserve">few thoughts on </w:t>
      </w:r>
      <w:r w:rsidR="00AC6FE4" w:rsidRPr="004271D4">
        <w:rPr>
          <w:rFonts w:ascii="Times New Roman" w:hAnsi="Times New Roman" w:cs="Times New Roman"/>
          <w:sz w:val="24"/>
          <w:szCs w:val="24"/>
        </w:rPr>
        <w:t>question #1</w:t>
      </w:r>
      <w:r w:rsidR="008E7420" w:rsidRPr="004271D4">
        <w:rPr>
          <w:rFonts w:ascii="Times New Roman" w:hAnsi="Times New Roman" w:cs="Times New Roman"/>
          <w:sz w:val="24"/>
          <w:szCs w:val="24"/>
        </w:rPr>
        <w:t>, below, which serve as a preface to the balance of my comments</w:t>
      </w:r>
      <w:r w:rsidR="00330BF2">
        <w:rPr>
          <w:rFonts w:ascii="Times New Roman" w:hAnsi="Times New Roman" w:cs="Times New Roman"/>
          <w:sz w:val="24"/>
          <w:szCs w:val="24"/>
        </w:rPr>
        <w:t xml:space="preserve"> </w:t>
      </w:r>
      <w:r w:rsidR="003E32ED">
        <w:rPr>
          <w:rFonts w:ascii="Times New Roman" w:hAnsi="Times New Roman" w:cs="Times New Roman"/>
          <w:sz w:val="24"/>
          <w:szCs w:val="24"/>
        </w:rPr>
        <w:t>pertaining to</w:t>
      </w:r>
      <w:r w:rsidR="00330BF2">
        <w:rPr>
          <w:rFonts w:ascii="Times New Roman" w:hAnsi="Times New Roman" w:cs="Times New Roman"/>
          <w:sz w:val="24"/>
          <w:szCs w:val="24"/>
        </w:rPr>
        <w:t xml:space="preserve"> question #7</w:t>
      </w:r>
      <w:r w:rsidR="00704FF6">
        <w:rPr>
          <w:rFonts w:ascii="Times New Roman" w:hAnsi="Times New Roman" w:cs="Times New Roman"/>
          <w:sz w:val="24"/>
          <w:szCs w:val="24"/>
        </w:rPr>
        <w:t>,</w:t>
      </w:r>
      <w:r w:rsidR="00330BF2">
        <w:rPr>
          <w:rFonts w:ascii="Times New Roman" w:hAnsi="Times New Roman" w:cs="Times New Roman"/>
          <w:sz w:val="24"/>
          <w:szCs w:val="24"/>
        </w:rPr>
        <w:t xml:space="preserve"> </w:t>
      </w:r>
      <w:r w:rsidR="00072872">
        <w:rPr>
          <w:rFonts w:ascii="Times New Roman" w:hAnsi="Times New Roman" w:cs="Times New Roman"/>
          <w:sz w:val="24"/>
          <w:szCs w:val="24"/>
        </w:rPr>
        <w:t>which</w:t>
      </w:r>
      <w:r w:rsidR="00330BF2">
        <w:rPr>
          <w:rFonts w:ascii="Times New Roman" w:hAnsi="Times New Roman" w:cs="Times New Roman"/>
          <w:sz w:val="24"/>
          <w:szCs w:val="24"/>
        </w:rPr>
        <w:t xml:space="preserve"> follow.</w:t>
      </w:r>
    </w:p>
    <w:p w14:paraId="5FB08108" w14:textId="77777777" w:rsidR="00781EB3" w:rsidRPr="004271D4" w:rsidRDefault="00781EB3" w:rsidP="00F96594">
      <w:pPr>
        <w:spacing w:after="0" w:line="240" w:lineRule="auto"/>
        <w:rPr>
          <w:rFonts w:ascii="Times New Roman" w:hAnsi="Times New Roman" w:cs="Times New Roman"/>
          <w:sz w:val="24"/>
          <w:szCs w:val="24"/>
        </w:rPr>
      </w:pPr>
    </w:p>
    <w:p w14:paraId="5C12C6AA" w14:textId="77777777" w:rsidR="00053DFB" w:rsidRPr="004271D4" w:rsidRDefault="00053DFB" w:rsidP="00F96594">
      <w:pPr>
        <w:spacing w:after="0" w:line="240" w:lineRule="auto"/>
        <w:rPr>
          <w:rFonts w:ascii="Times New Roman" w:hAnsi="Times New Roman" w:cs="Times New Roman"/>
          <w:b/>
          <w:sz w:val="24"/>
          <w:szCs w:val="24"/>
          <w:u w:val="single"/>
        </w:rPr>
      </w:pPr>
      <w:r w:rsidRPr="004271D4">
        <w:rPr>
          <w:rFonts w:ascii="Times New Roman" w:hAnsi="Times New Roman" w:cs="Times New Roman"/>
          <w:b/>
          <w:sz w:val="24"/>
          <w:szCs w:val="24"/>
          <w:u w:val="single"/>
        </w:rPr>
        <w:t>Informing the GEAR Center</w:t>
      </w:r>
    </w:p>
    <w:p w14:paraId="575C5407" w14:textId="77777777" w:rsidR="00053DFB" w:rsidRPr="004271D4" w:rsidRDefault="00053DFB" w:rsidP="00F96594">
      <w:pPr>
        <w:spacing w:after="0" w:line="240" w:lineRule="auto"/>
        <w:rPr>
          <w:rFonts w:ascii="Times New Roman" w:hAnsi="Times New Roman" w:cs="Times New Roman"/>
          <w:b/>
          <w:sz w:val="24"/>
          <w:szCs w:val="24"/>
          <w:u w:val="single"/>
        </w:rPr>
      </w:pPr>
    </w:p>
    <w:p w14:paraId="5EF56E4C" w14:textId="6070429A" w:rsidR="00211CEA" w:rsidRPr="00035344" w:rsidRDefault="00C91C7A" w:rsidP="00F96594">
      <w:pPr>
        <w:spacing w:after="0" w:line="240" w:lineRule="auto"/>
        <w:rPr>
          <w:rFonts w:ascii="Times New Roman" w:eastAsia="Times New Roman" w:hAnsi="Times New Roman" w:cs="Times New Roman"/>
          <w:i/>
          <w:color w:val="333333"/>
          <w:sz w:val="24"/>
          <w:szCs w:val="24"/>
        </w:rPr>
      </w:pPr>
      <w:r w:rsidRPr="004271D4">
        <w:rPr>
          <w:rFonts w:ascii="Times New Roman" w:eastAsia="Times New Roman" w:hAnsi="Times New Roman" w:cs="Times New Roman"/>
          <w:b/>
          <w:color w:val="333333"/>
          <w:sz w:val="24"/>
          <w:szCs w:val="24"/>
        </w:rPr>
        <w:t xml:space="preserve">Question </w:t>
      </w:r>
      <w:r w:rsidR="00053DFB" w:rsidRPr="004271D4">
        <w:rPr>
          <w:rFonts w:ascii="Times New Roman" w:eastAsia="Times New Roman" w:hAnsi="Times New Roman" w:cs="Times New Roman"/>
          <w:b/>
          <w:color w:val="333333"/>
          <w:sz w:val="24"/>
          <w:szCs w:val="24"/>
        </w:rPr>
        <w:t>1</w:t>
      </w:r>
      <w:r w:rsidR="00211CEA" w:rsidRPr="004271D4">
        <w:rPr>
          <w:rFonts w:ascii="Times New Roman" w:eastAsia="Times New Roman" w:hAnsi="Times New Roman" w:cs="Times New Roman"/>
          <w:b/>
          <w:color w:val="333333"/>
          <w:sz w:val="24"/>
          <w:szCs w:val="24"/>
        </w:rPr>
        <w:t>:</w:t>
      </w:r>
      <w:r w:rsidRPr="004271D4">
        <w:rPr>
          <w:rFonts w:ascii="Times New Roman" w:eastAsia="Times New Roman" w:hAnsi="Times New Roman" w:cs="Times New Roman"/>
          <w:color w:val="333333"/>
          <w:sz w:val="24"/>
          <w:szCs w:val="24"/>
        </w:rPr>
        <w:t xml:space="preserve">  </w:t>
      </w:r>
      <w:r w:rsidR="00053DFB" w:rsidRPr="00035344">
        <w:rPr>
          <w:rFonts w:ascii="Times New Roman" w:eastAsia="Times New Roman" w:hAnsi="Times New Roman" w:cs="Times New Roman"/>
          <w:i/>
          <w:color w:val="333333"/>
          <w:sz w:val="24"/>
          <w:szCs w:val="24"/>
        </w:rPr>
        <w:t>Given the mission of the GEAR Center, what should be</w:t>
      </w:r>
      <w:r w:rsidR="00211CEA" w:rsidRPr="00035344">
        <w:rPr>
          <w:rFonts w:ascii="Times New Roman" w:eastAsia="Times New Roman" w:hAnsi="Times New Roman" w:cs="Times New Roman"/>
          <w:i/>
          <w:color w:val="333333"/>
          <w:sz w:val="24"/>
          <w:szCs w:val="24"/>
        </w:rPr>
        <w:t xml:space="preserve"> –</w:t>
      </w:r>
    </w:p>
    <w:p w14:paraId="0C107C71" w14:textId="1D0B8B8D" w:rsidR="00053DFB" w:rsidRPr="00035344" w:rsidRDefault="00053DFB" w:rsidP="00F96594">
      <w:pPr>
        <w:spacing w:after="0" w:line="240" w:lineRule="auto"/>
        <w:rPr>
          <w:rFonts w:ascii="Times New Roman" w:eastAsia="Times New Roman" w:hAnsi="Times New Roman" w:cs="Times New Roman"/>
          <w:i/>
          <w:color w:val="333333"/>
          <w:sz w:val="24"/>
          <w:szCs w:val="24"/>
        </w:rPr>
      </w:pPr>
      <w:r w:rsidRPr="00035344">
        <w:rPr>
          <w:rFonts w:ascii="Times New Roman" w:eastAsia="Times New Roman" w:hAnsi="Times New Roman" w:cs="Times New Roman"/>
          <w:i/>
          <w:color w:val="333333"/>
          <w:sz w:val="24"/>
          <w:szCs w:val="24"/>
        </w:rPr>
        <w:t xml:space="preserve"> </w:t>
      </w:r>
    </w:p>
    <w:p w14:paraId="6F82C41A" w14:textId="77777777" w:rsidR="00053DFB" w:rsidRPr="00035344" w:rsidRDefault="00053DFB" w:rsidP="00F96594">
      <w:pPr>
        <w:pStyle w:val="ListParagraph"/>
        <w:numPr>
          <w:ilvl w:val="0"/>
          <w:numId w:val="1"/>
        </w:numPr>
        <w:spacing w:after="0" w:line="240" w:lineRule="auto"/>
        <w:rPr>
          <w:rFonts w:ascii="Times New Roman" w:eastAsia="Times New Roman" w:hAnsi="Times New Roman" w:cs="Times New Roman"/>
          <w:i/>
          <w:color w:val="333333"/>
          <w:sz w:val="24"/>
          <w:szCs w:val="24"/>
        </w:rPr>
      </w:pPr>
      <w:r w:rsidRPr="00035344">
        <w:rPr>
          <w:rFonts w:ascii="Times New Roman" w:eastAsia="Times New Roman" w:hAnsi="Times New Roman" w:cs="Times New Roman"/>
          <w:i/>
          <w:color w:val="333333"/>
          <w:sz w:val="24"/>
          <w:szCs w:val="24"/>
        </w:rPr>
        <w:t xml:space="preserve">Its strategic approach and operating objectives? </w:t>
      </w:r>
    </w:p>
    <w:p w14:paraId="06AA1D79" w14:textId="77777777" w:rsidR="00053DFB" w:rsidRPr="00035344" w:rsidRDefault="00053DFB" w:rsidP="00F96594">
      <w:pPr>
        <w:pStyle w:val="ListParagraph"/>
        <w:numPr>
          <w:ilvl w:val="0"/>
          <w:numId w:val="1"/>
        </w:numPr>
        <w:spacing w:after="0" w:line="240" w:lineRule="auto"/>
        <w:rPr>
          <w:rFonts w:ascii="Times New Roman" w:eastAsia="Times New Roman" w:hAnsi="Times New Roman" w:cs="Times New Roman"/>
          <w:i/>
          <w:color w:val="333333"/>
          <w:sz w:val="24"/>
          <w:szCs w:val="24"/>
        </w:rPr>
      </w:pPr>
      <w:r w:rsidRPr="00035344">
        <w:rPr>
          <w:rFonts w:ascii="Times New Roman" w:eastAsia="Times New Roman" w:hAnsi="Times New Roman" w:cs="Times New Roman"/>
          <w:i/>
          <w:color w:val="333333"/>
          <w:sz w:val="24"/>
          <w:szCs w:val="24"/>
        </w:rPr>
        <w:t xml:space="preserve">Specific areas of innovation and practice to prioritize?  For example, we anticipate an early focus on reskilling the Federal workforce and growing the economy through appropriate commercialization of Federal data. </w:t>
      </w:r>
    </w:p>
    <w:p w14:paraId="4C1C39F7" w14:textId="3EFC799E" w:rsidR="00053DFB" w:rsidRPr="00035344" w:rsidRDefault="00053DFB" w:rsidP="00F96594">
      <w:pPr>
        <w:pStyle w:val="ListParagraph"/>
        <w:numPr>
          <w:ilvl w:val="0"/>
          <w:numId w:val="1"/>
        </w:numPr>
        <w:spacing w:after="0" w:line="240" w:lineRule="auto"/>
        <w:rPr>
          <w:rFonts w:ascii="Times New Roman" w:eastAsia="Times New Roman" w:hAnsi="Times New Roman" w:cs="Times New Roman"/>
          <w:i/>
          <w:color w:val="333333"/>
          <w:sz w:val="24"/>
          <w:szCs w:val="24"/>
        </w:rPr>
      </w:pPr>
      <w:r w:rsidRPr="00035344">
        <w:rPr>
          <w:rFonts w:ascii="Times New Roman" w:eastAsia="Times New Roman" w:hAnsi="Times New Roman" w:cs="Times New Roman"/>
          <w:i/>
          <w:color w:val="333333"/>
          <w:sz w:val="24"/>
          <w:szCs w:val="24"/>
        </w:rPr>
        <w:t xml:space="preserve">The process to identify and prioritize additional new areas on an ongoing basis? </w:t>
      </w:r>
    </w:p>
    <w:p w14:paraId="48D1C27F" w14:textId="77777777" w:rsidR="00211CEA" w:rsidRPr="004271D4" w:rsidRDefault="00211CEA" w:rsidP="00F96594">
      <w:pPr>
        <w:spacing w:after="0" w:line="240" w:lineRule="auto"/>
        <w:rPr>
          <w:rFonts w:ascii="Times New Roman" w:eastAsia="Times New Roman" w:hAnsi="Times New Roman" w:cs="Times New Roman"/>
          <w:color w:val="333333"/>
          <w:sz w:val="24"/>
          <w:szCs w:val="24"/>
        </w:rPr>
      </w:pPr>
    </w:p>
    <w:p w14:paraId="76D2891F" w14:textId="79AEFA26" w:rsidR="00211CEA" w:rsidRPr="004D59E8" w:rsidRDefault="00211CEA" w:rsidP="00F96594">
      <w:pPr>
        <w:spacing w:after="0" w:line="240" w:lineRule="auto"/>
        <w:rPr>
          <w:rFonts w:ascii="Times New Roman" w:eastAsia="Times New Roman" w:hAnsi="Times New Roman" w:cs="Times New Roman"/>
          <w:b/>
          <w:color w:val="333333"/>
          <w:sz w:val="24"/>
          <w:szCs w:val="24"/>
        </w:rPr>
      </w:pPr>
      <w:r w:rsidRPr="004271D4">
        <w:rPr>
          <w:rFonts w:ascii="Times New Roman" w:eastAsia="Times New Roman" w:hAnsi="Times New Roman" w:cs="Times New Roman"/>
          <w:b/>
          <w:color w:val="333333"/>
          <w:sz w:val="24"/>
          <w:szCs w:val="24"/>
        </w:rPr>
        <w:t xml:space="preserve">Response: </w:t>
      </w:r>
      <w:r w:rsidR="004D59E8" w:rsidRPr="004D59E8">
        <w:rPr>
          <w:rFonts w:ascii="Times New Roman" w:eastAsia="Times New Roman" w:hAnsi="Times New Roman" w:cs="Times New Roman"/>
          <w:color w:val="333333"/>
          <w:sz w:val="24"/>
          <w:szCs w:val="24"/>
        </w:rPr>
        <w:t xml:space="preserve">The Center’s </w:t>
      </w:r>
      <w:r w:rsidR="004D59E8">
        <w:rPr>
          <w:rFonts w:ascii="Times New Roman" w:eastAsia="Times New Roman" w:hAnsi="Times New Roman" w:cs="Times New Roman"/>
          <w:color w:val="333333"/>
          <w:sz w:val="24"/>
          <w:szCs w:val="24"/>
        </w:rPr>
        <w:t xml:space="preserve">proposed </w:t>
      </w:r>
      <w:r w:rsidR="004D59E8" w:rsidRPr="004D59E8">
        <w:rPr>
          <w:rFonts w:ascii="Times New Roman" w:eastAsia="Times New Roman" w:hAnsi="Times New Roman" w:cs="Times New Roman"/>
          <w:color w:val="333333"/>
          <w:sz w:val="24"/>
          <w:szCs w:val="24"/>
        </w:rPr>
        <w:t>approach of facilitating private sector engagement in helping to bring the government into the 21</w:t>
      </w:r>
      <w:r w:rsidR="004D59E8" w:rsidRPr="004D59E8">
        <w:rPr>
          <w:rFonts w:ascii="Times New Roman" w:eastAsia="Times New Roman" w:hAnsi="Times New Roman" w:cs="Times New Roman"/>
          <w:color w:val="333333"/>
          <w:sz w:val="24"/>
          <w:szCs w:val="24"/>
          <w:vertAlign w:val="superscript"/>
        </w:rPr>
        <w:t>st</w:t>
      </w:r>
      <w:r w:rsidR="004D59E8" w:rsidRPr="004D59E8">
        <w:rPr>
          <w:rFonts w:ascii="Times New Roman" w:eastAsia="Times New Roman" w:hAnsi="Times New Roman" w:cs="Times New Roman"/>
          <w:color w:val="333333"/>
          <w:sz w:val="24"/>
          <w:szCs w:val="24"/>
        </w:rPr>
        <w:t xml:space="preserve"> century, and stated objective of addressing the most significant operational and strategic challenges to improved public sector performance and effectiveness, are sound and appropriate. These are readily understandable, inarguable on the merits, and don’t require much in the way of further elaboration. The GEAR </w:t>
      </w:r>
      <w:r w:rsidR="00C53034">
        <w:rPr>
          <w:rFonts w:ascii="Times New Roman" w:eastAsia="Times New Roman" w:hAnsi="Times New Roman" w:cs="Times New Roman"/>
          <w:color w:val="333333"/>
          <w:sz w:val="24"/>
          <w:szCs w:val="24"/>
        </w:rPr>
        <w:t xml:space="preserve">Center </w:t>
      </w:r>
      <w:r w:rsidR="004D59E8" w:rsidRPr="004D59E8">
        <w:rPr>
          <w:rFonts w:ascii="Times New Roman" w:eastAsia="Times New Roman" w:hAnsi="Times New Roman" w:cs="Times New Roman"/>
          <w:color w:val="333333"/>
          <w:sz w:val="24"/>
          <w:szCs w:val="24"/>
        </w:rPr>
        <w:t xml:space="preserve">initiative holds significant promise and represents a </w:t>
      </w:r>
      <w:r w:rsidR="002F34F9">
        <w:rPr>
          <w:rFonts w:ascii="Times New Roman" w:eastAsia="Times New Roman" w:hAnsi="Times New Roman" w:cs="Times New Roman"/>
          <w:color w:val="333333"/>
          <w:sz w:val="24"/>
          <w:szCs w:val="24"/>
        </w:rPr>
        <w:t xml:space="preserve">welcome </w:t>
      </w:r>
      <w:r w:rsidR="004D59E8" w:rsidRPr="004D59E8">
        <w:rPr>
          <w:rFonts w:ascii="Times New Roman" w:eastAsia="Times New Roman" w:hAnsi="Times New Roman" w:cs="Times New Roman"/>
          <w:color w:val="333333"/>
          <w:sz w:val="24"/>
          <w:szCs w:val="24"/>
        </w:rPr>
        <w:t xml:space="preserve">departure from </w:t>
      </w:r>
      <w:r w:rsidR="005C0BAB">
        <w:rPr>
          <w:rFonts w:ascii="Times New Roman" w:eastAsia="Times New Roman" w:hAnsi="Times New Roman" w:cs="Times New Roman"/>
          <w:color w:val="333333"/>
          <w:sz w:val="24"/>
          <w:szCs w:val="24"/>
        </w:rPr>
        <w:t xml:space="preserve">typical </w:t>
      </w:r>
      <w:r w:rsidR="004D59E8" w:rsidRPr="004D59E8">
        <w:rPr>
          <w:rFonts w:ascii="Times New Roman" w:eastAsia="Times New Roman" w:hAnsi="Times New Roman" w:cs="Times New Roman"/>
          <w:color w:val="333333"/>
          <w:sz w:val="24"/>
          <w:szCs w:val="24"/>
        </w:rPr>
        <w:t xml:space="preserve">approaches to addressing </w:t>
      </w:r>
      <w:r w:rsidR="00F44155">
        <w:rPr>
          <w:rFonts w:ascii="Times New Roman" w:eastAsia="Times New Roman" w:hAnsi="Times New Roman" w:cs="Times New Roman"/>
          <w:color w:val="333333"/>
          <w:sz w:val="24"/>
          <w:szCs w:val="24"/>
        </w:rPr>
        <w:t xml:space="preserve">the Federal </w:t>
      </w:r>
      <w:r w:rsidR="004D59E8" w:rsidRPr="004D59E8">
        <w:rPr>
          <w:rFonts w:ascii="Times New Roman" w:eastAsia="Times New Roman" w:hAnsi="Times New Roman" w:cs="Times New Roman"/>
          <w:color w:val="333333"/>
          <w:sz w:val="24"/>
          <w:szCs w:val="24"/>
        </w:rPr>
        <w:t>government</w:t>
      </w:r>
      <w:r w:rsidR="00F44155">
        <w:rPr>
          <w:rFonts w:ascii="Times New Roman" w:eastAsia="Times New Roman" w:hAnsi="Times New Roman" w:cs="Times New Roman"/>
          <w:color w:val="333333"/>
          <w:sz w:val="24"/>
          <w:szCs w:val="24"/>
        </w:rPr>
        <w:t>’s</w:t>
      </w:r>
      <w:r w:rsidR="004D59E8" w:rsidRPr="004D59E8">
        <w:rPr>
          <w:rFonts w:ascii="Times New Roman" w:eastAsia="Times New Roman" w:hAnsi="Times New Roman" w:cs="Times New Roman"/>
          <w:color w:val="333333"/>
          <w:sz w:val="24"/>
          <w:szCs w:val="24"/>
        </w:rPr>
        <w:t xml:space="preserve"> dysfunction, which to date have proved ineffectual.</w:t>
      </w:r>
    </w:p>
    <w:p w14:paraId="45512C27" w14:textId="77777777" w:rsidR="004D59E8" w:rsidRDefault="004D59E8" w:rsidP="00604E40">
      <w:pPr>
        <w:spacing w:after="0" w:line="240" w:lineRule="auto"/>
        <w:rPr>
          <w:rFonts w:ascii="Times New Roman" w:eastAsia="Times New Roman" w:hAnsi="Times New Roman" w:cs="Times New Roman"/>
          <w:b/>
          <w:color w:val="333333"/>
          <w:sz w:val="24"/>
          <w:szCs w:val="24"/>
          <w:u w:val="single"/>
        </w:rPr>
      </w:pPr>
    </w:p>
    <w:p w14:paraId="2CBF7D56" w14:textId="004A53AA" w:rsidR="00C91C7A" w:rsidRPr="004D59E8" w:rsidRDefault="004D59E8" w:rsidP="00EC137E">
      <w:pPr>
        <w:spacing w:after="0" w:line="240" w:lineRule="auto"/>
        <w:rPr>
          <w:rFonts w:ascii="Times New Roman" w:eastAsia="Times New Roman" w:hAnsi="Times New Roman" w:cs="Times New Roman"/>
          <w:color w:val="333333"/>
          <w:sz w:val="24"/>
          <w:szCs w:val="24"/>
        </w:rPr>
      </w:pPr>
      <w:r w:rsidRPr="004D59E8">
        <w:rPr>
          <w:rFonts w:ascii="Times New Roman" w:eastAsia="Times New Roman" w:hAnsi="Times New Roman" w:cs="Times New Roman"/>
          <w:color w:val="333333"/>
          <w:sz w:val="24"/>
          <w:szCs w:val="24"/>
        </w:rPr>
        <w:t xml:space="preserve">That said, </w:t>
      </w:r>
      <w:r>
        <w:rPr>
          <w:rFonts w:ascii="Times New Roman" w:eastAsia="Times New Roman" w:hAnsi="Times New Roman" w:cs="Times New Roman"/>
          <w:color w:val="333333"/>
          <w:sz w:val="24"/>
          <w:szCs w:val="24"/>
        </w:rPr>
        <w:t xml:space="preserve">the RFI reflects an underappreciation </w:t>
      </w:r>
      <w:r w:rsidR="00E16192">
        <w:rPr>
          <w:rFonts w:ascii="Times New Roman" w:eastAsia="Times New Roman" w:hAnsi="Times New Roman" w:cs="Times New Roman"/>
          <w:color w:val="333333"/>
          <w:sz w:val="24"/>
          <w:szCs w:val="24"/>
        </w:rPr>
        <w:t>of</w:t>
      </w:r>
      <w:r w:rsidR="00A0092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the depth and nature of </w:t>
      </w:r>
      <w:r w:rsidR="00E16192">
        <w:rPr>
          <w:rFonts w:ascii="Times New Roman" w:eastAsia="Times New Roman" w:hAnsi="Times New Roman" w:cs="Times New Roman"/>
          <w:color w:val="333333"/>
          <w:sz w:val="24"/>
          <w:szCs w:val="24"/>
        </w:rPr>
        <w:t xml:space="preserve">the fundamental </w:t>
      </w:r>
      <w:r>
        <w:rPr>
          <w:rFonts w:ascii="Times New Roman" w:eastAsia="Times New Roman" w:hAnsi="Times New Roman" w:cs="Times New Roman"/>
          <w:color w:val="333333"/>
          <w:sz w:val="24"/>
          <w:szCs w:val="24"/>
        </w:rPr>
        <w:t xml:space="preserve">challenges </w:t>
      </w:r>
      <w:r w:rsidR="00D233D3">
        <w:rPr>
          <w:rFonts w:ascii="Times New Roman" w:eastAsia="Times New Roman" w:hAnsi="Times New Roman" w:cs="Times New Roman"/>
          <w:color w:val="333333"/>
          <w:sz w:val="24"/>
          <w:szCs w:val="24"/>
        </w:rPr>
        <w:t>to</w:t>
      </w:r>
      <w:r w:rsidR="00A00927">
        <w:rPr>
          <w:rFonts w:ascii="Times New Roman" w:eastAsia="Times New Roman" w:hAnsi="Times New Roman" w:cs="Times New Roman"/>
          <w:color w:val="333333"/>
          <w:sz w:val="24"/>
          <w:szCs w:val="24"/>
        </w:rPr>
        <w:t xml:space="preserve"> genuinely effecting change in the Federal context. </w:t>
      </w:r>
      <w:r w:rsidR="00E16192">
        <w:rPr>
          <w:rFonts w:ascii="Times New Roman" w:eastAsia="Times New Roman" w:hAnsi="Times New Roman" w:cs="Times New Roman"/>
          <w:color w:val="333333"/>
          <w:sz w:val="24"/>
          <w:szCs w:val="24"/>
        </w:rPr>
        <w:t xml:space="preserve">This is </w:t>
      </w:r>
      <w:r w:rsidR="00D233D3">
        <w:rPr>
          <w:rFonts w:ascii="Times New Roman" w:eastAsia="Times New Roman" w:hAnsi="Times New Roman" w:cs="Times New Roman"/>
          <w:color w:val="333333"/>
          <w:sz w:val="24"/>
          <w:szCs w:val="24"/>
        </w:rPr>
        <w:t xml:space="preserve">notably </w:t>
      </w:r>
      <w:r w:rsidR="00E16192">
        <w:rPr>
          <w:rFonts w:ascii="Times New Roman" w:eastAsia="Times New Roman" w:hAnsi="Times New Roman" w:cs="Times New Roman"/>
          <w:color w:val="333333"/>
          <w:sz w:val="24"/>
          <w:szCs w:val="24"/>
        </w:rPr>
        <w:t xml:space="preserve">reflected in question #7, which </w:t>
      </w:r>
      <w:r w:rsidR="00773E71">
        <w:rPr>
          <w:rFonts w:ascii="Times New Roman" w:eastAsia="Times New Roman" w:hAnsi="Times New Roman" w:cs="Times New Roman"/>
          <w:color w:val="333333"/>
          <w:sz w:val="24"/>
          <w:szCs w:val="24"/>
        </w:rPr>
        <w:t>implicitly</w:t>
      </w:r>
      <w:r w:rsidR="00E16192">
        <w:rPr>
          <w:rFonts w:ascii="Times New Roman" w:eastAsia="Times New Roman" w:hAnsi="Times New Roman" w:cs="Times New Roman"/>
          <w:color w:val="333333"/>
          <w:sz w:val="24"/>
          <w:szCs w:val="24"/>
        </w:rPr>
        <w:t xml:space="preserve"> assume</w:t>
      </w:r>
      <w:r w:rsidR="00773E71">
        <w:rPr>
          <w:rFonts w:ascii="Times New Roman" w:eastAsia="Times New Roman" w:hAnsi="Times New Roman" w:cs="Times New Roman"/>
          <w:color w:val="333333"/>
          <w:sz w:val="24"/>
          <w:szCs w:val="24"/>
        </w:rPr>
        <w:t>s</w:t>
      </w:r>
      <w:r w:rsidR="00E16192">
        <w:rPr>
          <w:rFonts w:ascii="Times New Roman" w:eastAsia="Times New Roman" w:hAnsi="Times New Roman" w:cs="Times New Roman"/>
          <w:color w:val="333333"/>
          <w:sz w:val="24"/>
          <w:szCs w:val="24"/>
        </w:rPr>
        <w:t xml:space="preserve"> that leading private sector practices for workforce reshaping</w:t>
      </w:r>
      <w:r w:rsidR="00773E71">
        <w:rPr>
          <w:rFonts w:ascii="Times New Roman" w:eastAsia="Times New Roman" w:hAnsi="Times New Roman" w:cs="Times New Roman"/>
          <w:color w:val="333333"/>
          <w:sz w:val="24"/>
          <w:szCs w:val="24"/>
        </w:rPr>
        <w:t xml:space="preserve">, etc., can be </w:t>
      </w:r>
      <w:r w:rsidR="00704FF6">
        <w:rPr>
          <w:rFonts w:ascii="Times New Roman" w:eastAsia="Times New Roman" w:hAnsi="Times New Roman" w:cs="Times New Roman"/>
          <w:color w:val="333333"/>
          <w:sz w:val="24"/>
          <w:szCs w:val="24"/>
        </w:rPr>
        <w:t>successfully</w:t>
      </w:r>
      <w:r w:rsidR="00773E71">
        <w:rPr>
          <w:rFonts w:ascii="Times New Roman" w:eastAsia="Times New Roman" w:hAnsi="Times New Roman" w:cs="Times New Roman"/>
          <w:color w:val="333333"/>
          <w:sz w:val="24"/>
          <w:szCs w:val="24"/>
        </w:rPr>
        <w:t xml:space="preserve"> adapted and applied to Federal employees in the context of current civil service laws and regulations, bargaining unit agreements, and management authorities</w:t>
      </w:r>
      <w:r w:rsidR="00F22536">
        <w:rPr>
          <w:rFonts w:ascii="Times New Roman" w:eastAsia="Times New Roman" w:hAnsi="Times New Roman" w:cs="Times New Roman"/>
          <w:color w:val="333333"/>
          <w:sz w:val="24"/>
          <w:szCs w:val="24"/>
        </w:rPr>
        <w:t xml:space="preserve"> (de jure and de facto)</w:t>
      </w:r>
      <w:r w:rsidR="00773E71">
        <w:rPr>
          <w:rFonts w:ascii="Times New Roman" w:eastAsia="Times New Roman" w:hAnsi="Times New Roman" w:cs="Times New Roman"/>
          <w:color w:val="333333"/>
          <w:sz w:val="24"/>
          <w:szCs w:val="24"/>
        </w:rPr>
        <w:t xml:space="preserve">. </w:t>
      </w:r>
      <w:r w:rsidR="00072872">
        <w:rPr>
          <w:rFonts w:ascii="Times New Roman" w:eastAsia="Times New Roman" w:hAnsi="Times New Roman" w:cs="Times New Roman"/>
          <w:color w:val="333333"/>
          <w:sz w:val="24"/>
          <w:szCs w:val="24"/>
        </w:rPr>
        <w:t>This is</w:t>
      </w:r>
      <w:r w:rsidR="00D63993">
        <w:rPr>
          <w:rFonts w:ascii="Times New Roman" w:eastAsia="Times New Roman" w:hAnsi="Times New Roman" w:cs="Times New Roman"/>
          <w:color w:val="333333"/>
          <w:sz w:val="24"/>
          <w:szCs w:val="24"/>
        </w:rPr>
        <w:t>,</w:t>
      </w:r>
      <w:r w:rsidR="00072872">
        <w:rPr>
          <w:rFonts w:ascii="Times New Roman" w:eastAsia="Times New Roman" w:hAnsi="Times New Roman" w:cs="Times New Roman"/>
          <w:color w:val="333333"/>
          <w:sz w:val="24"/>
          <w:szCs w:val="24"/>
        </w:rPr>
        <w:t xml:space="preserve"> </w:t>
      </w:r>
      <w:r w:rsidR="001163E3">
        <w:rPr>
          <w:rFonts w:ascii="Times New Roman" w:eastAsia="Times New Roman" w:hAnsi="Times New Roman" w:cs="Times New Roman"/>
          <w:color w:val="333333"/>
          <w:sz w:val="24"/>
          <w:szCs w:val="24"/>
        </w:rPr>
        <w:t>regrettably</w:t>
      </w:r>
      <w:r w:rsidR="00D63993">
        <w:rPr>
          <w:rFonts w:ascii="Times New Roman" w:eastAsia="Times New Roman" w:hAnsi="Times New Roman" w:cs="Times New Roman"/>
          <w:color w:val="333333"/>
          <w:sz w:val="24"/>
          <w:szCs w:val="24"/>
        </w:rPr>
        <w:t>,</w:t>
      </w:r>
      <w:r w:rsidR="00072872">
        <w:rPr>
          <w:rFonts w:ascii="Times New Roman" w:eastAsia="Times New Roman" w:hAnsi="Times New Roman" w:cs="Times New Roman"/>
          <w:color w:val="333333"/>
          <w:sz w:val="24"/>
          <w:szCs w:val="24"/>
        </w:rPr>
        <w:t xml:space="preserve"> not the case. As such, an early focus on reskilling</w:t>
      </w:r>
      <w:r w:rsidR="00960159">
        <w:rPr>
          <w:rFonts w:ascii="Times New Roman" w:eastAsia="Times New Roman" w:hAnsi="Times New Roman" w:cs="Times New Roman"/>
          <w:color w:val="333333"/>
          <w:sz w:val="24"/>
          <w:szCs w:val="24"/>
        </w:rPr>
        <w:t xml:space="preserve"> and upskilling</w:t>
      </w:r>
      <w:r w:rsidR="00072872">
        <w:rPr>
          <w:rFonts w:ascii="Times New Roman" w:eastAsia="Times New Roman" w:hAnsi="Times New Roman" w:cs="Times New Roman"/>
          <w:color w:val="333333"/>
          <w:sz w:val="24"/>
          <w:szCs w:val="24"/>
        </w:rPr>
        <w:t xml:space="preserve"> the Federal workforce, while a laudable objective, </w:t>
      </w:r>
      <w:r w:rsidR="00BE491D">
        <w:rPr>
          <w:rFonts w:ascii="Times New Roman" w:eastAsia="Times New Roman" w:hAnsi="Times New Roman" w:cs="Times New Roman"/>
          <w:color w:val="333333"/>
          <w:sz w:val="24"/>
          <w:szCs w:val="24"/>
        </w:rPr>
        <w:t xml:space="preserve">would </w:t>
      </w:r>
      <w:r w:rsidR="0023477C">
        <w:rPr>
          <w:rFonts w:ascii="Times New Roman" w:eastAsia="Times New Roman" w:hAnsi="Times New Roman" w:cs="Times New Roman"/>
          <w:color w:val="333333"/>
          <w:sz w:val="24"/>
          <w:szCs w:val="24"/>
        </w:rPr>
        <w:t>likely</w:t>
      </w:r>
      <w:r w:rsidR="00F22536">
        <w:rPr>
          <w:rFonts w:ascii="Times New Roman" w:eastAsia="Times New Roman" w:hAnsi="Times New Roman" w:cs="Times New Roman"/>
          <w:color w:val="333333"/>
          <w:sz w:val="24"/>
          <w:szCs w:val="24"/>
        </w:rPr>
        <w:t xml:space="preserve"> yield </w:t>
      </w:r>
      <w:r w:rsidR="001163E3">
        <w:rPr>
          <w:rFonts w:ascii="Times New Roman" w:eastAsia="Times New Roman" w:hAnsi="Times New Roman" w:cs="Times New Roman"/>
          <w:color w:val="333333"/>
          <w:sz w:val="24"/>
          <w:szCs w:val="24"/>
        </w:rPr>
        <w:t>disappointing</w:t>
      </w:r>
      <w:r w:rsidR="00F22536">
        <w:rPr>
          <w:rFonts w:ascii="Times New Roman" w:eastAsia="Times New Roman" w:hAnsi="Times New Roman" w:cs="Times New Roman"/>
          <w:color w:val="333333"/>
          <w:sz w:val="24"/>
          <w:szCs w:val="24"/>
        </w:rPr>
        <w:t xml:space="preserve"> results</w:t>
      </w:r>
      <w:r w:rsidR="00072872">
        <w:rPr>
          <w:rFonts w:ascii="Times New Roman" w:eastAsia="Times New Roman" w:hAnsi="Times New Roman" w:cs="Times New Roman"/>
          <w:color w:val="333333"/>
          <w:sz w:val="24"/>
          <w:szCs w:val="24"/>
        </w:rPr>
        <w:t xml:space="preserve">. </w:t>
      </w:r>
      <w:r w:rsidR="00D233D3">
        <w:rPr>
          <w:rFonts w:ascii="Times New Roman" w:eastAsia="Times New Roman" w:hAnsi="Times New Roman" w:cs="Times New Roman"/>
          <w:color w:val="333333"/>
          <w:sz w:val="24"/>
          <w:szCs w:val="24"/>
        </w:rPr>
        <w:t xml:space="preserve">Attempting to run before learning to walk, to borrow the old idiom, </w:t>
      </w:r>
      <w:r w:rsidR="00814E0B">
        <w:rPr>
          <w:rFonts w:ascii="Times New Roman" w:eastAsia="Times New Roman" w:hAnsi="Times New Roman" w:cs="Times New Roman"/>
          <w:color w:val="333333"/>
          <w:sz w:val="24"/>
          <w:szCs w:val="24"/>
        </w:rPr>
        <w:t xml:space="preserve">will </w:t>
      </w:r>
      <w:r w:rsidR="00D233D3">
        <w:rPr>
          <w:rFonts w:ascii="Times New Roman" w:eastAsia="Times New Roman" w:hAnsi="Times New Roman" w:cs="Times New Roman"/>
          <w:color w:val="333333"/>
          <w:sz w:val="24"/>
          <w:szCs w:val="24"/>
        </w:rPr>
        <w:t>inevitably result in stumbles and falls – and for the GEAR Center, an inauspicious start.</w:t>
      </w:r>
    </w:p>
    <w:p w14:paraId="087BC536" w14:textId="491ECBCD" w:rsidR="004D59E8" w:rsidRDefault="00C53034" w:rsidP="00F96594">
      <w:pPr>
        <w:spacing w:after="0" w:line="240" w:lineRule="auto"/>
        <w:textAlignment w:val="baseline"/>
        <w:rPr>
          <w:rFonts w:ascii="Times New Roman" w:eastAsia="Times New Roman" w:hAnsi="Times New Roman" w:cs="Times New Roman"/>
          <w:color w:val="333333"/>
          <w:sz w:val="24"/>
          <w:szCs w:val="24"/>
        </w:rPr>
      </w:pPr>
      <w:r w:rsidRPr="00C53034">
        <w:rPr>
          <w:rFonts w:ascii="Times New Roman" w:eastAsia="Times New Roman" w:hAnsi="Times New Roman" w:cs="Times New Roman"/>
          <w:color w:val="333333"/>
          <w:sz w:val="24"/>
          <w:szCs w:val="24"/>
        </w:rPr>
        <w:lastRenderedPageBreak/>
        <w:t xml:space="preserve">Addressing the </w:t>
      </w:r>
      <w:r w:rsidR="001163E3">
        <w:rPr>
          <w:rFonts w:ascii="Times New Roman" w:eastAsia="Times New Roman" w:hAnsi="Times New Roman" w:cs="Times New Roman"/>
          <w:color w:val="333333"/>
          <w:sz w:val="24"/>
          <w:szCs w:val="24"/>
        </w:rPr>
        <w:t>fundamental,</w:t>
      </w:r>
      <w:r>
        <w:rPr>
          <w:rFonts w:ascii="Times New Roman" w:eastAsia="Times New Roman" w:hAnsi="Times New Roman" w:cs="Times New Roman"/>
          <w:color w:val="333333"/>
          <w:sz w:val="24"/>
          <w:szCs w:val="24"/>
        </w:rPr>
        <w:t xml:space="preserve"> structural impediments</w:t>
      </w:r>
      <w:r w:rsidRPr="00C53034">
        <w:rPr>
          <w:rFonts w:ascii="Times New Roman" w:eastAsia="Times New Roman" w:hAnsi="Times New Roman" w:cs="Times New Roman"/>
          <w:color w:val="333333"/>
          <w:sz w:val="24"/>
          <w:szCs w:val="24"/>
        </w:rPr>
        <w:t xml:space="preserve"> to improved performance</w:t>
      </w:r>
      <w:r>
        <w:rPr>
          <w:rFonts w:ascii="Times New Roman" w:eastAsia="Times New Roman" w:hAnsi="Times New Roman" w:cs="Times New Roman"/>
          <w:color w:val="333333"/>
          <w:sz w:val="24"/>
          <w:szCs w:val="24"/>
        </w:rPr>
        <w:t xml:space="preserve"> – the </w:t>
      </w:r>
      <w:r w:rsidR="00F22536">
        <w:rPr>
          <w:rFonts w:ascii="Times New Roman" w:eastAsia="Times New Roman" w:hAnsi="Times New Roman" w:cs="Times New Roman"/>
          <w:color w:val="333333"/>
          <w:sz w:val="24"/>
          <w:szCs w:val="24"/>
        </w:rPr>
        <w:t xml:space="preserve">underlying </w:t>
      </w:r>
      <w:r>
        <w:rPr>
          <w:rFonts w:ascii="Times New Roman" w:eastAsia="Times New Roman" w:hAnsi="Times New Roman" w:cs="Times New Roman"/>
          <w:color w:val="333333"/>
          <w:sz w:val="24"/>
          <w:szCs w:val="24"/>
        </w:rPr>
        <w:t xml:space="preserve">reasons why the government </w:t>
      </w:r>
      <w:r w:rsidR="001163E3">
        <w:rPr>
          <w:rFonts w:ascii="Times New Roman" w:eastAsia="Times New Roman" w:hAnsi="Times New Roman" w:cs="Times New Roman"/>
          <w:color w:val="333333"/>
          <w:sz w:val="24"/>
          <w:szCs w:val="24"/>
        </w:rPr>
        <w:t>too often</w:t>
      </w:r>
      <w:r w:rsidR="00F22536">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fails to meet its ob</w:t>
      </w:r>
      <w:r w:rsidR="00AC5F87">
        <w:rPr>
          <w:rFonts w:ascii="Times New Roman" w:eastAsia="Times New Roman" w:hAnsi="Times New Roman" w:cs="Times New Roman"/>
          <w:color w:val="333333"/>
          <w:sz w:val="24"/>
          <w:szCs w:val="24"/>
        </w:rPr>
        <w:t>ligation</w:t>
      </w:r>
      <w:r w:rsidR="00F22536">
        <w:rPr>
          <w:rFonts w:ascii="Times New Roman" w:eastAsia="Times New Roman" w:hAnsi="Times New Roman" w:cs="Times New Roman"/>
          <w:color w:val="333333"/>
          <w:sz w:val="24"/>
          <w:szCs w:val="24"/>
        </w:rPr>
        <w:t>s</w:t>
      </w:r>
      <w:r w:rsidR="00AC5F87">
        <w:rPr>
          <w:rFonts w:ascii="Times New Roman" w:eastAsia="Times New Roman" w:hAnsi="Times New Roman" w:cs="Times New Roman"/>
          <w:color w:val="333333"/>
          <w:sz w:val="24"/>
          <w:szCs w:val="24"/>
        </w:rPr>
        <w:t xml:space="preserve"> to the taxpayer – </w:t>
      </w:r>
      <w:r w:rsidR="00BE16D5">
        <w:rPr>
          <w:rFonts w:ascii="Times New Roman" w:eastAsia="Times New Roman" w:hAnsi="Times New Roman" w:cs="Times New Roman"/>
          <w:color w:val="333333"/>
          <w:sz w:val="24"/>
          <w:szCs w:val="24"/>
        </w:rPr>
        <w:t>should</w:t>
      </w:r>
      <w:r w:rsidR="005C6BAC">
        <w:rPr>
          <w:rFonts w:ascii="Times New Roman" w:eastAsia="Times New Roman" w:hAnsi="Times New Roman" w:cs="Times New Roman"/>
          <w:color w:val="333333"/>
          <w:sz w:val="24"/>
          <w:szCs w:val="24"/>
        </w:rPr>
        <w:t xml:space="preserve"> </w:t>
      </w:r>
      <w:r w:rsidR="00AC5F87">
        <w:rPr>
          <w:rFonts w:ascii="Times New Roman" w:eastAsia="Times New Roman" w:hAnsi="Times New Roman" w:cs="Times New Roman"/>
          <w:color w:val="333333"/>
          <w:sz w:val="24"/>
          <w:szCs w:val="24"/>
        </w:rPr>
        <w:t>define the GEAR Center’s agenda in its early years.</w:t>
      </w:r>
      <w:r w:rsidR="00F22536">
        <w:rPr>
          <w:rFonts w:ascii="Times New Roman" w:eastAsia="Times New Roman" w:hAnsi="Times New Roman" w:cs="Times New Roman"/>
          <w:color w:val="333333"/>
          <w:sz w:val="24"/>
          <w:szCs w:val="24"/>
        </w:rPr>
        <w:t xml:space="preserve"> Genuine c</w:t>
      </w:r>
      <w:r w:rsidR="0092156B">
        <w:rPr>
          <w:rFonts w:ascii="Times New Roman" w:eastAsia="Times New Roman" w:hAnsi="Times New Roman" w:cs="Times New Roman"/>
          <w:color w:val="333333"/>
          <w:sz w:val="24"/>
          <w:szCs w:val="24"/>
        </w:rPr>
        <w:t>ivil service reform</w:t>
      </w:r>
      <w:r w:rsidR="00F22536">
        <w:rPr>
          <w:rFonts w:ascii="Times New Roman" w:eastAsia="Times New Roman" w:hAnsi="Times New Roman" w:cs="Times New Roman"/>
          <w:color w:val="333333"/>
          <w:sz w:val="24"/>
          <w:szCs w:val="24"/>
        </w:rPr>
        <w:t xml:space="preserve"> </w:t>
      </w:r>
      <w:r w:rsidR="00BE16D5">
        <w:rPr>
          <w:rFonts w:ascii="Times New Roman" w:eastAsia="Times New Roman" w:hAnsi="Times New Roman" w:cs="Times New Roman"/>
          <w:color w:val="333333"/>
          <w:sz w:val="24"/>
          <w:szCs w:val="24"/>
        </w:rPr>
        <w:t xml:space="preserve">must </w:t>
      </w:r>
      <w:r w:rsidR="00F22536">
        <w:rPr>
          <w:rFonts w:ascii="Times New Roman" w:eastAsia="Times New Roman" w:hAnsi="Times New Roman" w:cs="Times New Roman"/>
          <w:color w:val="333333"/>
          <w:sz w:val="24"/>
          <w:szCs w:val="24"/>
        </w:rPr>
        <w:t xml:space="preserve">top any list of such foundational challenges (see question #7 below) along with other, related </w:t>
      </w:r>
      <w:proofErr w:type="gramStart"/>
      <w:r w:rsidR="0026490B">
        <w:rPr>
          <w:rFonts w:ascii="Times New Roman" w:eastAsia="Times New Roman" w:hAnsi="Times New Roman" w:cs="Times New Roman"/>
          <w:color w:val="333333"/>
          <w:sz w:val="24"/>
          <w:szCs w:val="24"/>
        </w:rPr>
        <w:t xml:space="preserve">bureaucratic </w:t>
      </w:r>
      <w:r w:rsidR="00F92F99">
        <w:rPr>
          <w:rFonts w:ascii="Times New Roman" w:eastAsia="Times New Roman" w:hAnsi="Times New Roman" w:cs="Times New Roman"/>
          <w:color w:val="333333"/>
          <w:sz w:val="24"/>
          <w:szCs w:val="24"/>
        </w:rPr>
        <w:t xml:space="preserve"> </w:t>
      </w:r>
      <w:r w:rsidR="00F22536">
        <w:rPr>
          <w:rFonts w:ascii="Times New Roman" w:eastAsia="Times New Roman" w:hAnsi="Times New Roman" w:cs="Times New Roman"/>
          <w:color w:val="333333"/>
          <w:sz w:val="24"/>
          <w:szCs w:val="24"/>
        </w:rPr>
        <w:t>infrastructure</w:t>
      </w:r>
      <w:proofErr w:type="gramEnd"/>
      <w:r w:rsidR="00F22536">
        <w:rPr>
          <w:rFonts w:ascii="Times New Roman" w:eastAsia="Times New Roman" w:hAnsi="Times New Roman" w:cs="Times New Roman"/>
          <w:color w:val="333333"/>
          <w:sz w:val="24"/>
          <w:szCs w:val="24"/>
        </w:rPr>
        <w:t xml:space="preserve"> </w:t>
      </w:r>
      <w:r w:rsidR="00F92F99">
        <w:rPr>
          <w:rFonts w:ascii="Times New Roman" w:eastAsia="Times New Roman" w:hAnsi="Times New Roman" w:cs="Times New Roman"/>
          <w:color w:val="333333"/>
          <w:sz w:val="24"/>
          <w:szCs w:val="24"/>
        </w:rPr>
        <w:t xml:space="preserve">types of problems as noted </w:t>
      </w:r>
      <w:r w:rsidR="001163E3">
        <w:rPr>
          <w:rFonts w:ascii="Times New Roman" w:eastAsia="Times New Roman" w:hAnsi="Times New Roman" w:cs="Times New Roman"/>
          <w:color w:val="333333"/>
          <w:sz w:val="24"/>
          <w:szCs w:val="24"/>
        </w:rPr>
        <w:t>in the RFI overview</w:t>
      </w:r>
      <w:r w:rsidR="006B5942">
        <w:rPr>
          <w:rFonts w:ascii="Times New Roman" w:eastAsia="Times New Roman" w:hAnsi="Times New Roman" w:cs="Times New Roman"/>
          <w:color w:val="333333"/>
          <w:sz w:val="24"/>
          <w:szCs w:val="24"/>
        </w:rPr>
        <w:t>:</w:t>
      </w:r>
      <w:r w:rsidR="001163E3">
        <w:rPr>
          <w:rFonts w:ascii="Times New Roman" w:eastAsia="Times New Roman" w:hAnsi="Times New Roman" w:cs="Times New Roman"/>
          <w:color w:val="333333"/>
          <w:sz w:val="24"/>
          <w:szCs w:val="24"/>
        </w:rPr>
        <w:t xml:space="preserve"> </w:t>
      </w:r>
      <w:r w:rsidR="00B91CDF">
        <w:rPr>
          <w:rFonts w:ascii="Times New Roman" w:eastAsia="Times New Roman" w:hAnsi="Times New Roman" w:cs="Times New Roman"/>
          <w:color w:val="333333"/>
          <w:sz w:val="24"/>
          <w:szCs w:val="24"/>
        </w:rPr>
        <w:t xml:space="preserve">byzantine </w:t>
      </w:r>
      <w:r w:rsidR="00F92F99">
        <w:rPr>
          <w:rFonts w:ascii="Times New Roman" w:eastAsia="Times New Roman" w:hAnsi="Times New Roman" w:cs="Times New Roman"/>
          <w:color w:val="333333"/>
          <w:sz w:val="24"/>
          <w:szCs w:val="24"/>
        </w:rPr>
        <w:t>acquisition and assistance</w:t>
      </w:r>
      <w:r w:rsidR="00B91CDF">
        <w:rPr>
          <w:rFonts w:ascii="Times New Roman" w:eastAsia="Times New Roman" w:hAnsi="Times New Roman" w:cs="Times New Roman"/>
          <w:color w:val="333333"/>
          <w:sz w:val="24"/>
          <w:szCs w:val="24"/>
        </w:rPr>
        <w:t xml:space="preserve"> </w:t>
      </w:r>
      <w:r w:rsidR="0026490B">
        <w:rPr>
          <w:rFonts w:ascii="Times New Roman" w:eastAsia="Times New Roman" w:hAnsi="Times New Roman" w:cs="Times New Roman"/>
          <w:color w:val="333333"/>
          <w:sz w:val="24"/>
          <w:szCs w:val="24"/>
        </w:rPr>
        <w:t>regulations</w:t>
      </w:r>
      <w:r w:rsidR="00F92F99">
        <w:rPr>
          <w:rFonts w:ascii="Times New Roman" w:eastAsia="Times New Roman" w:hAnsi="Times New Roman" w:cs="Times New Roman"/>
          <w:color w:val="333333"/>
          <w:sz w:val="24"/>
          <w:szCs w:val="24"/>
        </w:rPr>
        <w:t xml:space="preserve">; </w:t>
      </w:r>
      <w:r w:rsidR="0026490B" w:rsidRPr="0026490B">
        <w:rPr>
          <w:rFonts w:ascii="Times New Roman" w:eastAsia="Times New Roman" w:hAnsi="Times New Roman" w:cs="Times New Roman"/>
          <w:color w:val="333333"/>
          <w:sz w:val="24"/>
          <w:szCs w:val="24"/>
        </w:rPr>
        <w:t>the</w:t>
      </w:r>
      <w:r w:rsidR="00F92F99" w:rsidRPr="0026490B">
        <w:rPr>
          <w:rFonts w:ascii="Times New Roman" w:eastAsia="Times New Roman" w:hAnsi="Times New Roman" w:cs="Times New Roman"/>
          <w:color w:val="333333"/>
          <w:sz w:val="24"/>
          <w:szCs w:val="24"/>
        </w:rPr>
        <w:t xml:space="preserve"> </w:t>
      </w:r>
      <w:r w:rsidR="00B91CDF" w:rsidRPr="0026490B">
        <w:rPr>
          <w:rFonts w:ascii="Times New Roman" w:eastAsia="Times New Roman" w:hAnsi="Times New Roman" w:cs="Times New Roman"/>
          <w:color w:val="333333"/>
          <w:sz w:val="24"/>
          <w:szCs w:val="24"/>
        </w:rPr>
        <w:t>sclerotic</w:t>
      </w:r>
      <w:r w:rsidR="00B91CDF">
        <w:rPr>
          <w:rFonts w:ascii="Times New Roman" w:eastAsia="Times New Roman" w:hAnsi="Times New Roman" w:cs="Times New Roman"/>
          <w:color w:val="333333"/>
          <w:sz w:val="24"/>
          <w:szCs w:val="24"/>
        </w:rPr>
        <w:t xml:space="preserve"> Federal </w:t>
      </w:r>
      <w:r w:rsidR="00F92F99">
        <w:rPr>
          <w:rFonts w:ascii="Times New Roman" w:eastAsia="Times New Roman" w:hAnsi="Times New Roman" w:cs="Times New Roman"/>
          <w:color w:val="333333"/>
          <w:sz w:val="24"/>
          <w:szCs w:val="24"/>
        </w:rPr>
        <w:t>budget process</w:t>
      </w:r>
      <w:r w:rsidR="00B91CDF">
        <w:rPr>
          <w:rFonts w:ascii="Times New Roman" w:eastAsia="Times New Roman" w:hAnsi="Times New Roman" w:cs="Times New Roman"/>
          <w:color w:val="333333"/>
          <w:sz w:val="24"/>
          <w:szCs w:val="24"/>
        </w:rPr>
        <w:t xml:space="preserve">; </w:t>
      </w:r>
      <w:r w:rsidR="00CE3744">
        <w:rPr>
          <w:rFonts w:ascii="Times New Roman" w:eastAsia="Times New Roman" w:hAnsi="Times New Roman" w:cs="Times New Roman"/>
          <w:color w:val="333333"/>
          <w:sz w:val="24"/>
          <w:szCs w:val="24"/>
        </w:rPr>
        <w:t>antiquated</w:t>
      </w:r>
      <w:r w:rsidR="005C6BAC">
        <w:rPr>
          <w:rFonts w:ascii="Times New Roman" w:eastAsia="Times New Roman" w:hAnsi="Times New Roman" w:cs="Times New Roman"/>
          <w:color w:val="333333"/>
          <w:sz w:val="24"/>
          <w:szCs w:val="24"/>
        </w:rPr>
        <w:t xml:space="preserve"> approaches and phenomenal waste in </w:t>
      </w:r>
      <w:r w:rsidR="00B91CDF">
        <w:rPr>
          <w:rFonts w:ascii="Times New Roman" w:eastAsia="Times New Roman" w:hAnsi="Times New Roman" w:cs="Times New Roman"/>
          <w:color w:val="333333"/>
          <w:sz w:val="24"/>
          <w:szCs w:val="24"/>
        </w:rPr>
        <w:t>IT modernization; and</w:t>
      </w:r>
      <w:r w:rsidR="005C6BAC">
        <w:rPr>
          <w:rFonts w:ascii="Times New Roman" w:eastAsia="Times New Roman" w:hAnsi="Times New Roman" w:cs="Times New Roman"/>
          <w:color w:val="333333"/>
          <w:sz w:val="24"/>
          <w:szCs w:val="24"/>
        </w:rPr>
        <w:t xml:space="preserve">, </w:t>
      </w:r>
      <w:r w:rsidR="00D63993">
        <w:rPr>
          <w:rFonts w:ascii="Times New Roman" w:eastAsia="Times New Roman" w:hAnsi="Times New Roman" w:cs="Times New Roman"/>
          <w:color w:val="333333"/>
          <w:sz w:val="24"/>
          <w:szCs w:val="24"/>
        </w:rPr>
        <w:t>underlying it all</w:t>
      </w:r>
      <w:r w:rsidR="005C6BAC">
        <w:rPr>
          <w:rFonts w:ascii="Times New Roman" w:eastAsia="Times New Roman" w:hAnsi="Times New Roman" w:cs="Times New Roman"/>
          <w:color w:val="333333"/>
          <w:sz w:val="24"/>
          <w:szCs w:val="24"/>
        </w:rPr>
        <w:t>, the effective absence of</w:t>
      </w:r>
      <w:r w:rsidR="00D63993">
        <w:rPr>
          <w:rFonts w:ascii="Times New Roman" w:eastAsia="Times New Roman" w:hAnsi="Times New Roman" w:cs="Times New Roman"/>
          <w:color w:val="333333"/>
          <w:sz w:val="24"/>
          <w:szCs w:val="24"/>
        </w:rPr>
        <w:t xml:space="preserve"> a</w:t>
      </w:r>
      <w:r w:rsidR="009A6800">
        <w:rPr>
          <w:rFonts w:ascii="Times New Roman" w:eastAsia="Times New Roman" w:hAnsi="Times New Roman" w:cs="Times New Roman"/>
          <w:color w:val="333333"/>
          <w:sz w:val="24"/>
          <w:szCs w:val="24"/>
        </w:rPr>
        <w:t xml:space="preserve"> performance</w:t>
      </w:r>
      <w:r w:rsidR="00D63993">
        <w:rPr>
          <w:rFonts w:ascii="Times New Roman" w:eastAsia="Times New Roman" w:hAnsi="Times New Roman" w:cs="Times New Roman"/>
          <w:color w:val="333333"/>
          <w:sz w:val="24"/>
          <w:szCs w:val="24"/>
        </w:rPr>
        <w:t xml:space="preserve"> culture and meaningful accountability, </w:t>
      </w:r>
      <w:r w:rsidR="0026490B">
        <w:rPr>
          <w:rFonts w:ascii="Times New Roman" w:eastAsia="Times New Roman" w:hAnsi="Times New Roman" w:cs="Times New Roman"/>
          <w:color w:val="333333"/>
          <w:sz w:val="24"/>
          <w:szCs w:val="24"/>
        </w:rPr>
        <w:t xml:space="preserve">for </w:t>
      </w:r>
      <w:r w:rsidR="00D63993" w:rsidRPr="00035344">
        <w:rPr>
          <w:rFonts w:ascii="Times New Roman" w:eastAsia="Times New Roman" w:hAnsi="Times New Roman" w:cs="Times New Roman"/>
          <w:color w:val="333333"/>
          <w:sz w:val="24"/>
          <w:szCs w:val="24"/>
        </w:rPr>
        <w:t>either agencies or employees</w:t>
      </w:r>
      <w:r w:rsidR="00D63993">
        <w:rPr>
          <w:rFonts w:ascii="Times New Roman" w:eastAsia="Times New Roman" w:hAnsi="Times New Roman" w:cs="Times New Roman"/>
          <w:color w:val="333333"/>
          <w:sz w:val="24"/>
          <w:szCs w:val="24"/>
        </w:rPr>
        <w:t>.</w:t>
      </w:r>
    </w:p>
    <w:p w14:paraId="1BC48506" w14:textId="5D300567" w:rsidR="00D63993" w:rsidRDefault="00D63993" w:rsidP="00F96594">
      <w:pPr>
        <w:spacing w:after="0" w:line="240" w:lineRule="auto"/>
        <w:textAlignment w:val="baseline"/>
        <w:rPr>
          <w:rFonts w:ascii="Times New Roman" w:eastAsia="Times New Roman" w:hAnsi="Times New Roman" w:cs="Times New Roman"/>
          <w:color w:val="333333"/>
          <w:sz w:val="24"/>
          <w:szCs w:val="24"/>
        </w:rPr>
      </w:pPr>
    </w:p>
    <w:p w14:paraId="164C3289" w14:textId="5FEBB2A2" w:rsidR="00D63993" w:rsidRPr="00C53034" w:rsidRDefault="00BE16D5" w:rsidP="00F96594">
      <w:pPr>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necessary preconditions for the Federal government to move from its current state, to what will be required for effective performance in the 21</w:t>
      </w:r>
      <w:r w:rsidRPr="00BE16D5">
        <w:rPr>
          <w:rFonts w:ascii="Times New Roman" w:eastAsia="Times New Roman" w:hAnsi="Times New Roman" w:cs="Times New Roman"/>
          <w:color w:val="333333"/>
          <w:sz w:val="24"/>
          <w:szCs w:val="24"/>
          <w:vertAlign w:val="superscript"/>
        </w:rPr>
        <w:t>st</w:t>
      </w:r>
      <w:r>
        <w:rPr>
          <w:rFonts w:ascii="Times New Roman" w:eastAsia="Times New Roman" w:hAnsi="Times New Roman" w:cs="Times New Roman"/>
          <w:color w:val="333333"/>
          <w:sz w:val="24"/>
          <w:szCs w:val="24"/>
        </w:rPr>
        <w:t xml:space="preserve"> century, do not exist today. </w:t>
      </w:r>
      <w:r w:rsidR="005C0BAB">
        <w:rPr>
          <w:rFonts w:ascii="Times New Roman" w:eastAsia="Times New Roman" w:hAnsi="Times New Roman" w:cs="Times New Roman"/>
          <w:color w:val="333333"/>
          <w:sz w:val="24"/>
          <w:szCs w:val="24"/>
        </w:rPr>
        <w:t>As such t</w:t>
      </w:r>
      <w:r>
        <w:rPr>
          <w:rFonts w:ascii="Times New Roman" w:eastAsia="Times New Roman" w:hAnsi="Times New Roman" w:cs="Times New Roman"/>
          <w:color w:val="333333"/>
          <w:sz w:val="24"/>
          <w:szCs w:val="24"/>
        </w:rPr>
        <w:t xml:space="preserve">he GEAR Center can best </w:t>
      </w:r>
      <w:r w:rsidR="005C0BAB">
        <w:rPr>
          <w:rFonts w:ascii="Times New Roman" w:eastAsia="Times New Roman" w:hAnsi="Times New Roman" w:cs="Times New Roman"/>
          <w:color w:val="333333"/>
          <w:sz w:val="24"/>
          <w:szCs w:val="24"/>
        </w:rPr>
        <w:t>pursue its long-term objectives, and fully realize its significant potential, by focusing first and foremost on these kinds of fundamental issues.</w:t>
      </w:r>
      <w:r w:rsidR="00CE3744">
        <w:rPr>
          <w:rFonts w:ascii="Times New Roman" w:eastAsia="Times New Roman" w:hAnsi="Times New Roman" w:cs="Times New Roman"/>
          <w:color w:val="333333"/>
          <w:sz w:val="24"/>
          <w:szCs w:val="24"/>
        </w:rPr>
        <w:t xml:space="preserve"> </w:t>
      </w:r>
    </w:p>
    <w:p w14:paraId="56F729C2" w14:textId="77777777" w:rsidR="00AC5F87" w:rsidRDefault="00AC5F87" w:rsidP="00F96594">
      <w:pPr>
        <w:spacing w:after="0" w:line="240" w:lineRule="auto"/>
        <w:textAlignment w:val="baseline"/>
        <w:rPr>
          <w:rFonts w:ascii="Times New Roman" w:eastAsia="Times New Roman" w:hAnsi="Times New Roman" w:cs="Times New Roman"/>
          <w:b/>
          <w:color w:val="333333"/>
          <w:sz w:val="24"/>
          <w:szCs w:val="24"/>
          <w:u w:val="single"/>
        </w:rPr>
      </w:pPr>
    </w:p>
    <w:p w14:paraId="614603FD" w14:textId="44D26846" w:rsidR="00053DFB" w:rsidRPr="004271D4" w:rsidRDefault="00053DFB" w:rsidP="00F96594">
      <w:pPr>
        <w:spacing w:after="0" w:line="240" w:lineRule="auto"/>
        <w:textAlignment w:val="baseline"/>
        <w:rPr>
          <w:rFonts w:ascii="Times New Roman" w:eastAsia="Times New Roman" w:hAnsi="Times New Roman" w:cs="Times New Roman"/>
          <w:b/>
          <w:color w:val="333333"/>
          <w:sz w:val="24"/>
          <w:szCs w:val="24"/>
          <w:u w:val="single"/>
        </w:rPr>
      </w:pPr>
      <w:r w:rsidRPr="004271D4">
        <w:rPr>
          <w:rFonts w:ascii="Times New Roman" w:eastAsia="Times New Roman" w:hAnsi="Times New Roman" w:cs="Times New Roman"/>
          <w:b/>
          <w:color w:val="333333"/>
          <w:sz w:val="24"/>
          <w:szCs w:val="24"/>
          <w:u w:val="single"/>
        </w:rPr>
        <w:t>Anticipated Early Focus Areas</w:t>
      </w:r>
    </w:p>
    <w:p w14:paraId="5613F2BA" w14:textId="77777777" w:rsidR="00053DFB" w:rsidRPr="004271D4" w:rsidRDefault="00053DFB" w:rsidP="00F96594">
      <w:pPr>
        <w:spacing w:after="0" w:line="240" w:lineRule="auto"/>
        <w:ind w:left="-450"/>
        <w:textAlignment w:val="baseline"/>
        <w:rPr>
          <w:rFonts w:ascii="Times New Roman" w:eastAsia="Times New Roman" w:hAnsi="Times New Roman" w:cs="Times New Roman"/>
          <w:b/>
          <w:color w:val="333333"/>
          <w:sz w:val="24"/>
          <w:szCs w:val="24"/>
          <w:u w:val="single"/>
        </w:rPr>
      </w:pPr>
    </w:p>
    <w:p w14:paraId="5653A009" w14:textId="3C1F8146" w:rsidR="00053DFB" w:rsidRPr="00035344" w:rsidRDefault="00053DFB" w:rsidP="00F96594">
      <w:pPr>
        <w:spacing w:after="0" w:line="240" w:lineRule="auto"/>
        <w:rPr>
          <w:rFonts w:ascii="Times New Roman" w:eastAsia="Times New Roman" w:hAnsi="Times New Roman" w:cs="Times New Roman"/>
          <w:i/>
          <w:color w:val="333333"/>
          <w:sz w:val="24"/>
          <w:szCs w:val="24"/>
        </w:rPr>
      </w:pPr>
      <w:r w:rsidRPr="0070762F">
        <w:rPr>
          <w:rFonts w:ascii="Times New Roman" w:eastAsia="Times New Roman" w:hAnsi="Times New Roman" w:cs="Times New Roman"/>
          <w:b/>
          <w:color w:val="333333"/>
          <w:sz w:val="24"/>
          <w:szCs w:val="24"/>
        </w:rPr>
        <w:t>Question 7</w:t>
      </w:r>
      <w:r w:rsidR="0070762F" w:rsidRPr="0070762F">
        <w:rPr>
          <w:rFonts w:ascii="Times New Roman" w:eastAsia="Times New Roman" w:hAnsi="Times New Roman" w:cs="Times New Roman"/>
          <w:b/>
          <w:color w:val="333333"/>
          <w:sz w:val="24"/>
          <w:szCs w:val="24"/>
        </w:rPr>
        <w:t>:</w:t>
      </w:r>
      <w:r w:rsidR="00C91C7A" w:rsidRPr="0070762F">
        <w:rPr>
          <w:rFonts w:ascii="Times New Roman" w:eastAsia="Times New Roman" w:hAnsi="Times New Roman" w:cs="Times New Roman"/>
          <w:color w:val="333333"/>
          <w:sz w:val="24"/>
          <w:szCs w:val="24"/>
        </w:rPr>
        <w:t xml:space="preserve">  </w:t>
      </w:r>
      <w:r w:rsidRPr="00035344">
        <w:rPr>
          <w:rFonts w:ascii="Times New Roman" w:eastAsia="Times New Roman" w:hAnsi="Times New Roman" w:cs="Times New Roman"/>
          <w:i/>
          <w:color w:val="333333"/>
          <w:sz w:val="24"/>
          <w:szCs w:val="24"/>
        </w:rPr>
        <w:t>What models, approaches, and opportunities should inform an anticipated early focus on reskilling and upskilling Federal employees?  For each question, please cite any available data or research to support your answer</w:t>
      </w:r>
      <w:r w:rsidR="00D3175E">
        <w:rPr>
          <w:rFonts w:ascii="Times New Roman" w:eastAsia="Times New Roman" w:hAnsi="Times New Roman" w:cs="Times New Roman"/>
          <w:i/>
          <w:color w:val="333333"/>
          <w:sz w:val="24"/>
          <w:szCs w:val="24"/>
        </w:rPr>
        <w:t xml:space="preserve"> – </w:t>
      </w:r>
    </w:p>
    <w:p w14:paraId="612F6AA2" w14:textId="77777777" w:rsidR="00053DFB" w:rsidRPr="00035344" w:rsidRDefault="00053DFB" w:rsidP="00F96594">
      <w:pPr>
        <w:pStyle w:val="ListParagraph"/>
        <w:numPr>
          <w:ilvl w:val="0"/>
          <w:numId w:val="2"/>
        </w:numPr>
        <w:spacing w:after="0" w:line="240" w:lineRule="auto"/>
        <w:rPr>
          <w:rFonts w:ascii="Times New Roman" w:eastAsia="Times New Roman" w:hAnsi="Times New Roman" w:cs="Times New Roman"/>
          <w:i/>
          <w:color w:val="333333"/>
          <w:sz w:val="24"/>
          <w:szCs w:val="24"/>
        </w:rPr>
      </w:pPr>
      <w:r w:rsidRPr="00035344">
        <w:rPr>
          <w:rFonts w:ascii="Times New Roman" w:eastAsia="Times New Roman" w:hAnsi="Times New Roman" w:cs="Times New Roman"/>
          <w:i/>
          <w:color w:val="333333"/>
          <w:sz w:val="24"/>
          <w:szCs w:val="24"/>
        </w:rPr>
        <w:t xml:space="preserve">What are leading practices for effective reskilling, upskilling, and training adult workers, including opportunities for new applications of existing models? </w:t>
      </w:r>
    </w:p>
    <w:p w14:paraId="731AC23C" w14:textId="77777777" w:rsidR="00053DFB" w:rsidRPr="00035344" w:rsidRDefault="00053DFB" w:rsidP="00F96594">
      <w:pPr>
        <w:pStyle w:val="ListParagraph"/>
        <w:numPr>
          <w:ilvl w:val="0"/>
          <w:numId w:val="2"/>
        </w:numPr>
        <w:spacing w:after="0" w:line="240" w:lineRule="auto"/>
        <w:rPr>
          <w:rFonts w:ascii="Times New Roman" w:eastAsia="Times New Roman" w:hAnsi="Times New Roman" w:cs="Times New Roman"/>
          <w:i/>
          <w:color w:val="333333"/>
          <w:sz w:val="24"/>
          <w:szCs w:val="24"/>
        </w:rPr>
      </w:pPr>
      <w:r w:rsidRPr="00035344">
        <w:rPr>
          <w:rFonts w:ascii="Times New Roman" w:eastAsia="Times New Roman" w:hAnsi="Times New Roman" w:cs="Times New Roman"/>
          <w:i/>
          <w:color w:val="333333"/>
          <w:sz w:val="24"/>
          <w:szCs w:val="24"/>
        </w:rPr>
        <w:t xml:space="preserve">What approaches could be piloted for possible application and scalability across the Federal sector in various learning domains (e.g., cognitive, affective, behavioral) - such as gamification, use of massively open on-line courses (MOOCs), apprenticeship models, and other new approaches?  </w:t>
      </w:r>
    </w:p>
    <w:p w14:paraId="649A5B86" w14:textId="77777777" w:rsidR="00053DFB" w:rsidRPr="00035344" w:rsidRDefault="00053DFB" w:rsidP="00F96594">
      <w:pPr>
        <w:pStyle w:val="ListParagraph"/>
        <w:numPr>
          <w:ilvl w:val="0"/>
          <w:numId w:val="2"/>
        </w:numPr>
        <w:spacing w:after="0" w:line="240" w:lineRule="auto"/>
        <w:rPr>
          <w:rFonts w:ascii="Times New Roman" w:eastAsia="Times New Roman" w:hAnsi="Times New Roman" w:cs="Times New Roman"/>
          <w:i/>
          <w:color w:val="333333"/>
          <w:sz w:val="24"/>
          <w:szCs w:val="24"/>
        </w:rPr>
      </w:pPr>
      <w:r w:rsidRPr="00035344">
        <w:rPr>
          <w:rFonts w:ascii="Times New Roman" w:eastAsia="Times New Roman" w:hAnsi="Times New Roman" w:cs="Times New Roman"/>
          <w:i/>
          <w:color w:val="333333"/>
          <w:sz w:val="24"/>
          <w:szCs w:val="24"/>
        </w:rPr>
        <w:t xml:space="preserve">What are examples of metrics currently used to assess the effectiveness of reskilling and upskilling efforts? </w:t>
      </w:r>
    </w:p>
    <w:p w14:paraId="10B61AE5" w14:textId="77777777" w:rsidR="00053DFB" w:rsidRPr="00035344" w:rsidRDefault="00053DFB" w:rsidP="00F96594">
      <w:pPr>
        <w:pStyle w:val="ListParagraph"/>
        <w:numPr>
          <w:ilvl w:val="0"/>
          <w:numId w:val="2"/>
        </w:numPr>
        <w:spacing w:after="0" w:line="240" w:lineRule="auto"/>
        <w:rPr>
          <w:rFonts w:ascii="Times New Roman" w:eastAsia="Times New Roman" w:hAnsi="Times New Roman" w:cs="Times New Roman"/>
          <w:i/>
          <w:color w:val="333333"/>
          <w:sz w:val="24"/>
          <w:szCs w:val="24"/>
        </w:rPr>
      </w:pPr>
      <w:r w:rsidRPr="00035344">
        <w:rPr>
          <w:rFonts w:ascii="Times New Roman" w:eastAsia="Times New Roman" w:hAnsi="Times New Roman" w:cs="Times New Roman"/>
          <w:i/>
          <w:color w:val="333333"/>
          <w:sz w:val="24"/>
          <w:szCs w:val="24"/>
        </w:rPr>
        <w:t xml:space="preserve">Do any of the suggested approaches have a particular nexus to the Federal workforce and/or to the automation of existing workflows, and transformation of existing skills to in-demand skills expected to comprise the “future of work”?  If there are occupations or skill sets that would provide an opportunity-rich environment, please include specifics. </w:t>
      </w:r>
    </w:p>
    <w:p w14:paraId="3532764B" w14:textId="77777777" w:rsidR="00053DFB" w:rsidRPr="004271D4" w:rsidRDefault="00053DFB" w:rsidP="00F96594">
      <w:pPr>
        <w:spacing w:after="0" w:line="240" w:lineRule="auto"/>
        <w:ind w:left="-450"/>
        <w:textAlignment w:val="baseline"/>
        <w:rPr>
          <w:rFonts w:ascii="Times New Roman" w:eastAsia="Times New Roman" w:hAnsi="Times New Roman" w:cs="Times New Roman"/>
          <w:b/>
          <w:i/>
          <w:color w:val="333333"/>
          <w:sz w:val="24"/>
          <w:szCs w:val="24"/>
        </w:rPr>
      </w:pPr>
    </w:p>
    <w:p w14:paraId="1544E6AF" w14:textId="268A57EB" w:rsidR="00053DFB" w:rsidRPr="004271D4" w:rsidRDefault="00053DFB" w:rsidP="00A138C1">
      <w:pPr>
        <w:spacing w:after="0" w:line="240" w:lineRule="auto"/>
        <w:textAlignment w:val="baseline"/>
        <w:rPr>
          <w:rFonts w:ascii="Times New Roman" w:eastAsia="Times New Roman" w:hAnsi="Times New Roman" w:cs="Times New Roman"/>
          <w:i/>
          <w:color w:val="333333"/>
          <w:sz w:val="24"/>
          <w:szCs w:val="24"/>
        </w:rPr>
      </w:pPr>
      <w:r w:rsidRPr="004271D4">
        <w:rPr>
          <w:rFonts w:ascii="Times New Roman" w:eastAsia="Times New Roman" w:hAnsi="Times New Roman" w:cs="Times New Roman"/>
          <w:b/>
          <w:color w:val="333333"/>
          <w:sz w:val="24"/>
          <w:szCs w:val="24"/>
        </w:rPr>
        <w:t>Response:</w:t>
      </w:r>
      <w:r w:rsidR="00D15D8A">
        <w:rPr>
          <w:rFonts w:ascii="Times New Roman" w:eastAsia="Times New Roman" w:hAnsi="Times New Roman" w:cs="Times New Roman"/>
          <w:b/>
          <w:color w:val="333333"/>
          <w:sz w:val="24"/>
          <w:szCs w:val="24"/>
        </w:rPr>
        <w:t xml:space="preserve"> </w:t>
      </w:r>
      <w:r w:rsidR="00D15D8A" w:rsidRPr="00D15D8A">
        <w:rPr>
          <w:rFonts w:ascii="Times New Roman" w:eastAsia="Times New Roman" w:hAnsi="Times New Roman" w:cs="Times New Roman"/>
          <w:color w:val="333333"/>
          <w:sz w:val="24"/>
          <w:szCs w:val="24"/>
        </w:rPr>
        <w:t xml:space="preserve">As </w:t>
      </w:r>
      <w:r w:rsidR="00124FEA">
        <w:rPr>
          <w:rFonts w:ascii="Times New Roman" w:eastAsia="Times New Roman" w:hAnsi="Times New Roman" w:cs="Times New Roman"/>
          <w:color w:val="333333"/>
          <w:sz w:val="24"/>
          <w:szCs w:val="24"/>
        </w:rPr>
        <w:t xml:space="preserve">indicated </w:t>
      </w:r>
      <w:r w:rsidR="00D15D8A" w:rsidRPr="00D15D8A">
        <w:rPr>
          <w:rFonts w:ascii="Times New Roman" w:eastAsia="Times New Roman" w:hAnsi="Times New Roman" w:cs="Times New Roman"/>
          <w:color w:val="333333"/>
          <w:sz w:val="24"/>
          <w:szCs w:val="24"/>
        </w:rPr>
        <w:t xml:space="preserve">by </w:t>
      </w:r>
      <w:r w:rsidR="00124FEA">
        <w:rPr>
          <w:rFonts w:ascii="Times New Roman" w:eastAsia="Times New Roman" w:hAnsi="Times New Roman" w:cs="Times New Roman"/>
          <w:color w:val="333333"/>
          <w:sz w:val="24"/>
          <w:szCs w:val="24"/>
        </w:rPr>
        <w:t>the</w:t>
      </w:r>
      <w:r w:rsidR="00D15D8A" w:rsidRPr="00D15D8A">
        <w:rPr>
          <w:rFonts w:ascii="Times New Roman" w:eastAsia="Times New Roman" w:hAnsi="Times New Roman" w:cs="Times New Roman"/>
          <w:color w:val="333333"/>
          <w:sz w:val="24"/>
          <w:szCs w:val="24"/>
        </w:rPr>
        <w:t xml:space="preserve"> comments above, I would reject the premise that reskilling and upskilling the Federal workforce, under today’s circumstances, is a realistic pursuit. </w:t>
      </w:r>
      <w:r w:rsidR="00035344">
        <w:rPr>
          <w:rFonts w:ascii="Times New Roman" w:eastAsia="Times New Roman" w:hAnsi="Times New Roman" w:cs="Times New Roman"/>
          <w:color w:val="333333"/>
          <w:sz w:val="24"/>
          <w:szCs w:val="24"/>
        </w:rPr>
        <w:t xml:space="preserve">The practical impediments to achieving meaningful results, </w:t>
      </w:r>
      <w:r w:rsidR="00963464">
        <w:rPr>
          <w:rFonts w:ascii="Times New Roman" w:eastAsia="Times New Roman" w:hAnsi="Times New Roman" w:cs="Times New Roman"/>
          <w:color w:val="333333"/>
          <w:sz w:val="24"/>
          <w:szCs w:val="24"/>
        </w:rPr>
        <w:t>at</w:t>
      </w:r>
      <w:r w:rsidR="00035344">
        <w:rPr>
          <w:rFonts w:ascii="Times New Roman" w:eastAsia="Times New Roman" w:hAnsi="Times New Roman" w:cs="Times New Roman"/>
          <w:color w:val="333333"/>
          <w:sz w:val="24"/>
          <w:szCs w:val="24"/>
        </w:rPr>
        <w:t xml:space="preserve"> a scale sufficient to justify their costs, are manifold: </w:t>
      </w:r>
      <w:r w:rsidR="00963464">
        <w:rPr>
          <w:rFonts w:ascii="Times New Roman" w:eastAsia="Times New Roman" w:hAnsi="Times New Roman" w:cs="Times New Roman"/>
          <w:color w:val="333333"/>
          <w:sz w:val="24"/>
          <w:szCs w:val="24"/>
        </w:rPr>
        <w:t xml:space="preserve">the de facto property right of career </w:t>
      </w:r>
      <w:r w:rsidR="007A1266">
        <w:rPr>
          <w:rFonts w:ascii="Times New Roman" w:eastAsia="Times New Roman" w:hAnsi="Times New Roman" w:cs="Times New Roman"/>
          <w:color w:val="333333"/>
          <w:sz w:val="24"/>
          <w:szCs w:val="24"/>
        </w:rPr>
        <w:t>employees</w:t>
      </w:r>
      <w:r w:rsidR="00963464">
        <w:rPr>
          <w:rFonts w:ascii="Times New Roman" w:eastAsia="Times New Roman" w:hAnsi="Times New Roman" w:cs="Times New Roman"/>
          <w:color w:val="333333"/>
          <w:sz w:val="24"/>
          <w:szCs w:val="24"/>
        </w:rPr>
        <w:t xml:space="preserve"> to their positions, and the bureaucratic wickets that must be run to reclassify or reassign individuals to new jobs or occupations with different qualification and skill requirements; </w:t>
      </w:r>
      <w:r w:rsidR="00AB61F2">
        <w:rPr>
          <w:rFonts w:ascii="Times New Roman" w:eastAsia="Times New Roman" w:hAnsi="Times New Roman" w:cs="Times New Roman"/>
          <w:color w:val="333333"/>
          <w:sz w:val="24"/>
          <w:szCs w:val="24"/>
        </w:rPr>
        <w:t>the interest, willingness, and capacity of many Federal workers</w:t>
      </w:r>
      <w:r w:rsidR="00550B7F">
        <w:rPr>
          <w:rFonts w:ascii="Times New Roman" w:eastAsia="Times New Roman" w:hAnsi="Times New Roman" w:cs="Times New Roman"/>
          <w:color w:val="333333"/>
          <w:sz w:val="24"/>
          <w:szCs w:val="24"/>
        </w:rPr>
        <w:t xml:space="preserve"> – particularly long-tenured ones – to learn new skills,</w:t>
      </w:r>
      <w:r w:rsidR="00AB61F2">
        <w:rPr>
          <w:rFonts w:ascii="Times New Roman" w:eastAsia="Times New Roman" w:hAnsi="Times New Roman" w:cs="Times New Roman"/>
          <w:color w:val="333333"/>
          <w:sz w:val="24"/>
          <w:szCs w:val="24"/>
        </w:rPr>
        <w:t xml:space="preserve"> take on new roles,</w:t>
      </w:r>
      <w:r w:rsidR="00550B7F">
        <w:rPr>
          <w:rFonts w:ascii="Times New Roman" w:eastAsia="Times New Roman" w:hAnsi="Times New Roman" w:cs="Times New Roman"/>
          <w:color w:val="333333"/>
          <w:sz w:val="24"/>
          <w:szCs w:val="24"/>
        </w:rPr>
        <w:t xml:space="preserve"> or accept the necessity of adapting to meet the needs of the government </w:t>
      </w:r>
      <w:r w:rsidR="00F312A7">
        <w:rPr>
          <w:rFonts w:ascii="Times New Roman" w:eastAsia="Times New Roman" w:hAnsi="Times New Roman" w:cs="Times New Roman"/>
          <w:color w:val="333333"/>
          <w:sz w:val="24"/>
          <w:szCs w:val="24"/>
        </w:rPr>
        <w:t>and</w:t>
      </w:r>
      <w:r w:rsidR="00550B7F">
        <w:rPr>
          <w:rFonts w:ascii="Times New Roman" w:eastAsia="Times New Roman" w:hAnsi="Times New Roman" w:cs="Times New Roman"/>
          <w:color w:val="333333"/>
          <w:sz w:val="24"/>
          <w:szCs w:val="24"/>
        </w:rPr>
        <w:t xml:space="preserve"> the taxpayer; the</w:t>
      </w:r>
      <w:r w:rsidR="00217DC9">
        <w:rPr>
          <w:rFonts w:ascii="Times New Roman" w:eastAsia="Times New Roman" w:hAnsi="Times New Roman" w:cs="Times New Roman"/>
          <w:color w:val="333333"/>
          <w:sz w:val="24"/>
          <w:szCs w:val="24"/>
        </w:rPr>
        <w:t xml:space="preserve"> extent of coverage by collective bargaining agreements</w:t>
      </w:r>
      <w:r w:rsidR="00550B7F">
        <w:rPr>
          <w:rFonts w:ascii="Times New Roman" w:eastAsia="Times New Roman" w:hAnsi="Times New Roman" w:cs="Times New Roman"/>
          <w:color w:val="333333"/>
          <w:sz w:val="24"/>
          <w:szCs w:val="24"/>
        </w:rPr>
        <w:t xml:space="preserve"> </w:t>
      </w:r>
      <w:r w:rsidR="00217DC9">
        <w:rPr>
          <w:rFonts w:ascii="Times New Roman" w:eastAsia="Times New Roman" w:hAnsi="Times New Roman" w:cs="Times New Roman"/>
          <w:color w:val="333333"/>
          <w:sz w:val="24"/>
          <w:szCs w:val="24"/>
        </w:rPr>
        <w:t>government</w:t>
      </w:r>
      <w:r w:rsidR="00955DBC">
        <w:rPr>
          <w:rFonts w:ascii="Times New Roman" w:eastAsia="Times New Roman" w:hAnsi="Times New Roman" w:cs="Times New Roman"/>
          <w:color w:val="333333"/>
          <w:sz w:val="24"/>
          <w:szCs w:val="24"/>
        </w:rPr>
        <w:t>wide</w:t>
      </w:r>
      <w:r w:rsidR="00217DC9">
        <w:rPr>
          <w:rFonts w:ascii="Times New Roman" w:eastAsia="Times New Roman" w:hAnsi="Times New Roman" w:cs="Times New Roman"/>
          <w:color w:val="333333"/>
          <w:sz w:val="24"/>
          <w:szCs w:val="24"/>
        </w:rPr>
        <w:t xml:space="preserve">, and the requirement </w:t>
      </w:r>
      <w:r w:rsidR="00955DBC">
        <w:rPr>
          <w:rFonts w:ascii="Times New Roman" w:eastAsia="Times New Roman" w:hAnsi="Times New Roman" w:cs="Times New Roman"/>
          <w:color w:val="333333"/>
          <w:sz w:val="24"/>
          <w:szCs w:val="24"/>
        </w:rPr>
        <w:t>for impact and implementation</w:t>
      </w:r>
      <w:r w:rsidR="0026490B">
        <w:rPr>
          <w:rFonts w:ascii="Times New Roman" w:eastAsia="Times New Roman" w:hAnsi="Times New Roman" w:cs="Times New Roman"/>
          <w:color w:val="333333"/>
          <w:sz w:val="24"/>
          <w:szCs w:val="24"/>
        </w:rPr>
        <w:t xml:space="preserve"> (“I and I”) </w:t>
      </w:r>
      <w:r w:rsidR="00955DBC">
        <w:rPr>
          <w:rFonts w:ascii="Times New Roman" w:eastAsia="Times New Roman" w:hAnsi="Times New Roman" w:cs="Times New Roman"/>
          <w:color w:val="333333"/>
          <w:sz w:val="24"/>
          <w:szCs w:val="24"/>
        </w:rPr>
        <w:t xml:space="preserve">bargaining </w:t>
      </w:r>
      <w:r w:rsidR="00F312A7">
        <w:rPr>
          <w:rFonts w:ascii="Times New Roman" w:eastAsia="Times New Roman" w:hAnsi="Times New Roman" w:cs="Times New Roman"/>
          <w:color w:val="333333"/>
          <w:sz w:val="24"/>
          <w:szCs w:val="24"/>
        </w:rPr>
        <w:t>over</w:t>
      </w:r>
      <w:r w:rsidR="00955DBC">
        <w:rPr>
          <w:rFonts w:ascii="Times New Roman" w:eastAsia="Times New Roman" w:hAnsi="Times New Roman" w:cs="Times New Roman"/>
          <w:color w:val="333333"/>
          <w:sz w:val="24"/>
          <w:szCs w:val="24"/>
        </w:rPr>
        <w:t xml:space="preserve"> changes to working conditions for covered members; and, the </w:t>
      </w:r>
      <w:r w:rsidR="0026490B">
        <w:rPr>
          <w:rFonts w:ascii="Times New Roman" w:eastAsia="Times New Roman" w:hAnsi="Times New Roman" w:cs="Times New Roman"/>
          <w:color w:val="333333"/>
          <w:sz w:val="24"/>
          <w:szCs w:val="24"/>
        </w:rPr>
        <w:t>constraints on</w:t>
      </w:r>
      <w:r w:rsidR="00955DBC">
        <w:rPr>
          <w:rFonts w:ascii="Times New Roman" w:eastAsia="Times New Roman" w:hAnsi="Times New Roman" w:cs="Times New Roman"/>
          <w:color w:val="333333"/>
          <w:sz w:val="24"/>
          <w:szCs w:val="24"/>
        </w:rPr>
        <w:t xml:space="preserve"> Federal management and executive authority, both</w:t>
      </w:r>
      <w:r w:rsidR="00B050B3">
        <w:rPr>
          <w:rFonts w:ascii="Times New Roman" w:eastAsia="Times New Roman" w:hAnsi="Times New Roman" w:cs="Times New Roman"/>
          <w:color w:val="333333"/>
          <w:sz w:val="24"/>
          <w:szCs w:val="24"/>
        </w:rPr>
        <w:t xml:space="preserve"> legal and</w:t>
      </w:r>
      <w:r w:rsidR="00955DBC">
        <w:rPr>
          <w:rFonts w:ascii="Times New Roman" w:eastAsia="Times New Roman" w:hAnsi="Times New Roman" w:cs="Times New Roman"/>
          <w:color w:val="333333"/>
          <w:sz w:val="24"/>
          <w:szCs w:val="24"/>
        </w:rPr>
        <w:t xml:space="preserve"> practical</w:t>
      </w:r>
      <w:r w:rsidR="00B050B3">
        <w:rPr>
          <w:rFonts w:ascii="Times New Roman" w:eastAsia="Times New Roman" w:hAnsi="Times New Roman" w:cs="Times New Roman"/>
          <w:color w:val="333333"/>
          <w:sz w:val="24"/>
          <w:szCs w:val="24"/>
        </w:rPr>
        <w:t xml:space="preserve">, which render them far less </w:t>
      </w:r>
      <w:r w:rsidR="00B050B3" w:rsidRPr="00F312A7">
        <w:rPr>
          <w:rFonts w:ascii="Times New Roman" w:eastAsia="Times New Roman" w:hAnsi="Times New Roman" w:cs="Times New Roman"/>
          <w:color w:val="333333"/>
          <w:sz w:val="24"/>
          <w:szCs w:val="24"/>
        </w:rPr>
        <w:t xml:space="preserve">capable of </w:t>
      </w:r>
      <w:r w:rsidR="00F312A7" w:rsidRPr="00F312A7">
        <w:rPr>
          <w:rFonts w:ascii="Times New Roman" w:eastAsia="Times New Roman" w:hAnsi="Times New Roman" w:cs="Times New Roman"/>
          <w:color w:val="333333"/>
          <w:sz w:val="24"/>
          <w:szCs w:val="24"/>
        </w:rPr>
        <w:t xml:space="preserve">actually </w:t>
      </w:r>
      <w:r w:rsidR="00D3175E">
        <w:rPr>
          <w:rFonts w:ascii="Times New Roman" w:eastAsia="Times New Roman" w:hAnsi="Times New Roman" w:cs="Times New Roman"/>
          <w:color w:val="333333"/>
          <w:sz w:val="24"/>
          <w:szCs w:val="24"/>
        </w:rPr>
        <w:t xml:space="preserve">directing </w:t>
      </w:r>
      <w:r w:rsidR="00F312A7" w:rsidRPr="00F312A7">
        <w:rPr>
          <w:rFonts w:ascii="Times New Roman" w:eastAsia="Times New Roman" w:hAnsi="Times New Roman" w:cs="Times New Roman"/>
          <w:color w:val="333333"/>
          <w:sz w:val="24"/>
          <w:szCs w:val="24"/>
        </w:rPr>
        <w:t xml:space="preserve">their organizations </w:t>
      </w:r>
      <w:r w:rsidR="00CF792F">
        <w:rPr>
          <w:rFonts w:ascii="Times New Roman" w:eastAsia="Times New Roman" w:hAnsi="Times New Roman" w:cs="Times New Roman"/>
          <w:color w:val="333333"/>
          <w:sz w:val="24"/>
          <w:szCs w:val="24"/>
        </w:rPr>
        <w:t>or</w:t>
      </w:r>
      <w:r w:rsidR="00F312A7" w:rsidRPr="00F312A7">
        <w:rPr>
          <w:rFonts w:ascii="Times New Roman" w:eastAsia="Times New Roman" w:hAnsi="Times New Roman" w:cs="Times New Roman"/>
          <w:color w:val="333333"/>
          <w:sz w:val="24"/>
          <w:szCs w:val="24"/>
        </w:rPr>
        <w:t xml:space="preserve"> driving change </w:t>
      </w:r>
      <w:r w:rsidR="00390C8D" w:rsidRPr="00F312A7">
        <w:rPr>
          <w:rFonts w:ascii="Times New Roman" w:eastAsia="Times New Roman" w:hAnsi="Times New Roman" w:cs="Times New Roman"/>
          <w:color w:val="333333"/>
          <w:sz w:val="24"/>
          <w:szCs w:val="24"/>
        </w:rPr>
        <w:t>than their private sector counterparts.</w:t>
      </w:r>
    </w:p>
    <w:p w14:paraId="757B960B" w14:textId="77777777" w:rsidR="00D15D8A" w:rsidRDefault="00D15D8A" w:rsidP="00A138C1">
      <w:pPr>
        <w:spacing w:after="0" w:line="240" w:lineRule="auto"/>
        <w:textAlignment w:val="baseline"/>
        <w:rPr>
          <w:rFonts w:ascii="Times New Roman" w:eastAsia="Times New Roman" w:hAnsi="Times New Roman" w:cs="Times New Roman"/>
          <w:i/>
          <w:color w:val="333333"/>
          <w:sz w:val="24"/>
          <w:szCs w:val="24"/>
        </w:rPr>
      </w:pPr>
    </w:p>
    <w:p w14:paraId="4A74B74B" w14:textId="5A627807" w:rsidR="003A7D2F" w:rsidRDefault="00832601" w:rsidP="00A138C1">
      <w:pPr>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Attempting to</w:t>
      </w:r>
      <w:r w:rsidR="00CF792F" w:rsidRPr="002736DD">
        <w:rPr>
          <w:rFonts w:ascii="Times New Roman" w:eastAsia="Times New Roman" w:hAnsi="Times New Roman" w:cs="Times New Roman"/>
          <w:color w:val="333333"/>
          <w:sz w:val="24"/>
          <w:szCs w:val="24"/>
        </w:rPr>
        <w:t xml:space="preserve"> reskill and upskill current </w:t>
      </w:r>
      <w:r w:rsidR="002736DD">
        <w:rPr>
          <w:rFonts w:ascii="Times New Roman" w:eastAsia="Times New Roman" w:hAnsi="Times New Roman" w:cs="Times New Roman"/>
          <w:color w:val="333333"/>
          <w:sz w:val="24"/>
          <w:szCs w:val="24"/>
        </w:rPr>
        <w:t>employees</w:t>
      </w:r>
      <w:r w:rsidR="00CF792F" w:rsidRPr="002736DD">
        <w:rPr>
          <w:rFonts w:ascii="Times New Roman" w:eastAsia="Times New Roman" w:hAnsi="Times New Roman" w:cs="Times New Roman"/>
          <w:color w:val="333333"/>
          <w:sz w:val="24"/>
          <w:szCs w:val="24"/>
        </w:rPr>
        <w:t xml:space="preserve">, </w:t>
      </w:r>
      <w:r w:rsidR="002736DD" w:rsidRPr="002736DD">
        <w:rPr>
          <w:rFonts w:ascii="Times New Roman" w:eastAsia="Times New Roman" w:hAnsi="Times New Roman" w:cs="Times New Roman"/>
          <w:color w:val="333333"/>
          <w:sz w:val="24"/>
          <w:szCs w:val="24"/>
        </w:rPr>
        <w:t xml:space="preserve">practical impediments notwithstanding, may </w:t>
      </w:r>
      <w:r w:rsidR="002736DD">
        <w:rPr>
          <w:rFonts w:ascii="Times New Roman" w:eastAsia="Times New Roman" w:hAnsi="Times New Roman" w:cs="Times New Roman"/>
          <w:color w:val="333333"/>
          <w:sz w:val="24"/>
          <w:szCs w:val="24"/>
        </w:rPr>
        <w:t xml:space="preserve">seem the best and perhaps only approach to begin </w:t>
      </w:r>
      <w:r>
        <w:rPr>
          <w:rFonts w:ascii="Times New Roman" w:eastAsia="Times New Roman" w:hAnsi="Times New Roman" w:cs="Times New Roman"/>
          <w:color w:val="333333"/>
          <w:sz w:val="24"/>
          <w:szCs w:val="24"/>
        </w:rPr>
        <w:t>reshaping</w:t>
      </w:r>
      <w:r w:rsidR="002736DD">
        <w:rPr>
          <w:rFonts w:ascii="Times New Roman" w:eastAsia="Times New Roman" w:hAnsi="Times New Roman" w:cs="Times New Roman"/>
          <w:color w:val="333333"/>
          <w:sz w:val="24"/>
          <w:szCs w:val="24"/>
        </w:rPr>
        <w:t xml:space="preserve"> the Federal workforce to meet the government’s emerging and future human capital needs. But I would suggest</w:t>
      </w:r>
      <w:r w:rsidR="00CF792F" w:rsidRPr="002736DD">
        <w:rPr>
          <w:rFonts w:ascii="Times New Roman" w:eastAsia="Times New Roman" w:hAnsi="Times New Roman" w:cs="Times New Roman"/>
          <w:color w:val="333333"/>
          <w:sz w:val="24"/>
          <w:szCs w:val="24"/>
        </w:rPr>
        <w:t xml:space="preserve"> </w:t>
      </w:r>
      <w:r w:rsidR="002736DD">
        <w:rPr>
          <w:rFonts w:ascii="Times New Roman" w:eastAsia="Times New Roman" w:hAnsi="Times New Roman" w:cs="Times New Roman"/>
          <w:color w:val="333333"/>
          <w:sz w:val="24"/>
          <w:szCs w:val="24"/>
        </w:rPr>
        <w:t xml:space="preserve">this notion is too tactical, too </w:t>
      </w:r>
      <w:r w:rsidR="00F23794">
        <w:rPr>
          <w:rFonts w:ascii="Times New Roman" w:eastAsia="Times New Roman" w:hAnsi="Times New Roman" w:cs="Times New Roman"/>
          <w:color w:val="333333"/>
          <w:sz w:val="24"/>
          <w:szCs w:val="24"/>
        </w:rPr>
        <w:t>incremental</w:t>
      </w:r>
      <w:r w:rsidR="002736DD">
        <w:rPr>
          <w:rFonts w:ascii="Times New Roman" w:eastAsia="Times New Roman" w:hAnsi="Times New Roman" w:cs="Times New Roman"/>
          <w:color w:val="333333"/>
          <w:sz w:val="24"/>
          <w:szCs w:val="24"/>
        </w:rPr>
        <w:t xml:space="preserve">, too accepting of the status quo – inconsistent with the stated </w:t>
      </w:r>
      <w:r w:rsidR="00CF5CB2">
        <w:rPr>
          <w:rFonts w:ascii="Times New Roman" w:eastAsia="Times New Roman" w:hAnsi="Times New Roman" w:cs="Times New Roman"/>
          <w:color w:val="333333"/>
          <w:sz w:val="24"/>
          <w:szCs w:val="24"/>
        </w:rPr>
        <w:t xml:space="preserve">goal and </w:t>
      </w:r>
      <w:r w:rsidR="0085512A">
        <w:rPr>
          <w:rFonts w:ascii="Times New Roman" w:eastAsia="Times New Roman" w:hAnsi="Times New Roman" w:cs="Times New Roman"/>
          <w:color w:val="333333"/>
          <w:sz w:val="24"/>
          <w:szCs w:val="24"/>
        </w:rPr>
        <w:t xml:space="preserve">purpose </w:t>
      </w:r>
      <w:r w:rsidR="002736DD">
        <w:rPr>
          <w:rFonts w:ascii="Times New Roman" w:eastAsia="Times New Roman" w:hAnsi="Times New Roman" w:cs="Times New Roman"/>
          <w:color w:val="333333"/>
          <w:sz w:val="24"/>
          <w:szCs w:val="24"/>
        </w:rPr>
        <w:t xml:space="preserve">of the GEAR Center to </w:t>
      </w:r>
      <w:r w:rsidR="00CF5CB2">
        <w:rPr>
          <w:rFonts w:ascii="Times New Roman" w:eastAsia="Times New Roman" w:hAnsi="Times New Roman" w:cs="Times New Roman"/>
          <w:color w:val="333333"/>
          <w:sz w:val="24"/>
          <w:szCs w:val="24"/>
        </w:rPr>
        <w:t xml:space="preserve">reimagine possibilities, explore innovative approaches, and </w:t>
      </w:r>
      <w:r>
        <w:rPr>
          <w:rFonts w:ascii="Times New Roman" w:eastAsia="Times New Roman" w:hAnsi="Times New Roman" w:cs="Times New Roman"/>
          <w:color w:val="333333"/>
          <w:sz w:val="24"/>
          <w:szCs w:val="24"/>
        </w:rPr>
        <w:t xml:space="preserve">define </w:t>
      </w:r>
      <w:r w:rsidR="00CF5CB2">
        <w:rPr>
          <w:rFonts w:ascii="Times New Roman" w:eastAsia="Times New Roman" w:hAnsi="Times New Roman" w:cs="Times New Roman"/>
          <w:color w:val="333333"/>
          <w:sz w:val="24"/>
          <w:szCs w:val="24"/>
        </w:rPr>
        <w:t xml:space="preserve">strategic solutions to </w:t>
      </w:r>
      <w:r w:rsidR="00F23794">
        <w:rPr>
          <w:rFonts w:ascii="Times New Roman" w:eastAsia="Times New Roman" w:hAnsi="Times New Roman" w:cs="Times New Roman"/>
          <w:color w:val="333333"/>
          <w:sz w:val="24"/>
          <w:szCs w:val="24"/>
        </w:rPr>
        <w:t xml:space="preserve">the </w:t>
      </w:r>
      <w:r w:rsidR="00CF5CB2">
        <w:rPr>
          <w:rFonts w:ascii="Times New Roman" w:eastAsia="Times New Roman" w:hAnsi="Times New Roman" w:cs="Times New Roman"/>
          <w:color w:val="333333"/>
          <w:sz w:val="24"/>
          <w:szCs w:val="24"/>
        </w:rPr>
        <w:t>government’s most significant challenges. Rather than attempting to retrofit or j</w:t>
      </w:r>
      <w:r w:rsidR="00F215C5">
        <w:rPr>
          <w:rFonts w:ascii="Times New Roman" w:eastAsia="Times New Roman" w:hAnsi="Times New Roman" w:cs="Times New Roman"/>
          <w:color w:val="333333"/>
          <w:sz w:val="24"/>
          <w:szCs w:val="24"/>
        </w:rPr>
        <w:t>u</w:t>
      </w:r>
      <w:r w:rsidR="00CF5CB2">
        <w:rPr>
          <w:rFonts w:ascii="Times New Roman" w:eastAsia="Times New Roman" w:hAnsi="Times New Roman" w:cs="Times New Roman"/>
          <w:color w:val="333333"/>
          <w:sz w:val="24"/>
          <w:szCs w:val="24"/>
        </w:rPr>
        <w:t>ry rig th</w:t>
      </w:r>
      <w:r>
        <w:rPr>
          <w:rFonts w:ascii="Times New Roman" w:eastAsia="Times New Roman" w:hAnsi="Times New Roman" w:cs="Times New Roman"/>
          <w:color w:val="333333"/>
          <w:sz w:val="24"/>
          <w:szCs w:val="24"/>
        </w:rPr>
        <w:t>e 20</w:t>
      </w:r>
      <w:r w:rsidRPr="00832601">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xml:space="preserve"> century </w:t>
      </w:r>
      <w:r w:rsidR="00CF5CB2">
        <w:rPr>
          <w:rFonts w:ascii="Times New Roman" w:eastAsia="Times New Roman" w:hAnsi="Times New Roman" w:cs="Times New Roman"/>
          <w:color w:val="333333"/>
          <w:sz w:val="24"/>
          <w:szCs w:val="24"/>
        </w:rPr>
        <w:t>legacy workforce</w:t>
      </w:r>
      <w:r>
        <w:rPr>
          <w:rFonts w:ascii="Times New Roman" w:eastAsia="Times New Roman" w:hAnsi="Times New Roman" w:cs="Times New Roman"/>
          <w:color w:val="333333"/>
          <w:sz w:val="24"/>
          <w:szCs w:val="24"/>
        </w:rPr>
        <w:t xml:space="preserve">, </w:t>
      </w:r>
      <w:r w:rsidR="00CF5CB2">
        <w:rPr>
          <w:rFonts w:ascii="Times New Roman" w:eastAsia="Times New Roman" w:hAnsi="Times New Roman" w:cs="Times New Roman"/>
          <w:color w:val="333333"/>
          <w:sz w:val="24"/>
          <w:szCs w:val="24"/>
        </w:rPr>
        <w:t xml:space="preserve">tacitly accepting </w:t>
      </w:r>
      <w:r>
        <w:rPr>
          <w:rFonts w:ascii="Times New Roman" w:eastAsia="Times New Roman" w:hAnsi="Times New Roman" w:cs="Times New Roman"/>
          <w:color w:val="333333"/>
          <w:sz w:val="24"/>
          <w:szCs w:val="24"/>
        </w:rPr>
        <w:t xml:space="preserve">its </w:t>
      </w:r>
      <w:r w:rsidR="00CF5CB2">
        <w:rPr>
          <w:rFonts w:ascii="Times New Roman" w:eastAsia="Times New Roman" w:hAnsi="Times New Roman" w:cs="Times New Roman"/>
          <w:color w:val="333333"/>
          <w:sz w:val="24"/>
          <w:szCs w:val="24"/>
        </w:rPr>
        <w:t xml:space="preserve">current static nature </w:t>
      </w:r>
      <w:r>
        <w:rPr>
          <w:rFonts w:ascii="Times New Roman" w:eastAsia="Times New Roman" w:hAnsi="Times New Roman" w:cs="Times New Roman"/>
          <w:color w:val="333333"/>
          <w:sz w:val="24"/>
          <w:szCs w:val="24"/>
        </w:rPr>
        <w:t>and suboptimal capa</w:t>
      </w:r>
      <w:r w:rsidR="006C2212">
        <w:rPr>
          <w:rFonts w:ascii="Times New Roman" w:eastAsia="Times New Roman" w:hAnsi="Times New Roman" w:cs="Times New Roman"/>
          <w:color w:val="333333"/>
          <w:sz w:val="24"/>
          <w:szCs w:val="24"/>
        </w:rPr>
        <w:t>city</w:t>
      </w:r>
      <w:r>
        <w:rPr>
          <w:rFonts w:ascii="Times New Roman" w:eastAsia="Times New Roman" w:hAnsi="Times New Roman" w:cs="Times New Roman"/>
          <w:color w:val="333333"/>
          <w:sz w:val="24"/>
          <w:szCs w:val="24"/>
        </w:rPr>
        <w:t xml:space="preserve">, the </w:t>
      </w:r>
      <w:r w:rsidR="0085512A">
        <w:rPr>
          <w:rFonts w:ascii="Times New Roman" w:eastAsia="Times New Roman" w:hAnsi="Times New Roman" w:cs="Times New Roman"/>
          <w:color w:val="333333"/>
          <w:sz w:val="24"/>
          <w:szCs w:val="24"/>
        </w:rPr>
        <w:t>ambition</w:t>
      </w:r>
      <w:r>
        <w:rPr>
          <w:rFonts w:ascii="Times New Roman" w:eastAsia="Times New Roman" w:hAnsi="Times New Roman" w:cs="Times New Roman"/>
          <w:color w:val="333333"/>
          <w:sz w:val="24"/>
          <w:szCs w:val="24"/>
        </w:rPr>
        <w:t xml:space="preserve"> should instead be </w:t>
      </w:r>
      <w:r w:rsidR="0085512A">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rPr>
        <w:t xml:space="preserve">o </w:t>
      </w:r>
      <w:r w:rsidR="00143A80">
        <w:rPr>
          <w:rFonts w:ascii="Times New Roman" w:eastAsia="Times New Roman" w:hAnsi="Times New Roman" w:cs="Times New Roman"/>
          <w:color w:val="333333"/>
          <w:sz w:val="24"/>
          <w:szCs w:val="24"/>
        </w:rPr>
        <w:t>transform</w:t>
      </w:r>
      <w:r w:rsidR="0085512A">
        <w:rPr>
          <w:rFonts w:ascii="Times New Roman" w:eastAsia="Times New Roman" w:hAnsi="Times New Roman" w:cs="Times New Roman"/>
          <w:color w:val="333333"/>
          <w:sz w:val="24"/>
          <w:szCs w:val="24"/>
        </w:rPr>
        <w:t xml:space="preserve"> </w:t>
      </w:r>
      <w:r w:rsidR="00F23794">
        <w:rPr>
          <w:rFonts w:ascii="Times New Roman" w:eastAsia="Times New Roman" w:hAnsi="Times New Roman" w:cs="Times New Roman"/>
          <w:color w:val="333333"/>
          <w:sz w:val="24"/>
          <w:szCs w:val="24"/>
        </w:rPr>
        <w:t>this leviathan</w:t>
      </w:r>
      <w:r w:rsidR="00143A80">
        <w:rPr>
          <w:rFonts w:ascii="Times New Roman" w:eastAsia="Times New Roman" w:hAnsi="Times New Roman" w:cs="Times New Roman"/>
          <w:color w:val="333333"/>
          <w:sz w:val="24"/>
          <w:szCs w:val="24"/>
        </w:rPr>
        <w:t xml:space="preserve"> into one purpose</w:t>
      </w:r>
      <w:r w:rsidR="004C62E3">
        <w:rPr>
          <w:rFonts w:ascii="Times New Roman" w:eastAsia="Times New Roman" w:hAnsi="Times New Roman" w:cs="Times New Roman"/>
          <w:color w:val="333333"/>
          <w:sz w:val="24"/>
          <w:szCs w:val="24"/>
        </w:rPr>
        <w:t>-</w:t>
      </w:r>
      <w:r w:rsidR="00143A80">
        <w:rPr>
          <w:rFonts w:ascii="Times New Roman" w:eastAsia="Times New Roman" w:hAnsi="Times New Roman" w:cs="Times New Roman"/>
          <w:color w:val="333333"/>
          <w:sz w:val="24"/>
          <w:szCs w:val="24"/>
        </w:rPr>
        <w:t>built for the challenges of the 21</w:t>
      </w:r>
      <w:r w:rsidR="00143A80" w:rsidRPr="00143A80">
        <w:rPr>
          <w:rFonts w:ascii="Times New Roman" w:eastAsia="Times New Roman" w:hAnsi="Times New Roman" w:cs="Times New Roman"/>
          <w:color w:val="333333"/>
          <w:sz w:val="24"/>
          <w:szCs w:val="24"/>
          <w:vertAlign w:val="superscript"/>
        </w:rPr>
        <w:t>st</w:t>
      </w:r>
      <w:r w:rsidR="00143A80">
        <w:rPr>
          <w:rFonts w:ascii="Times New Roman" w:eastAsia="Times New Roman" w:hAnsi="Times New Roman" w:cs="Times New Roman"/>
          <w:color w:val="333333"/>
          <w:sz w:val="24"/>
          <w:szCs w:val="24"/>
        </w:rPr>
        <w:t xml:space="preserve"> century</w:t>
      </w:r>
      <w:r w:rsidR="004C62E3">
        <w:rPr>
          <w:rFonts w:ascii="Times New Roman" w:eastAsia="Times New Roman" w:hAnsi="Times New Roman" w:cs="Times New Roman"/>
          <w:color w:val="333333"/>
          <w:sz w:val="24"/>
          <w:szCs w:val="24"/>
        </w:rPr>
        <w:t>: a more responsive, flexible, and capable workforce</w:t>
      </w:r>
      <w:r w:rsidR="00642AE2">
        <w:rPr>
          <w:rFonts w:ascii="Times New Roman" w:eastAsia="Times New Roman" w:hAnsi="Times New Roman" w:cs="Times New Roman"/>
          <w:color w:val="333333"/>
          <w:sz w:val="24"/>
          <w:szCs w:val="24"/>
        </w:rPr>
        <w:t>, explicitly</w:t>
      </w:r>
      <w:r w:rsidR="004C62E3">
        <w:rPr>
          <w:rFonts w:ascii="Times New Roman" w:eastAsia="Times New Roman" w:hAnsi="Times New Roman" w:cs="Times New Roman"/>
          <w:color w:val="333333"/>
          <w:sz w:val="24"/>
          <w:szCs w:val="24"/>
        </w:rPr>
        <w:t xml:space="preserve"> designed to deliver results to the American people</w:t>
      </w:r>
      <w:r w:rsidR="00143A80">
        <w:rPr>
          <w:rFonts w:ascii="Times New Roman" w:eastAsia="Times New Roman" w:hAnsi="Times New Roman" w:cs="Times New Roman"/>
          <w:color w:val="333333"/>
          <w:sz w:val="24"/>
          <w:szCs w:val="24"/>
        </w:rPr>
        <w:t>.</w:t>
      </w:r>
      <w:r w:rsidR="003A7D2F">
        <w:rPr>
          <w:rFonts w:ascii="Times New Roman" w:eastAsia="Times New Roman" w:hAnsi="Times New Roman" w:cs="Times New Roman"/>
          <w:color w:val="333333"/>
          <w:sz w:val="24"/>
          <w:szCs w:val="24"/>
        </w:rPr>
        <w:t xml:space="preserve"> </w:t>
      </w:r>
    </w:p>
    <w:p w14:paraId="2F720DBE" w14:textId="77777777" w:rsidR="003A7D2F" w:rsidRDefault="003A7D2F" w:rsidP="00A138C1">
      <w:pPr>
        <w:spacing w:after="0" w:line="240" w:lineRule="auto"/>
        <w:textAlignment w:val="baseline"/>
        <w:rPr>
          <w:rFonts w:ascii="Times New Roman" w:eastAsia="Times New Roman" w:hAnsi="Times New Roman" w:cs="Times New Roman"/>
          <w:color w:val="333333"/>
          <w:sz w:val="24"/>
          <w:szCs w:val="24"/>
        </w:rPr>
      </w:pPr>
    </w:p>
    <w:p w14:paraId="4C8409CF" w14:textId="6D7F5B42" w:rsidR="00EC73FF" w:rsidRDefault="00D9165F" w:rsidP="00A138C1">
      <w:pPr>
        <w:spacing w:after="0" w:line="240" w:lineRule="auto"/>
        <w:textAlignment w:val="baseline"/>
        <w:rPr>
          <w:rFonts w:ascii="Times New Roman" w:hAnsi="Times New Roman" w:cs="Times New Roman"/>
          <w:sz w:val="24"/>
          <w:szCs w:val="24"/>
        </w:rPr>
      </w:pPr>
      <w:r>
        <w:rPr>
          <w:rFonts w:ascii="Times New Roman" w:eastAsia="Times New Roman" w:hAnsi="Times New Roman" w:cs="Times New Roman"/>
          <w:color w:val="333333"/>
          <w:sz w:val="24"/>
          <w:szCs w:val="24"/>
        </w:rPr>
        <w:t xml:space="preserve">In my 2010 book, </w:t>
      </w:r>
      <w:r w:rsidRPr="00604E40">
        <w:rPr>
          <w:rFonts w:ascii="Times New Roman" w:eastAsia="Times New Roman" w:hAnsi="Times New Roman" w:cs="Times New Roman"/>
          <w:b/>
          <w:i/>
          <w:color w:val="333333"/>
          <w:sz w:val="24"/>
          <w:szCs w:val="24"/>
        </w:rPr>
        <w:t>Civil Disservice: Federal Employment Culture and the Challenge of Genuine Reform</w:t>
      </w:r>
      <w:r>
        <w:rPr>
          <w:rFonts w:ascii="Times New Roman" w:eastAsia="Times New Roman" w:hAnsi="Times New Roman" w:cs="Times New Roman"/>
          <w:color w:val="333333"/>
          <w:sz w:val="24"/>
          <w:szCs w:val="24"/>
        </w:rPr>
        <w:t xml:space="preserve">, I offered a detailed prescription for creating such a future Federal workforce. Based on experience gained and lessons learned over more than 25 years as a government employee, management consultant, and lecturer/trainer on human capital management, the book explores the problem of Federal workplace culture, deconstructs past efforts at civil service and management reform, and culminates with a series of specific recommendations for creating a genuinely performance </w:t>
      </w:r>
      <w:r w:rsidR="00571AD6">
        <w:rPr>
          <w:rFonts w:ascii="Times New Roman" w:eastAsia="Times New Roman" w:hAnsi="Times New Roman" w:cs="Times New Roman"/>
          <w:color w:val="333333"/>
          <w:sz w:val="24"/>
          <w:szCs w:val="24"/>
        </w:rPr>
        <w:t>focused</w:t>
      </w:r>
      <w:r>
        <w:rPr>
          <w:rFonts w:ascii="Times New Roman" w:eastAsia="Times New Roman" w:hAnsi="Times New Roman" w:cs="Times New Roman"/>
          <w:color w:val="333333"/>
          <w:sz w:val="24"/>
          <w:szCs w:val="24"/>
        </w:rPr>
        <w:t xml:space="preserve"> Federal workforce</w:t>
      </w:r>
      <w:r w:rsidR="003A7D2F">
        <w:rPr>
          <w:rFonts w:ascii="Times New Roman" w:eastAsia="Times New Roman" w:hAnsi="Times New Roman" w:cs="Times New Roman"/>
          <w:color w:val="333333"/>
          <w:sz w:val="24"/>
          <w:szCs w:val="24"/>
        </w:rPr>
        <w:t xml:space="preserve"> for the 21</w:t>
      </w:r>
      <w:r w:rsidR="003A7D2F" w:rsidRPr="003A7D2F">
        <w:rPr>
          <w:rFonts w:ascii="Times New Roman" w:eastAsia="Times New Roman" w:hAnsi="Times New Roman" w:cs="Times New Roman"/>
          <w:color w:val="333333"/>
          <w:sz w:val="24"/>
          <w:szCs w:val="24"/>
          <w:vertAlign w:val="superscript"/>
        </w:rPr>
        <w:t>st</w:t>
      </w:r>
      <w:r w:rsidR="003A7D2F">
        <w:rPr>
          <w:rFonts w:ascii="Times New Roman" w:eastAsia="Times New Roman" w:hAnsi="Times New Roman" w:cs="Times New Roman"/>
          <w:color w:val="333333"/>
          <w:sz w:val="24"/>
          <w:szCs w:val="24"/>
        </w:rPr>
        <w:t xml:space="preserve"> century</w:t>
      </w:r>
      <w:r>
        <w:rPr>
          <w:rFonts w:ascii="Times New Roman" w:eastAsia="Times New Roman" w:hAnsi="Times New Roman" w:cs="Times New Roman"/>
          <w:color w:val="333333"/>
          <w:sz w:val="24"/>
          <w:szCs w:val="24"/>
        </w:rPr>
        <w:t>. I have attached a .pdf of the manuscript for reference</w:t>
      </w:r>
      <w:r w:rsidR="003A7D2F">
        <w:rPr>
          <w:rFonts w:ascii="Times New Roman" w:eastAsia="Times New Roman" w:hAnsi="Times New Roman" w:cs="Times New Roman"/>
          <w:color w:val="333333"/>
          <w:sz w:val="24"/>
          <w:szCs w:val="24"/>
        </w:rPr>
        <w:t xml:space="preserve"> and would be happy to provide complimentary cop</w:t>
      </w:r>
      <w:r w:rsidR="009A6C04">
        <w:rPr>
          <w:rFonts w:ascii="Times New Roman" w:eastAsia="Times New Roman" w:hAnsi="Times New Roman" w:cs="Times New Roman"/>
          <w:color w:val="333333"/>
          <w:sz w:val="24"/>
          <w:szCs w:val="24"/>
        </w:rPr>
        <w:t>ies</w:t>
      </w:r>
      <w:r w:rsidR="00960159">
        <w:rPr>
          <w:rFonts w:ascii="Times New Roman" w:eastAsia="Times New Roman" w:hAnsi="Times New Roman" w:cs="Times New Roman"/>
          <w:color w:val="333333"/>
          <w:sz w:val="24"/>
          <w:szCs w:val="24"/>
        </w:rPr>
        <w:t xml:space="preserve"> of the book</w:t>
      </w:r>
      <w:r w:rsidR="003A7D2F">
        <w:rPr>
          <w:rFonts w:ascii="Times New Roman" w:eastAsia="Times New Roman" w:hAnsi="Times New Roman" w:cs="Times New Roman"/>
          <w:color w:val="333333"/>
          <w:sz w:val="24"/>
          <w:szCs w:val="24"/>
        </w:rPr>
        <w:t xml:space="preserve"> to OMB on request.</w:t>
      </w:r>
      <w:r>
        <w:rPr>
          <w:rFonts w:ascii="Times New Roman" w:eastAsia="Times New Roman" w:hAnsi="Times New Roman" w:cs="Times New Roman"/>
          <w:color w:val="333333"/>
          <w:sz w:val="24"/>
          <w:szCs w:val="24"/>
        </w:rPr>
        <w:t xml:space="preserve"> </w:t>
      </w:r>
      <w:r w:rsidR="004F30D3">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rPr>
        <w:t xml:space="preserve">he book is also available in paperback at </w:t>
      </w:r>
      <w:hyperlink r:id="rId8" w:history="1">
        <w:r w:rsidR="003A7D2F" w:rsidRPr="00387B2F">
          <w:rPr>
            <w:rStyle w:val="Hyperlink"/>
            <w:rFonts w:ascii="Times New Roman" w:hAnsi="Times New Roman" w:cs="Times New Roman"/>
            <w:sz w:val="24"/>
            <w:szCs w:val="24"/>
          </w:rPr>
          <w:t>https://www.amazon.com/Civil-Disservice-Federal-Employment-Challe</w:t>
        </w:r>
        <w:r w:rsidR="003A7D2F" w:rsidRPr="00387B2F">
          <w:rPr>
            <w:rStyle w:val="Hyperlink"/>
            <w:rFonts w:ascii="Times New Roman" w:hAnsi="Times New Roman" w:cs="Times New Roman"/>
            <w:sz w:val="24"/>
            <w:szCs w:val="24"/>
          </w:rPr>
          <w:t>n</w:t>
        </w:r>
        <w:r w:rsidR="003A7D2F" w:rsidRPr="00387B2F">
          <w:rPr>
            <w:rStyle w:val="Hyperlink"/>
            <w:rFonts w:ascii="Times New Roman" w:hAnsi="Times New Roman" w:cs="Times New Roman"/>
            <w:sz w:val="24"/>
            <w:szCs w:val="24"/>
          </w:rPr>
          <w:t>ge/dp/1450208940</w:t>
        </w:r>
      </w:hyperlink>
      <w:r w:rsidR="003A7D2F">
        <w:rPr>
          <w:rFonts w:ascii="Times New Roman" w:hAnsi="Times New Roman" w:cs="Times New Roman"/>
          <w:sz w:val="24"/>
          <w:szCs w:val="24"/>
        </w:rPr>
        <w:t>.</w:t>
      </w:r>
    </w:p>
    <w:p w14:paraId="32946EFB" w14:textId="64EA5591" w:rsidR="00CF792F" w:rsidRDefault="00CF792F" w:rsidP="00A138C1">
      <w:pPr>
        <w:spacing w:after="0" w:line="240" w:lineRule="auto"/>
        <w:textAlignment w:val="baseline"/>
        <w:rPr>
          <w:rFonts w:ascii="Times New Roman" w:eastAsia="Times New Roman" w:hAnsi="Times New Roman" w:cs="Times New Roman"/>
          <w:b/>
          <w:color w:val="333333"/>
          <w:sz w:val="24"/>
          <w:szCs w:val="24"/>
        </w:rPr>
      </w:pPr>
    </w:p>
    <w:p w14:paraId="0CE175D1" w14:textId="49B349A2" w:rsidR="002736DD" w:rsidRDefault="00604E40" w:rsidP="00A138C1">
      <w:pPr>
        <w:spacing w:after="0" w:line="240" w:lineRule="auto"/>
        <w:textAlignment w:val="baseline"/>
        <w:rPr>
          <w:rFonts w:ascii="Times New Roman" w:eastAsia="Times New Roman" w:hAnsi="Times New Roman" w:cs="Times New Roman"/>
          <w:color w:val="333333"/>
          <w:sz w:val="24"/>
          <w:szCs w:val="24"/>
        </w:rPr>
      </w:pPr>
      <w:r w:rsidRPr="00604E40">
        <w:rPr>
          <w:rFonts w:ascii="Times New Roman" w:eastAsia="Times New Roman" w:hAnsi="Times New Roman" w:cs="Times New Roman"/>
          <w:color w:val="333333"/>
          <w:sz w:val="24"/>
          <w:szCs w:val="24"/>
        </w:rPr>
        <w:t>The</w:t>
      </w:r>
      <w:r w:rsidR="00017952">
        <w:rPr>
          <w:rFonts w:ascii="Times New Roman" w:eastAsia="Times New Roman" w:hAnsi="Times New Roman" w:cs="Times New Roman"/>
          <w:color w:val="333333"/>
          <w:sz w:val="24"/>
          <w:szCs w:val="24"/>
        </w:rPr>
        <w:t xml:space="preserve">se </w:t>
      </w:r>
      <w:r w:rsidRPr="00604E40">
        <w:rPr>
          <w:rFonts w:ascii="Times New Roman" w:eastAsia="Times New Roman" w:hAnsi="Times New Roman" w:cs="Times New Roman"/>
          <w:color w:val="333333"/>
          <w:sz w:val="24"/>
          <w:szCs w:val="24"/>
        </w:rPr>
        <w:t>specific recommendations can be found in Part III of the book. While the entire</w:t>
      </w:r>
      <w:r w:rsidR="00017952">
        <w:rPr>
          <w:rFonts w:ascii="Times New Roman" w:eastAsia="Times New Roman" w:hAnsi="Times New Roman" w:cs="Times New Roman"/>
          <w:color w:val="333333"/>
          <w:sz w:val="24"/>
          <w:szCs w:val="24"/>
        </w:rPr>
        <w:t xml:space="preserve">ty of this </w:t>
      </w:r>
      <w:r w:rsidRPr="00604E40">
        <w:rPr>
          <w:rFonts w:ascii="Times New Roman" w:eastAsia="Times New Roman" w:hAnsi="Times New Roman" w:cs="Times New Roman"/>
          <w:color w:val="333333"/>
          <w:sz w:val="24"/>
          <w:szCs w:val="24"/>
        </w:rPr>
        <w:t>section constitutes</w:t>
      </w:r>
      <w:r w:rsidR="00017952">
        <w:rPr>
          <w:rFonts w:ascii="Times New Roman" w:eastAsia="Times New Roman" w:hAnsi="Times New Roman" w:cs="Times New Roman"/>
          <w:color w:val="333333"/>
          <w:sz w:val="24"/>
          <w:szCs w:val="24"/>
        </w:rPr>
        <w:t xml:space="preserve"> the full prescription for reform and renewal of the Federal civil service, </w:t>
      </w:r>
      <w:r w:rsidR="006541C0">
        <w:rPr>
          <w:rFonts w:ascii="Times New Roman" w:eastAsia="Times New Roman" w:hAnsi="Times New Roman" w:cs="Times New Roman"/>
          <w:color w:val="333333"/>
          <w:sz w:val="24"/>
          <w:szCs w:val="24"/>
        </w:rPr>
        <w:t xml:space="preserve">the key elements of my future </w:t>
      </w:r>
      <w:r w:rsidR="00650220">
        <w:rPr>
          <w:rFonts w:ascii="Times New Roman" w:eastAsia="Times New Roman" w:hAnsi="Times New Roman" w:cs="Times New Roman"/>
          <w:color w:val="333333"/>
          <w:sz w:val="24"/>
          <w:szCs w:val="24"/>
        </w:rPr>
        <w:t xml:space="preserve">government </w:t>
      </w:r>
      <w:r w:rsidR="006541C0">
        <w:rPr>
          <w:rFonts w:ascii="Times New Roman" w:eastAsia="Times New Roman" w:hAnsi="Times New Roman" w:cs="Times New Roman"/>
          <w:color w:val="333333"/>
          <w:sz w:val="24"/>
          <w:szCs w:val="24"/>
        </w:rPr>
        <w:t>workforce are de</w:t>
      </w:r>
      <w:r w:rsidR="00650220">
        <w:rPr>
          <w:rFonts w:ascii="Times New Roman" w:eastAsia="Times New Roman" w:hAnsi="Times New Roman" w:cs="Times New Roman"/>
          <w:color w:val="333333"/>
          <w:sz w:val="24"/>
          <w:szCs w:val="24"/>
        </w:rPr>
        <w:t>f</w:t>
      </w:r>
      <w:r w:rsidR="006541C0">
        <w:rPr>
          <w:rFonts w:ascii="Times New Roman" w:eastAsia="Times New Roman" w:hAnsi="Times New Roman" w:cs="Times New Roman"/>
          <w:color w:val="333333"/>
          <w:sz w:val="24"/>
          <w:szCs w:val="24"/>
        </w:rPr>
        <w:t>i</w:t>
      </w:r>
      <w:r w:rsidR="00650220">
        <w:rPr>
          <w:rFonts w:ascii="Times New Roman" w:eastAsia="Times New Roman" w:hAnsi="Times New Roman" w:cs="Times New Roman"/>
          <w:color w:val="333333"/>
          <w:sz w:val="24"/>
          <w:szCs w:val="24"/>
        </w:rPr>
        <w:t>n</w:t>
      </w:r>
      <w:r w:rsidR="006541C0">
        <w:rPr>
          <w:rFonts w:ascii="Times New Roman" w:eastAsia="Times New Roman" w:hAnsi="Times New Roman" w:cs="Times New Roman"/>
          <w:color w:val="333333"/>
          <w:sz w:val="24"/>
          <w:szCs w:val="24"/>
        </w:rPr>
        <w:t xml:space="preserve">ed in chapter 18, </w:t>
      </w:r>
      <w:r w:rsidR="001E6094">
        <w:rPr>
          <w:rFonts w:ascii="Times New Roman" w:eastAsia="Times New Roman" w:hAnsi="Times New Roman" w:cs="Times New Roman"/>
          <w:color w:val="333333"/>
          <w:sz w:val="24"/>
          <w:szCs w:val="24"/>
        </w:rPr>
        <w:t>“</w:t>
      </w:r>
      <w:r w:rsidR="006541C0">
        <w:rPr>
          <w:rFonts w:ascii="Times New Roman" w:eastAsia="Times New Roman" w:hAnsi="Times New Roman" w:cs="Times New Roman"/>
          <w:color w:val="333333"/>
          <w:sz w:val="24"/>
          <w:szCs w:val="24"/>
        </w:rPr>
        <w:t>Regenerating the Core;</w:t>
      </w:r>
      <w:r w:rsidR="001E6094">
        <w:rPr>
          <w:rFonts w:ascii="Times New Roman" w:eastAsia="Times New Roman" w:hAnsi="Times New Roman" w:cs="Times New Roman"/>
          <w:color w:val="333333"/>
          <w:sz w:val="24"/>
          <w:szCs w:val="24"/>
        </w:rPr>
        <w:t>”</w:t>
      </w:r>
      <w:r w:rsidR="006541C0">
        <w:rPr>
          <w:rFonts w:ascii="Times New Roman" w:eastAsia="Times New Roman" w:hAnsi="Times New Roman" w:cs="Times New Roman"/>
          <w:color w:val="333333"/>
          <w:sz w:val="24"/>
          <w:szCs w:val="24"/>
        </w:rPr>
        <w:t xml:space="preserve"> chapter 19, </w:t>
      </w:r>
      <w:r w:rsidR="001E6094">
        <w:rPr>
          <w:rFonts w:ascii="Times New Roman" w:eastAsia="Times New Roman" w:hAnsi="Times New Roman" w:cs="Times New Roman"/>
          <w:color w:val="333333"/>
          <w:sz w:val="24"/>
          <w:szCs w:val="24"/>
        </w:rPr>
        <w:t>“</w:t>
      </w:r>
      <w:r w:rsidR="006541C0">
        <w:rPr>
          <w:rFonts w:ascii="Times New Roman" w:eastAsia="Times New Roman" w:hAnsi="Times New Roman" w:cs="Times New Roman"/>
          <w:color w:val="333333"/>
          <w:sz w:val="24"/>
          <w:szCs w:val="24"/>
        </w:rPr>
        <w:t>Just-in-Time Feds;</w:t>
      </w:r>
      <w:r w:rsidR="001E6094">
        <w:rPr>
          <w:rFonts w:ascii="Times New Roman" w:eastAsia="Times New Roman" w:hAnsi="Times New Roman" w:cs="Times New Roman"/>
          <w:color w:val="333333"/>
          <w:sz w:val="24"/>
          <w:szCs w:val="24"/>
        </w:rPr>
        <w:t>”</w:t>
      </w:r>
      <w:r w:rsidR="006541C0">
        <w:rPr>
          <w:rFonts w:ascii="Times New Roman" w:eastAsia="Times New Roman" w:hAnsi="Times New Roman" w:cs="Times New Roman"/>
          <w:color w:val="333333"/>
          <w:sz w:val="24"/>
          <w:szCs w:val="24"/>
        </w:rPr>
        <w:t xml:space="preserve"> and chapter 20, </w:t>
      </w:r>
      <w:r w:rsidR="001E6094">
        <w:rPr>
          <w:rFonts w:ascii="Times New Roman" w:eastAsia="Times New Roman" w:hAnsi="Times New Roman" w:cs="Times New Roman"/>
          <w:color w:val="333333"/>
          <w:sz w:val="24"/>
          <w:szCs w:val="24"/>
        </w:rPr>
        <w:t>“</w:t>
      </w:r>
      <w:r w:rsidR="006541C0">
        <w:rPr>
          <w:rFonts w:ascii="Times New Roman" w:eastAsia="Times New Roman" w:hAnsi="Times New Roman" w:cs="Times New Roman"/>
          <w:color w:val="333333"/>
          <w:sz w:val="24"/>
          <w:szCs w:val="24"/>
        </w:rPr>
        <w:t>Mongols in the Mix</w:t>
      </w:r>
      <w:r w:rsidR="001E6094">
        <w:rPr>
          <w:rFonts w:ascii="Times New Roman" w:eastAsia="Times New Roman" w:hAnsi="Times New Roman" w:cs="Times New Roman"/>
          <w:color w:val="333333"/>
          <w:sz w:val="24"/>
          <w:szCs w:val="24"/>
        </w:rPr>
        <w:t>”</w:t>
      </w:r>
      <w:r w:rsidR="006541C0">
        <w:rPr>
          <w:rFonts w:ascii="Times New Roman" w:eastAsia="Times New Roman" w:hAnsi="Times New Roman" w:cs="Times New Roman"/>
          <w:color w:val="333333"/>
          <w:sz w:val="24"/>
          <w:szCs w:val="24"/>
        </w:rPr>
        <w:t xml:space="preserve"> (an irreverent reference to the role of contractors). </w:t>
      </w:r>
      <w:r w:rsidR="001E6094">
        <w:rPr>
          <w:rFonts w:ascii="Times New Roman" w:eastAsia="Times New Roman" w:hAnsi="Times New Roman" w:cs="Times New Roman"/>
          <w:color w:val="333333"/>
          <w:sz w:val="24"/>
          <w:szCs w:val="24"/>
        </w:rPr>
        <w:t>These chapters are preceded by an introduction and overview chapter, entitled “Fundamental Truths,” in which I identify and explain the five critical elements that must characterize any serious effort to create a 21</w:t>
      </w:r>
      <w:r w:rsidR="001E6094" w:rsidRPr="001E6094">
        <w:rPr>
          <w:rFonts w:ascii="Times New Roman" w:eastAsia="Times New Roman" w:hAnsi="Times New Roman" w:cs="Times New Roman"/>
          <w:color w:val="333333"/>
          <w:sz w:val="24"/>
          <w:szCs w:val="24"/>
          <w:vertAlign w:val="superscript"/>
        </w:rPr>
        <w:t>st</w:t>
      </w:r>
      <w:r w:rsidR="001E6094">
        <w:rPr>
          <w:rFonts w:ascii="Times New Roman" w:eastAsia="Times New Roman" w:hAnsi="Times New Roman" w:cs="Times New Roman"/>
          <w:color w:val="333333"/>
          <w:sz w:val="24"/>
          <w:szCs w:val="24"/>
        </w:rPr>
        <w:t xml:space="preserve"> century Federal workforce:</w:t>
      </w:r>
    </w:p>
    <w:p w14:paraId="7E1CAA55" w14:textId="2CBF80F5" w:rsidR="001E6094" w:rsidRDefault="001E6094" w:rsidP="00A138C1">
      <w:pPr>
        <w:spacing w:after="0" w:line="240" w:lineRule="auto"/>
        <w:textAlignment w:val="baseline"/>
        <w:rPr>
          <w:rFonts w:ascii="Times New Roman" w:eastAsia="Times New Roman" w:hAnsi="Times New Roman" w:cs="Times New Roman"/>
          <w:color w:val="333333"/>
          <w:sz w:val="24"/>
          <w:szCs w:val="24"/>
        </w:rPr>
      </w:pPr>
    </w:p>
    <w:p w14:paraId="49C2F711" w14:textId="5AE76FFD" w:rsidR="001E6094" w:rsidRPr="00A138C1" w:rsidRDefault="001E6094" w:rsidP="00A138C1">
      <w:pPr>
        <w:pStyle w:val="ListParagraph"/>
        <w:numPr>
          <w:ilvl w:val="0"/>
          <w:numId w:val="5"/>
        </w:numPr>
        <w:spacing w:after="0" w:line="240" w:lineRule="auto"/>
        <w:textAlignment w:val="baseline"/>
        <w:rPr>
          <w:rFonts w:ascii="Times New Roman" w:eastAsia="Times New Roman" w:hAnsi="Times New Roman" w:cs="Times New Roman"/>
          <w:color w:val="333333"/>
          <w:sz w:val="24"/>
          <w:szCs w:val="24"/>
        </w:rPr>
      </w:pPr>
      <w:r w:rsidRPr="00A138C1">
        <w:rPr>
          <w:rFonts w:ascii="Times New Roman" w:eastAsia="Times New Roman" w:hAnsi="Times New Roman" w:cs="Times New Roman"/>
          <w:color w:val="333333"/>
          <w:sz w:val="24"/>
          <w:szCs w:val="24"/>
        </w:rPr>
        <w:t>Core Incentive Structures Must Change</w:t>
      </w:r>
    </w:p>
    <w:p w14:paraId="7BC01BFE" w14:textId="21D9F836" w:rsidR="001E6094" w:rsidRPr="00A138C1" w:rsidRDefault="001E6094" w:rsidP="00A138C1">
      <w:pPr>
        <w:pStyle w:val="ListParagraph"/>
        <w:numPr>
          <w:ilvl w:val="0"/>
          <w:numId w:val="5"/>
        </w:numPr>
        <w:spacing w:after="0" w:line="240" w:lineRule="auto"/>
        <w:textAlignment w:val="baseline"/>
        <w:rPr>
          <w:rFonts w:ascii="Times New Roman" w:eastAsia="Times New Roman" w:hAnsi="Times New Roman" w:cs="Times New Roman"/>
          <w:color w:val="333333"/>
          <w:sz w:val="24"/>
          <w:szCs w:val="24"/>
        </w:rPr>
      </w:pPr>
      <w:r w:rsidRPr="00A138C1">
        <w:rPr>
          <w:rFonts w:ascii="Times New Roman" w:eastAsia="Times New Roman" w:hAnsi="Times New Roman" w:cs="Times New Roman"/>
          <w:color w:val="333333"/>
          <w:sz w:val="24"/>
          <w:szCs w:val="24"/>
        </w:rPr>
        <w:t>The Workforce Must be Segmented and Differentiated</w:t>
      </w:r>
    </w:p>
    <w:p w14:paraId="42140470" w14:textId="1AD5E9D2" w:rsidR="001E6094" w:rsidRPr="00A138C1" w:rsidRDefault="001E6094" w:rsidP="00A138C1">
      <w:pPr>
        <w:pStyle w:val="ListParagraph"/>
        <w:numPr>
          <w:ilvl w:val="0"/>
          <w:numId w:val="5"/>
        </w:numPr>
        <w:spacing w:after="0" w:line="240" w:lineRule="auto"/>
        <w:textAlignment w:val="baseline"/>
        <w:rPr>
          <w:rFonts w:ascii="Times New Roman" w:eastAsia="Times New Roman" w:hAnsi="Times New Roman" w:cs="Times New Roman"/>
          <w:color w:val="333333"/>
          <w:sz w:val="24"/>
          <w:szCs w:val="24"/>
        </w:rPr>
      </w:pPr>
      <w:r w:rsidRPr="00A138C1">
        <w:rPr>
          <w:rFonts w:ascii="Times New Roman" w:eastAsia="Times New Roman" w:hAnsi="Times New Roman" w:cs="Times New Roman"/>
          <w:color w:val="333333"/>
          <w:sz w:val="24"/>
          <w:szCs w:val="24"/>
        </w:rPr>
        <w:t>Responsibility for Workforce Issues Must be Reassigned</w:t>
      </w:r>
    </w:p>
    <w:p w14:paraId="1B77ED04" w14:textId="13B7E2CA" w:rsidR="001E6094" w:rsidRPr="00A138C1" w:rsidRDefault="001E6094" w:rsidP="00A138C1">
      <w:pPr>
        <w:pStyle w:val="ListParagraph"/>
        <w:numPr>
          <w:ilvl w:val="0"/>
          <w:numId w:val="5"/>
        </w:numPr>
        <w:spacing w:after="0" w:line="240" w:lineRule="auto"/>
        <w:textAlignment w:val="baseline"/>
        <w:rPr>
          <w:rFonts w:ascii="Times New Roman" w:eastAsia="Times New Roman" w:hAnsi="Times New Roman" w:cs="Times New Roman"/>
          <w:color w:val="333333"/>
          <w:sz w:val="24"/>
          <w:szCs w:val="24"/>
        </w:rPr>
      </w:pPr>
      <w:r w:rsidRPr="00A138C1">
        <w:rPr>
          <w:rFonts w:ascii="Times New Roman" w:eastAsia="Times New Roman" w:hAnsi="Times New Roman" w:cs="Times New Roman"/>
          <w:color w:val="333333"/>
          <w:sz w:val="24"/>
          <w:szCs w:val="24"/>
        </w:rPr>
        <w:t>Implementation Requires a Different Approach</w:t>
      </w:r>
    </w:p>
    <w:p w14:paraId="10841842" w14:textId="39CFF83F" w:rsidR="001E6094" w:rsidRPr="00A138C1" w:rsidRDefault="001E6094" w:rsidP="00A138C1">
      <w:pPr>
        <w:pStyle w:val="ListParagraph"/>
        <w:numPr>
          <w:ilvl w:val="0"/>
          <w:numId w:val="5"/>
        </w:numPr>
        <w:spacing w:after="0" w:line="240" w:lineRule="auto"/>
        <w:textAlignment w:val="baseline"/>
        <w:rPr>
          <w:rFonts w:ascii="Times New Roman" w:eastAsia="Times New Roman" w:hAnsi="Times New Roman" w:cs="Times New Roman"/>
          <w:color w:val="333333"/>
          <w:sz w:val="24"/>
          <w:szCs w:val="24"/>
        </w:rPr>
      </w:pPr>
      <w:r w:rsidRPr="00A138C1">
        <w:rPr>
          <w:rFonts w:ascii="Times New Roman" w:eastAsia="Times New Roman" w:hAnsi="Times New Roman" w:cs="Times New Roman"/>
          <w:color w:val="333333"/>
          <w:sz w:val="24"/>
          <w:szCs w:val="24"/>
        </w:rPr>
        <w:t>Culture Change Must be First and Foremost</w:t>
      </w:r>
    </w:p>
    <w:p w14:paraId="7A73663E" w14:textId="3826652A" w:rsidR="001E6094" w:rsidRDefault="001E6094" w:rsidP="00A138C1">
      <w:pPr>
        <w:spacing w:after="0" w:line="240" w:lineRule="auto"/>
        <w:textAlignment w:val="baseline"/>
        <w:rPr>
          <w:rFonts w:ascii="Times New Roman" w:eastAsia="Times New Roman" w:hAnsi="Times New Roman" w:cs="Times New Roman"/>
          <w:color w:val="333333"/>
          <w:sz w:val="24"/>
          <w:szCs w:val="24"/>
        </w:rPr>
      </w:pPr>
    </w:p>
    <w:p w14:paraId="3403D3DA" w14:textId="40A6849D" w:rsidR="001E6094" w:rsidRPr="00604E40" w:rsidRDefault="002F1CD7" w:rsidP="00EB06B9">
      <w:pPr>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Over the nearly nine years since publication of the book, some</w:t>
      </w:r>
      <w:r w:rsidR="001F1B34">
        <w:rPr>
          <w:rFonts w:ascii="Times New Roman" w:eastAsia="Times New Roman" w:hAnsi="Times New Roman" w:cs="Times New Roman"/>
          <w:color w:val="333333"/>
          <w:sz w:val="24"/>
          <w:szCs w:val="24"/>
        </w:rPr>
        <w:t xml:space="preserve"> </w:t>
      </w:r>
      <w:r w:rsidR="00895A91">
        <w:rPr>
          <w:rFonts w:ascii="Times New Roman" w:eastAsia="Times New Roman" w:hAnsi="Times New Roman" w:cs="Times New Roman"/>
          <w:color w:val="333333"/>
          <w:sz w:val="24"/>
          <w:szCs w:val="24"/>
        </w:rPr>
        <w:t xml:space="preserve">movement </w:t>
      </w:r>
      <w:r w:rsidR="001F1B34">
        <w:rPr>
          <w:rFonts w:ascii="Times New Roman" w:eastAsia="Times New Roman" w:hAnsi="Times New Roman" w:cs="Times New Roman"/>
          <w:color w:val="333333"/>
          <w:sz w:val="24"/>
          <w:szCs w:val="24"/>
        </w:rPr>
        <w:t>has</w:t>
      </w:r>
      <w:r w:rsidR="00895A91">
        <w:rPr>
          <w:rFonts w:ascii="Times New Roman" w:eastAsia="Times New Roman" w:hAnsi="Times New Roman" w:cs="Times New Roman"/>
          <w:color w:val="333333"/>
          <w:sz w:val="24"/>
          <w:szCs w:val="24"/>
        </w:rPr>
        <w:t xml:space="preserve"> occurred with respect to a couple of </w:t>
      </w:r>
      <w:r>
        <w:rPr>
          <w:rFonts w:ascii="Times New Roman" w:eastAsia="Times New Roman" w:hAnsi="Times New Roman" w:cs="Times New Roman"/>
          <w:color w:val="333333"/>
          <w:sz w:val="24"/>
          <w:szCs w:val="24"/>
        </w:rPr>
        <w:t xml:space="preserve">these elements </w:t>
      </w:r>
      <w:r w:rsidR="00895A91">
        <w:rPr>
          <w:rFonts w:ascii="Times New Roman" w:eastAsia="Times New Roman" w:hAnsi="Times New Roman" w:cs="Times New Roman"/>
          <w:color w:val="333333"/>
          <w:sz w:val="24"/>
          <w:szCs w:val="24"/>
        </w:rPr>
        <w:t>– most notably 3., as evidenced by OMB’s expanding leadership role in workforce management issues and the current restructuring and downsizing of OPM, as previewed in my chapter 21, “OPM Must Die.” This chapter also addresses the challenge to reform potentially posed by Federal employee unions, suggesting a radically different</w:t>
      </w:r>
      <w:r w:rsidR="00A23C1A">
        <w:rPr>
          <w:rFonts w:ascii="Times New Roman" w:eastAsia="Times New Roman" w:hAnsi="Times New Roman" w:cs="Times New Roman"/>
          <w:color w:val="333333"/>
          <w:sz w:val="24"/>
          <w:szCs w:val="24"/>
        </w:rPr>
        <w:t xml:space="preserve">, </w:t>
      </w:r>
      <w:r w:rsidR="00422749">
        <w:rPr>
          <w:rFonts w:ascii="Times New Roman" w:eastAsia="Times New Roman" w:hAnsi="Times New Roman" w:cs="Times New Roman"/>
          <w:color w:val="333333"/>
          <w:sz w:val="24"/>
          <w:szCs w:val="24"/>
        </w:rPr>
        <w:t xml:space="preserve">significantly </w:t>
      </w:r>
      <w:r w:rsidR="00A23C1A">
        <w:rPr>
          <w:rFonts w:ascii="Times New Roman" w:eastAsia="Times New Roman" w:hAnsi="Times New Roman" w:cs="Times New Roman"/>
          <w:color w:val="333333"/>
          <w:sz w:val="24"/>
          <w:szCs w:val="24"/>
        </w:rPr>
        <w:t>elevated,</w:t>
      </w:r>
      <w:r w:rsidR="00895A91">
        <w:rPr>
          <w:rFonts w:ascii="Times New Roman" w:eastAsia="Times New Roman" w:hAnsi="Times New Roman" w:cs="Times New Roman"/>
          <w:color w:val="333333"/>
          <w:sz w:val="24"/>
          <w:szCs w:val="24"/>
        </w:rPr>
        <w:t xml:space="preserve"> and </w:t>
      </w:r>
      <w:r w:rsidR="00A23C1A">
        <w:rPr>
          <w:rFonts w:ascii="Times New Roman" w:eastAsia="Times New Roman" w:hAnsi="Times New Roman" w:cs="Times New Roman"/>
          <w:color w:val="333333"/>
          <w:sz w:val="24"/>
          <w:szCs w:val="24"/>
        </w:rPr>
        <w:t xml:space="preserve">far </w:t>
      </w:r>
      <w:r w:rsidR="00895A91">
        <w:rPr>
          <w:rFonts w:ascii="Times New Roman" w:eastAsia="Times New Roman" w:hAnsi="Times New Roman" w:cs="Times New Roman"/>
          <w:color w:val="333333"/>
          <w:sz w:val="24"/>
          <w:szCs w:val="24"/>
        </w:rPr>
        <w:t>more productive role</w:t>
      </w:r>
      <w:r w:rsidR="00A23C1A">
        <w:rPr>
          <w:rFonts w:ascii="Times New Roman" w:eastAsia="Times New Roman" w:hAnsi="Times New Roman" w:cs="Times New Roman"/>
          <w:color w:val="333333"/>
          <w:sz w:val="24"/>
          <w:szCs w:val="24"/>
        </w:rPr>
        <w:t xml:space="preserve"> for these organizations in the future. </w:t>
      </w:r>
      <w:r w:rsidR="005D2382">
        <w:rPr>
          <w:rFonts w:ascii="Times New Roman" w:eastAsia="Times New Roman" w:hAnsi="Times New Roman" w:cs="Times New Roman"/>
          <w:color w:val="333333"/>
          <w:sz w:val="24"/>
          <w:szCs w:val="24"/>
        </w:rPr>
        <w:t xml:space="preserve">This is followed by a relatively lengthy chapter in which I lay out in detail </w:t>
      </w:r>
      <w:r w:rsidR="001752F6">
        <w:rPr>
          <w:rFonts w:ascii="Times New Roman" w:eastAsia="Times New Roman" w:hAnsi="Times New Roman" w:cs="Times New Roman"/>
          <w:color w:val="333333"/>
          <w:sz w:val="24"/>
          <w:szCs w:val="24"/>
        </w:rPr>
        <w:t>a</w:t>
      </w:r>
      <w:r w:rsidR="005D2382">
        <w:rPr>
          <w:rFonts w:ascii="Times New Roman" w:eastAsia="Times New Roman" w:hAnsi="Times New Roman" w:cs="Times New Roman"/>
          <w:color w:val="333333"/>
          <w:sz w:val="24"/>
          <w:szCs w:val="24"/>
        </w:rPr>
        <w:t xml:space="preserve"> </w:t>
      </w:r>
      <w:r w:rsidR="00E34D2F">
        <w:rPr>
          <w:rFonts w:ascii="Times New Roman" w:eastAsia="Times New Roman" w:hAnsi="Times New Roman" w:cs="Times New Roman"/>
          <w:color w:val="333333"/>
          <w:sz w:val="24"/>
          <w:szCs w:val="24"/>
        </w:rPr>
        <w:t xml:space="preserve">greatly </w:t>
      </w:r>
      <w:r w:rsidR="005D2382">
        <w:rPr>
          <w:rFonts w:ascii="Times New Roman" w:eastAsia="Times New Roman" w:hAnsi="Times New Roman" w:cs="Times New Roman"/>
          <w:color w:val="333333"/>
          <w:sz w:val="24"/>
          <w:szCs w:val="24"/>
        </w:rPr>
        <w:t>expanded, central role for OMB in</w:t>
      </w:r>
      <w:r w:rsidR="00E34D2F">
        <w:rPr>
          <w:rFonts w:ascii="Times New Roman" w:eastAsia="Times New Roman" w:hAnsi="Times New Roman" w:cs="Times New Roman"/>
          <w:color w:val="333333"/>
          <w:sz w:val="24"/>
          <w:szCs w:val="24"/>
        </w:rPr>
        <w:t xml:space="preserve"> managing the future Federal workforce, supplemented and supported by the Government Accountability Office (GAO).</w:t>
      </w:r>
    </w:p>
    <w:p w14:paraId="2D031C9A" w14:textId="77777777" w:rsidR="00571AD6" w:rsidRDefault="00571AD6" w:rsidP="00214449">
      <w:pPr>
        <w:spacing w:after="0" w:line="240" w:lineRule="auto"/>
        <w:textAlignment w:val="baseline"/>
        <w:rPr>
          <w:rFonts w:ascii="Times New Roman" w:eastAsia="Times New Roman" w:hAnsi="Times New Roman" w:cs="Times New Roman"/>
          <w:color w:val="333333"/>
          <w:sz w:val="24"/>
          <w:szCs w:val="24"/>
        </w:rPr>
      </w:pPr>
    </w:p>
    <w:p w14:paraId="723EE9A0" w14:textId="7DD11072" w:rsidR="00B87B7F" w:rsidRPr="002E69D5" w:rsidRDefault="00422749" w:rsidP="00EB06B9">
      <w:pPr>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I acknowledge that m</w:t>
      </w:r>
      <w:r w:rsidR="001752F6" w:rsidRPr="002E69D5">
        <w:rPr>
          <w:rFonts w:ascii="Times New Roman" w:eastAsia="Times New Roman" w:hAnsi="Times New Roman" w:cs="Times New Roman"/>
          <w:color w:val="333333"/>
          <w:sz w:val="24"/>
          <w:szCs w:val="24"/>
        </w:rPr>
        <w:t>y comments here are not directly responsive to question</w:t>
      </w:r>
      <w:r w:rsidR="002E69D5" w:rsidRPr="002E69D5">
        <w:rPr>
          <w:rFonts w:ascii="Times New Roman" w:eastAsia="Times New Roman" w:hAnsi="Times New Roman" w:cs="Times New Roman"/>
          <w:color w:val="333333"/>
          <w:sz w:val="24"/>
          <w:szCs w:val="24"/>
        </w:rPr>
        <w:t xml:space="preserve"> #7</w:t>
      </w:r>
      <w:r w:rsidR="001752F6" w:rsidRPr="002E69D5">
        <w:rPr>
          <w:rFonts w:ascii="Times New Roman" w:eastAsia="Times New Roman" w:hAnsi="Times New Roman" w:cs="Times New Roman"/>
          <w:color w:val="333333"/>
          <w:sz w:val="24"/>
          <w:szCs w:val="24"/>
        </w:rPr>
        <w:t xml:space="preserve"> and </w:t>
      </w:r>
      <w:r w:rsidR="002E69D5" w:rsidRPr="002E69D5">
        <w:rPr>
          <w:rFonts w:ascii="Times New Roman" w:eastAsia="Times New Roman" w:hAnsi="Times New Roman" w:cs="Times New Roman"/>
          <w:color w:val="333333"/>
          <w:sz w:val="24"/>
          <w:szCs w:val="24"/>
        </w:rPr>
        <w:t xml:space="preserve">its </w:t>
      </w:r>
      <w:r w:rsidR="001752F6" w:rsidRPr="002E69D5">
        <w:rPr>
          <w:rFonts w:ascii="Times New Roman" w:eastAsia="Times New Roman" w:hAnsi="Times New Roman" w:cs="Times New Roman"/>
          <w:color w:val="333333"/>
          <w:sz w:val="24"/>
          <w:szCs w:val="24"/>
        </w:rPr>
        <w:t>sub-questions</w:t>
      </w:r>
      <w:r>
        <w:rPr>
          <w:rFonts w:ascii="Times New Roman" w:eastAsia="Times New Roman" w:hAnsi="Times New Roman" w:cs="Times New Roman"/>
          <w:color w:val="333333"/>
          <w:sz w:val="24"/>
          <w:szCs w:val="24"/>
        </w:rPr>
        <w:t>.</w:t>
      </w:r>
      <w:r w:rsidR="002E69D5" w:rsidRPr="002E69D5">
        <w:rPr>
          <w:rFonts w:ascii="Times New Roman" w:eastAsia="Times New Roman" w:hAnsi="Times New Roman" w:cs="Times New Roman"/>
          <w:color w:val="333333"/>
          <w:sz w:val="24"/>
          <w:szCs w:val="24"/>
        </w:rPr>
        <w:t xml:space="preserve"> </w:t>
      </w:r>
      <w:r w:rsidR="00571AD6">
        <w:rPr>
          <w:rFonts w:ascii="Times New Roman" w:eastAsia="Times New Roman" w:hAnsi="Times New Roman" w:cs="Times New Roman"/>
          <w:color w:val="333333"/>
          <w:sz w:val="24"/>
          <w:szCs w:val="24"/>
        </w:rPr>
        <w:t>I believe</w:t>
      </w:r>
      <w:r>
        <w:rPr>
          <w:rFonts w:ascii="Times New Roman" w:eastAsia="Times New Roman" w:hAnsi="Times New Roman" w:cs="Times New Roman"/>
          <w:color w:val="333333"/>
          <w:sz w:val="24"/>
          <w:szCs w:val="24"/>
        </w:rPr>
        <w:t>, however,</w:t>
      </w:r>
      <w:r w:rsidR="00571AD6">
        <w:rPr>
          <w:rFonts w:ascii="Times New Roman" w:eastAsia="Times New Roman" w:hAnsi="Times New Roman" w:cs="Times New Roman"/>
          <w:color w:val="333333"/>
          <w:sz w:val="24"/>
          <w:szCs w:val="24"/>
        </w:rPr>
        <w:t xml:space="preserve"> that the comprehensive proposal for Federal civil service reform described in my book offers a more strategic approach to addressing the underlying, fundamental problem reflected </w:t>
      </w:r>
      <w:r w:rsidR="007B539C">
        <w:rPr>
          <w:rFonts w:ascii="Times New Roman" w:eastAsia="Times New Roman" w:hAnsi="Times New Roman" w:cs="Times New Roman"/>
          <w:color w:val="333333"/>
          <w:sz w:val="24"/>
          <w:szCs w:val="24"/>
        </w:rPr>
        <w:t>by this</w:t>
      </w:r>
      <w:r w:rsidR="00571AD6">
        <w:rPr>
          <w:rFonts w:ascii="Times New Roman" w:eastAsia="Times New Roman" w:hAnsi="Times New Roman" w:cs="Times New Roman"/>
          <w:color w:val="333333"/>
          <w:sz w:val="24"/>
          <w:szCs w:val="24"/>
        </w:rPr>
        <w:t xml:space="preserve"> question</w:t>
      </w:r>
      <w:r w:rsidR="007B539C">
        <w:rPr>
          <w:rFonts w:ascii="Times New Roman" w:eastAsia="Times New Roman" w:hAnsi="Times New Roman" w:cs="Times New Roman"/>
          <w:color w:val="333333"/>
          <w:sz w:val="24"/>
          <w:szCs w:val="24"/>
        </w:rPr>
        <w:t xml:space="preserve">. Chapter 19 in particular directly addresses issues of workforce flexibility, refreshment/replacement of skills, employment flows, and labor market connectivity. </w:t>
      </w:r>
      <w:r w:rsidR="00EB06B9">
        <w:rPr>
          <w:rFonts w:ascii="Times New Roman" w:eastAsia="Times New Roman" w:hAnsi="Times New Roman" w:cs="Times New Roman"/>
          <w:color w:val="333333"/>
          <w:sz w:val="24"/>
          <w:szCs w:val="24"/>
        </w:rPr>
        <w:t>I’d also suggest that digging deeper to identify and treat the underlying illness, rather</w:t>
      </w:r>
      <w:r w:rsidR="00481A53">
        <w:rPr>
          <w:rFonts w:ascii="Times New Roman" w:eastAsia="Times New Roman" w:hAnsi="Times New Roman" w:cs="Times New Roman"/>
          <w:color w:val="333333"/>
          <w:sz w:val="24"/>
          <w:szCs w:val="24"/>
        </w:rPr>
        <w:t xml:space="preserve"> than</w:t>
      </w:r>
      <w:r w:rsidR="00EB06B9">
        <w:rPr>
          <w:rFonts w:ascii="Times New Roman" w:eastAsia="Times New Roman" w:hAnsi="Times New Roman" w:cs="Times New Roman"/>
          <w:color w:val="333333"/>
          <w:sz w:val="24"/>
          <w:szCs w:val="24"/>
        </w:rPr>
        <w:t xml:space="preserve"> </w:t>
      </w:r>
      <w:r w:rsidR="00481A53">
        <w:rPr>
          <w:rFonts w:ascii="Times New Roman" w:eastAsia="Times New Roman" w:hAnsi="Times New Roman" w:cs="Times New Roman"/>
          <w:color w:val="333333"/>
          <w:sz w:val="24"/>
          <w:szCs w:val="24"/>
        </w:rPr>
        <w:t xml:space="preserve">seeking </w:t>
      </w:r>
      <w:r w:rsidR="00EB06B9">
        <w:rPr>
          <w:rFonts w:ascii="Times New Roman" w:eastAsia="Times New Roman" w:hAnsi="Times New Roman" w:cs="Times New Roman"/>
          <w:color w:val="333333"/>
          <w:sz w:val="24"/>
          <w:szCs w:val="24"/>
        </w:rPr>
        <w:t xml:space="preserve">a </w:t>
      </w:r>
      <w:r w:rsidR="001309B2">
        <w:rPr>
          <w:rFonts w:ascii="Times New Roman" w:eastAsia="Times New Roman" w:hAnsi="Times New Roman" w:cs="Times New Roman"/>
          <w:color w:val="333333"/>
          <w:sz w:val="24"/>
          <w:szCs w:val="24"/>
        </w:rPr>
        <w:t>salve</w:t>
      </w:r>
      <w:r w:rsidR="00EB06B9">
        <w:rPr>
          <w:rFonts w:ascii="Times New Roman" w:eastAsia="Times New Roman" w:hAnsi="Times New Roman" w:cs="Times New Roman"/>
          <w:color w:val="333333"/>
          <w:sz w:val="24"/>
          <w:szCs w:val="24"/>
        </w:rPr>
        <w:t xml:space="preserve"> </w:t>
      </w:r>
      <w:r w:rsidR="00481A53">
        <w:rPr>
          <w:rFonts w:ascii="Times New Roman" w:eastAsia="Times New Roman" w:hAnsi="Times New Roman" w:cs="Times New Roman"/>
          <w:color w:val="333333"/>
          <w:sz w:val="24"/>
          <w:szCs w:val="24"/>
        </w:rPr>
        <w:t xml:space="preserve">for </w:t>
      </w:r>
      <w:r w:rsidR="00EB06B9">
        <w:rPr>
          <w:rFonts w:ascii="Times New Roman" w:eastAsia="Times New Roman" w:hAnsi="Times New Roman" w:cs="Times New Roman"/>
          <w:color w:val="333333"/>
          <w:sz w:val="24"/>
          <w:szCs w:val="24"/>
        </w:rPr>
        <w:t xml:space="preserve">its symptoms, would be more </w:t>
      </w:r>
      <w:r w:rsidR="00EC137E">
        <w:rPr>
          <w:rFonts w:ascii="Times New Roman" w:eastAsia="Times New Roman" w:hAnsi="Times New Roman" w:cs="Times New Roman"/>
          <w:color w:val="333333"/>
          <w:sz w:val="24"/>
          <w:szCs w:val="24"/>
        </w:rPr>
        <w:t>in keeping</w:t>
      </w:r>
      <w:r w:rsidR="00EB06B9">
        <w:rPr>
          <w:rFonts w:ascii="Times New Roman" w:eastAsia="Times New Roman" w:hAnsi="Times New Roman" w:cs="Times New Roman"/>
          <w:color w:val="333333"/>
          <w:sz w:val="24"/>
          <w:szCs w:val="24"/>
        </w:rPr>
        <w:t xml:space="preserve"> with the stated purpose and</w:t>
      </w:r>
      <w:r w:rsidR="00481A53">
        <w:rPr>
          <w:rFonts w:ascii="Times New Roman" w:eastAsia="Times New Roman" w:hAnsi="Times New Roman" w:cs="Times New Roman"/>
          <w:color w:val="333333"/>
          <w:sz w:val="24"/>
          <w:szCs w:val="24"/>
        </w:rPr>
        <w:t xml:space="preserve"> long-term</w:t>
      </w:r>
      <w:r w:rsidR="00EB06B9">
        <w:rPr>
          <w:rFonts w:ascii="Times New Roman" w:eastAsia="Times New Roman" w:hAnsi="Times New Roman" w:cs="Times New Roman"/>
          <w:color w:val="333333"/>
          <w:sz w:val="24"/>
          <w:szCs w:val="24"/>
        </w:rPr>
        <w:t xml:space="preserve"> </w:t>
      </w:r>
      <w:r w:rsidR="00481A53">
        <w:rPr>
          <w:rFonts w:ascii="Times New Roman" w:eastAsia="Times New Roman" w:hAnsi="Times New Roman" w:cs="Times New Roman"/>
          <w:color w:val="333333"/>
          <w:sz w:val="24"/>
          <w:szCs w:val="24"/>
        </w:rPr>
        <w:t>objective</w:t>
      </w:r>
      <w:r w:rsidR="00894DF3">
        <w:rPr>
          <w:rFonts w:ascii="Times New Roman" w:eastAsia="Times New Roman" w:hAnsi="Times New Roman" w:cs="Times New Roman"/>
          <w:color w:val="333333"/>
          <w:sz w:val="24"/>
          <w:szCs w:val="24"/>
        </w:rPr>
        <w:t>s</w:t>
      </w:r>
      <w:r w:rsidR="00481A53">
        <w:rPr>
          <w:rFonts w:ascii="Times New Roman" w:eastAsia="Times New Roman" w:hAnsi="Times New Roman" w:cs="Times New Roman"/>
          <w:color w:val="333333"/>
          <w:sz w:val="24"/>
          <w:szCs w:val="24"/>
        </w:rPr>
        <w:t xml:space="preserve"> </w:t>
      </w:r>
      <w:r w:rsidR="00894DF3">
        <w:rPr>
          <w:rFonts w:ascii="Times New Roman" w:eastAsia="Times New Roman" w:hAnsi="Times New Roman" w:cs="Times New Roman"/>
          <w:color w:val="333333"/>
          <w:sz w:val="24"/>
          <w:szCs w:val="24"/>
        </w:rPr>
        <w:t xml:space="preserve">for </w:t>
      </w:r>
      <w:r w:rsidR="00EB06B9">
        <w:rPr>
          <w:rFonts w:ascii="Times New Roman" w:eastAsia="Times New Roman" w:hAnsi="Times New Roman" w:cs="Times New Roman"/>
          <w:color w:val="333333"/>
          <w:sz w:val="24"/>
          <w:szCs w:val="24"/>
        </w:rPr>
        <w:t>creating the GEAR Center.</w:t>
      </w:r>
      <w:r w:rsidR="00481A53">
        <w:rPr>
          <w:rFonts w:ascii="Times New Roman" w:eastAsia="Times New Roman" w:hAnsi="Times New Roman" w:cs="Times New Roman"/>
          <w:color w:val="333333"/>
          <w:sz w:val="24"/>
          <w:szCs w:val="24"/>
        </w:rPr>
        <w:t xml:space="preserve"> </w:t>
      </w:r>
      <w:r w:rsidR="00481A53" w:rsidRPr="001309B2">
        <w:rPr>
          <w:rFonts w:ascii="Times New Roman" w:eastAsia="Times New Roman" w:hAnsi="Times New Roman" w:cs="Times New Roman"/>
          <w:color w:val="333333"/>
          <w:sz w:val="24"/>
          <w:szCs w:val="24"/>
        </w:rPr>
        <w:t xml:space="preserve">Genuine civil service reform and workforce transformation are, unquestionably, daunting challenges to </w:t>
      </w:r>
      <w:r w:rsidR="001309B2" w:rsidRPr="001309B2">
        <w:rPr>
          <w:rFonts w:ascii="Times New Roman" w:eastAsia="Times New Roman" w:hAnsi="Times New Roman" w:cs="Times New Roman"/>
          <w:color w:val="333333"/>
          <w:sz w:val="24"/>
          <w:szCs w:val="24"/>
        </w:rPr>
        <w:t>tackle</w:t>
      </w:r>
      <w:r w:rsidR="00481A53" w:rsidRPr="001309B2">
        <w:rPr>
          <w:rFonts w:ascii="Times New Roman" w:eastAsia="Times New Roman" w:hAnsi="Times New Roman" w:cs="Times New Roman"/>
          <w:color w:val="333333"/>
          <w:sz w:val="24"/>
          <w:szCs w:val="24"/>
        </w:rPr>
        <w:t xml:space="preserve"> –precisely the kind of challenges perhaps only a GEAR Center </w:t>
      </w:r>
      <w:r w:rsidR="00894DF3">
        <w:rPr>
          <w:rFonts w:ascii="Times New Roman" w:eastAsia="Times New Roman" w:hAnsi="Times New Roman" w:cs="Times New Roman"/>
          <w:color w:val="333333"/>
          <w:sz w:val="24"/>
          <w:szCs w:val="24"/>
        </w:rPr>
        <w:t>could</w:t>
      </w:r>
      <w:r w:rsidR="00481A53" w:rsidRPr="001309B2">
        <w:rPr>
          <w:rFonts w:ascii="Times New Roman" w:eastAsia="Times New Roman" w:hAnsi="Times New Roman" w:cs="Times New Roman"/>
          <w:color w:val="333333"/>
          <w:sz w:val="24"/>
          <w:szCs w:val="24"/>
        </w:rPr>
        <w:t xml:space="preserve"> successfully address</w:t>
      </w:r>
      <w:r w:rsidR="00481A53">
        <w:rPr>
          <w:rFonts w:ascii="Times New Roman" w:eastAsia="Times New Roman" w:hAnsi="Times New Roman" w:cs="Times New Roman"/>
          <w:color w:val="333333"/>
          <w:sz w:val="24"/>
          <w:szCs w:val="24"/>
        </w:rPr>
        <w:t>.</w:t>
      </w:r>
    </w:p>
    <w:p w14:paraId="289DB86E" w14:textId="77777777" w:rsidR="00607223" w:rsidRPr="002E69D5" w:rsidRDefault="00607223" w:rsidP="00214449">
      <w:pPr>
        <w:spacing w:after="0" w:line="240" w:lineRule="auto"/>
        <w:textAlignment w:val="baseline"/>
        <w:rPr>
          <w:rFonts w:ascii="Times New Roman" w:eastAsia="Times New Roman" w:hAnsi="Times New Roman" w:cs="Times New Roman"/>
          <w:color w:val="333333"/>
          <w:sz w:val="24"/>
          <w:szCs w:val="24"/>
        </w:rPr>
      </w:pPr>
    </w:p>
    <w:p w14:paraId="4C5790B8" w14:textId="08F2FDB3" w:rsidR="00053DFB" w:rsidRPr="004271D4" w:rsidRDefault="006D09F8" w:rsidP="00214449">
      <w:pPr>
        <w:spacing w:after="0" w:line="240" w:lineRule="auto"/>
        <w:textAlignment w:val="baseline"/>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333333"/>
          <w:sz w:val="24"/>
          <w:szCs w:val="24"/>
          <w:u w:val="single"/>
        </w:rPr>
        <w:t xml:space="preserve">Respondent </w:t>
      </w:r>
      <w:r w:rsidR="00053DFB" w:rsidRPr="004271D4">
        <w:rPr>
          <w:rFonts w:ascii="Times New Roman" w:eastAsia="Times New Roman" w:hAnsi="Times New Roman" w:cs="Times New Roman"/>
          <w:b/>
          <w:color w:val="333333"/>
          <w:sz w:val="24"/>
          <w:szCs w:val="24"/>
          <w:u w:val="single"/>
        </w:rPr>
        <w:t xml:space="preserve">Background  </w:t>
      </w:r>
    </w:p>
    <w:p w14:paraId="1B6CE791" w14:textId="77777777" w:rsidR="00EC137E" w:rsidRDefault="00EC137E" w:rsidP="00214449">
      <w:pPr>
        <w:spacing w:after="0" w:line="240" w:lineRule="auto"/>
        <w:textAlignment w:val="baseline"/>
        <w:rPr>
          <w:rFonts w:ascii="Times New Roman" w:eastAsia="Times New Roman" w:hAnsi="Times New Roman" w:cs="Times New Roman"/>
          <w:color w:val="333333"/>
          <w:sz w:val="24"/>
          <w:szCs w:val="24"/>
        </w:rPr>
      </w:pPr>
    </w:p>
    <w:p w14:paraId="12B1BAAC" w14:textId="5870D608" w:rsidR="00EC137E" w:rsidRDefault="00EC137E" w:rsidP="00EC137E">
      <w:pPr>
        <w:spacing w:after="0" w:line="240" w:lineRule="auto"/>
        <w:rPr>
          <w:rFonts w:ascii="Times New Roman" w:hAnsi="Times New Roman" w:cs="Times New Roman"/>
          <w:sz w:val="24"/>
          <w:szCs w:val="24"/>
        </w:rPr>
      </w:pPr>
      <w:r>
        <w:rPr>
          <w:rFonts w:ascii="Times New Roman" w:hAnsi="Times New Roman" w:cs="Times New Roman"/>
          <w:sz w:val="24"/>
          <w:szCs w:val="24"/>
        </w:rPr>
        <w:t>Fred Mills is a</w:t>
      </w:r>
      <w:r w:rsidR="00317967">
        <w:rPr>
          <w:rFonts w:ascii="Times New Roman" w:hAnsi="Times New Roman" w:cs="Times New Roman"/>
          <w:sz w:val="24"/>
          <w:szCs w:val="24"/>
        </w:rPr>
        <w:t xml:space="preserve">n executive </w:t>
      </w:r>
      <w:r w:rsidRPr="00EC137E">
        <w:rPr>
          <w:rFonts w:ascii="Times New Roman" w:hAnsi="Times New Roman" w:cs="Times New Roman"/>
          <w:sz w:val="24"/>
          <w:szCs w:val="24"/>
        </w:rPr>
        <w:t xml:space="preserve">level consultant and program manager with more than 30 years of diverse experience as an advisor, analyst, manager, instructor and technical specialist for </w:t>
      </w:r>
      <w:r w:rsidR="00317967">
        <w:rPr>
          <w:rFonts w:ascii="Times New Roman" w:hAnsi="Times New Roman" w:cs="Times New Roman"/>
          <w:sz w:val="24"/>
          <w:szCs w:val="24"/>
        </w:rPr>
        <w:t xml:space="preserve">Federal </w:t>
      </w:r>
      <w:r w:rsidRPr="00EC137E">
        <w:rPr>
          <w:rFonts w:ascii="Times New Roman" w:hAnsi="Times New Roman" w:cs="Times New Roman"/>
          <w:sz w:val="24"/>
          <w:szCs w:val="24"/>
        </w:rPr>
        <w:t xml:space="preserve">sector, non-profit and professional services organizations. </w:t>
      </w:r>
      <w:r>
        <w:rPr>
          <w:rFonts w:ascii="Times New Roman" w:hAnsi="Times New Roman" w:cs="Times New Roman"/>
          <w:sz w:val="24"/>
          <w:szCs w:val="24"/>
        </w:rPr>
        <w:t>His c</w:t>
      </w:r>
      <w:r w:rsidRPr="00EC137E">
        <w:rPr>
          <w:rFonts w:ascii="Times New Roman" w:hAnsi="Times New Roman" w:cs="Times New Roman"/>
          <w:sz w:val="24"/>
          <w:szCs w:val="24"/>
        </w:rPr>
        <w:t xml:space="preserve">areer </w:t>
      </w:r>
      <w:r>
        <w:rPr>
          <w:rFonts w:ascii="Times New Roman" w:hAnsi="Times New Roman" w:cs="Times New Roman"/>
          <w:sz w:val="24"/>
          <w:szCs w:val="24"/>
        </w:rPr>
        <w:t xml:space="preserve">has </w:t>
      </w:r>
      <w:r w:rsidRPr="00EC137E">
        <w:rPr>
          <w:rFonts w:ascii="Times New Roman" w:hAnsi="Times New Roman" w:cs="Times New Roman"/>
          <w:sz w:val="24"/>
          <w:szCs w:val="24"/>
        </w:rPr>
        <w:t>focus</w:t>
      </w:r>
      <w:r>
        <w:rPr>
          <w:rFonts w:ascii="Times New Roman" w:hAnsi="Times New Roman" w:cs="Times New Roman"/>
          <w:sz w:val="24"/>
          <w:szCs w:val="24"/>
        </w:rPr>
        <w:t>ed</w:t>
      </w:r>
      <w:r w:rsidRPr="00EC137E">
        <w:rPr>
          <w:rFonts w:ascii="Times New Roman" w:hAnsi="Times New Roman" w:cs="Times New Roman"/>
          <w:sz w:val="24"/>
          <w:szCs w:val="24"/>
        </w:rPr>
        <w:t xml:space="preserve"> on enhancing and extending public institutional capacity and performance through strategic analysis and planning; effective workforce and human capital management; efficient organizational, work, and process design; and systematic investment in both collective and individual human capacities. </w:t>
      </w:r>
      <w:r>
        <w:rPr>
          <w:rFonts w:ascii="Times New Roman" w:hAnsi="Times New Roman" w:cs="Times New Roman"/>
          <w:sz w:val="24"/>
          <w:szCs w:val="24"/>
        </w:rPr>
        <w:t>Specific areas of experience and expertise include:</w:t>
      </w:r>
    </w:p>
    <w:p w14:paraId="155D2D98" w14:textId="77777777" w:rsidR="00EC137E" w:rsidRPr="00EC137E" w:rsidRDefault="00EC137E" w:rsidP="00EC137E">
      <w:pPr>
        <w:spacing w:after="0" w:line="240" w:lineRule="auto"/>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810"/>
        <w:gridCol w:w="4140"/>
      </w:tblGrid>
      <w:tr w:rsidR="00EC137E" w:rsidRPr="00EC137E" w14:paraId="41B3CBC7" w14:textId="77777777" w:rsidTr="00EC137E">
        <w:trPr>
          <w:jc w:val="center"/>
        </w:trPr>
        <w:tc>
          <w:tcPr>
            <w:tcW w:w="3810" w:type="dxa"/>
          </w:tcPr>
          <w:p w14:paraId="5075BFDF" w14:textId="77777777" w:rsidR="00EC137E" w:rsidRPr="00EC137E" w:rsidRDefault="00EC137E" w:rsidP="00EC137E">
            <w:pPr>
              <w:numPr>
                <w:ilvl w:val="0"/>
                <w:numId w:val="6"/>
              </w:numPr>
              <w:rPr>
                <w:sz w:val="24"/>
                <w:szCs w:val="24"/>
              </w:rPr>
            </w:pPr>
            <w:r w:rsidRPr="00EC137E">
              <w:rPr>
                <w:sz w:val="24"/>
                <w:szCs w:val="24"/>
              </w:rPr>
              <w:t>Human Capital Management</w:t>
            </w:r>
          </w:p>
          <w:p w14:paraId="504E9C16" w14:textId="77777777" w:rsidR="00EC137E" w:rsidRPr="00EC137E" w:rsidRDefault="00EC137E" w:rsidP="00EC137E">
            <w:pPr>
              <w:numPr>
                <w:ilvl w:val="0"/>
                <w:numId w:val="6"/>
              </w:numPr>
              <w:rPr>
                <w:sz w:val="24"/>
                <w:szCs w:val="24"/>
              </w:rPr>
            </w:pPr>
            <w:r w:rsidRPr="00EC137E">
              <w:rPr>
                <w:sz w:val="24"/>
                <w:szCs w:val="24"/>
              </w:rPr>
              <w:t>Strategic Workforce Planning</w:t>
            </w:r>
          </w:p>
          <w:p w14:paraId="72C6DC2B" w14:textId="77777777" w:rsidR="00EC137E" w:rsidRPr="00EC137E" w:rsidRDefault="00EC137E" w:rsidP="00EC137E">
            <w:pPr>
              <w:numPr>
                <w:ilvl w:val="0"/>
                <w:numId w:val="6"/>
              </w:numPr>
              <w:rPr>
                <w:sz w:val="24"/>
                <w:szCs w:val="24"/>
              </w:rPr>
            </w:pPr>
            <w:r w:rsidRPr="00EC137E">
              <w:rPr>
                <w:sz w:val="24"/>
                <w:szCs w:val="24"/>
              </w:rPr>
              <w:t>Organizational and Process Design</w:t>
            </w:r>
          </w:p>
          <w:p w14:paraId="51F95834" w14:textId="77777777" w:rsidR="00EC137E" w:rsidRPr="00EC137E" w:rsidRDefault="00EC137E" w:rsidP="00EC137E">
            <w:pPr>
              <w:numPr>
                <w:ilvl w:val="0"/>
                <w:numId w:val="6"/>
              </w:numPr>
              <w:rPr>
                <w:sz w:val="24"/>
                <w:szCs w:val="24"/>
              </w:rPr>
            </w:pPr>
            <w:r w:rsidRPr="00EC137E">
              <w:rPr>
                <w:sz w:val="24"/>
                <w:szCs w:val="24"/>
              </w:rPr>
              <w:t>Capacity Building</w:t>
            </w:r>
          </w:p>
          <w:p w14:paraId="65B9A306" w14:textId="77777777" w:rsidR="00EC137E" w:rsidRPr="00EC137E" w:rsidRDefault="00EC137E" w:rsidP="00EC137E">
            <w:pPr>
              <w:numPr>
                <w:ilvl w:val="0"/>
                <w:numId w:val="6"/>
              </w:numPr>
              <w:rPr>
                <w:sz w:val="24"/>
                <w:szCs w:val="24"/>
              </w:rPr>
            </w:pPr>
            <w:r w:rsidRPr="00EC137E">
              <w:rPr>
                <w:sz w:val="24"/>
                <w:szCs w:val="24"/>
              </w:rPr>
              <w:t>Institutional Strengthening</w:t>
            </w:r>
          </w:p>
        </w:tc>
        <w:tc>
          <w:tcPr>
            <w:tcW w:w="4140" w:type="dxa"/>
          </w:tcPr>
          <w:p w14:paraId="1DAFF8BF" w14:textId="77777777" w:rsidR="00EC137E" w:rsidRPr="00EC137E" w:rsidRDefault="00EC137E" w:rsidP="00EC137E">
            <w:pPr>
              <w:pStyle w:val="ListParagraph"/>
              <w:numPr>
                <w:ilvl w:val="0"/>
                <w:numId w:val="6"/>
              </w:numPr>
              <w:rPr>
                <w:sz w:val="24"/>
                <w:szCs w:val="24"/>
              </w:rPr>
            </w:pPr>
            <w:r w:rsidRPr="00EC137E">
              <w:rPr>
                <w:sz w:val="24"/>
                <w:szCs w:val="24"/>
              </w:rPr>
              <w:t>Performance Planning and Monitoring</w:t>
            </w:r>
          </w:p>
          <w:p w14:paraId="02E66985" w14:textId="77777777" w:rsidR="00EC137E" w:rsidRPr="00EC137E" w:rsidRDefault="00EC137E" w:rsidP="00EC137E">
            <w:pPr>
              <w:numPr>
                <w:ilvl w:val="0"/>
                <w:numId w:val="6"/>
              </w:numPr>
              <w:rPr>
                <w:sz w:val="24"/>
                <w:szCs w:val="24"/>
              </w:rPr>
            </w:pPr>
            <w:r w:rsidRPr="00EC137E">
              <w:rPr>
                <w:sz w:val="24"/>
                <w:szCs w:val="24"/>
              </w:rPr>
              <w:t>Results Based Management</w:t>
            </w:r>
          </w:p>
          <w:p w14:paraId="5C6AB449" w14:textId="77777777" w:rsidR="00EC137E" w:rsidRPr="00EC137E" w:rsidRDefault="00EC137E" w:rsidP="00EC137E">
            <w:pPr>
              <w:numPr>
                <w:ilvl w:val="0"/>
                <w:numId w:val="6"/>
              </w:numPr>
              <w:rPr>
                <w:sz w:val="24"/>
                <w:szCs w:val="24"/>
              </w:rPr>
            </w:pPr>
            <w:r w:rsidRPr="00EC137E">
              <w:rPr>
                <w:sz w:val="24"/>
                <w:szCs w:val="24"/>
              </w:rPr>
              <w:t>Program Evaluation and Assessment</w:t>
            </w:r>
          </w:p>
          <w:p w14:paraId="04932B5E" w14:textId="77777777" w:rsidR="00EC137E" w:rsidRPr="00EC137E" w:rsidRDefault="00EC137E" w:rsidP="00EC137E">
            <w:pPr>
              <w:numPr>
                <w:ilvl w:val="0"/>
                <w:numId w:val="6"/>
              </w:numPr>
              <w:rPr>
                <w:sz w:val="24"/>
                <w:szCs w:val="24"/>
              </w:rPr>
            </w:pPr>
            <w:r w:rsidRPr="00EC137E">
              <w:rPr>
                <w:sz w:val="24"/>
                <w:szCs w:val="24"/>
              </w:rPr>
              <w:t>Training and Development</w:t>
            </w:r>
          </w:p>
          <w:p w14:paraId="1CF36D46" w14:textId="77777777" w:rsidR="00EC137E" w:rsidRPr="00EC137E" w:rsidRDefault="00EC137E" w:rsidP="00EC137E">
            <w:pPr>
              <w:numPr>
                <w:ilvl w:val="0"/>
                <w:numId w:val="6"/>
              </w:numPr>
              <w:rPr>
                <w:sz w:val="24"/>
                <w:szCs w:val="24"/>
              </w:rPr>
            </w:pPr>
            <w:r w:rsidRPr="00EC137E">
              <w:rPr>
                <w:sz w:val="24"/>
                <w:szCs w:val="24"/>
              </w:rPr>
              <w:t>Instructional Design and Delivery</w:t>
            </w:r>
          </w:p>
        </w:tc>
      </w:tr>
    </w:tbl>
    <w:p w14:paraId="5B343BFE" w14:textId="77777777" w:rsidR="00EC137E" w:rsidRDefault="00EC137E" w:rsidP="00214449">
      <w:pPr>
        <w:spacing w:after="0" w:line="240" w:lineRule="auto"/>
        <w:textAlignment w:val="baseline"/>
        <w:rPr>
          <w:rFonts w:ascii="Times New Roman" w:eastAsia="Times New Roman" w:hAnsi="Times New Roman" w:cs="Times New Roman"/>
          <w:color w:val="333333"/>
          <w:sz w:val="24"/>
          <w:szCs w:val="24"/>
        </w:rPr>
      </w:pPr>
    </w:p>
    <w:p w14:paraId="71980364" w14:textId="0CD4883C" w:rsidR="00EC137E" w:rsidRDefault="00874584" w:rsidP="00214449">
      <w:pPr>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Currently an independent consultant, Fred has held a number of </w:t>
      </w:r>
      <w:r w:rsidR="0038401E">
        <w:rPr>
          <w:rFonts w:ascii="Times New Roman" w:eastAsia="Times New Roman" w:hAnsi="Times New Roman" w:cs="Times New Roman"/>
          <w:color w:val="333333"/>
          <w:sz w:val="24"/>
          <w:szCs w:val="24"/>
        </w:rPr>
        <w:t>leadership</w:t>
      </w:r>
      <w:r>
        <w:rPr>
          <w:rFonts w:ascii="Times New Roman" w:eastAsia="Times New Roman" w:hAnsi="Times New Roman" w:cs="Times New Roman"/>
          <w:color w:val="333333"/>
          <w:sz w:val="24"/>
          <w:szCs w:val="24"/>
        </w:rPr>
        <w:t xml:space="preserve"> positions including Senior Vice President of Management Systems International; Vice President and Human Capital practice lead for C2 Technologies; Deputy Director of the Global Health Fellows Program; and Vice President/Principal of FMP Consulting. He also</w:t>
      </w:r>
      <w:r w:rsidR="0038401E">
        <w:rPr>
          <w:rFonts w:ascii="Times New Roman" w:eastAsia="Times New Roman" w:hAnsi="Times New Roman" w:cs="Times New Roman"/>
          <w:color w:val="333333"/>
          <w:sz w:val="24"/>
          <w:szCs w:val="24"/>
        </w:rPr>
        <w:t xml:space="preserve"> served as</w:t>
      </w:r>
      <w:r>
        <w:rPr>
          <w:rFonts w:ascii="Times New Roman" w:eastAsia="Times New Roman" w:hAnsi="Times New Roman" w:cs="Times New Roman"/>
          <w:color w:val="333333"/>
          <w:sz w:val="24"/>
          <w:szCs w:val="24"/>
        </w:rPr>
        <w:t xml:space="preserve"> a lecturer </w:t>
      </w:r>
      <w:r w:rsidR="003752D0">
        <w:rPr>
          <w:rFonts w:ascii="Times New Roman" w:eastAsia="Times New Roman" w:hAnsi="Times New Roman" w:cs="Times New Roman"/>
          <w:color w:val="333333"/>
          <w:sz w:val="24"/>
          <w:szCs w:val="24"/>
        </w:rPr>
        <w:t>for</w:t>
      </w:r>
      <w:r>
        <w:rPr>
          <w:rFonts w:ascii="Times New Roman" w:eastAsia="Times New Roman" w:hAnsi="Times New Roman" w:cs="Times New Roman"/>
          <w:color w:val="333333"/>
          <w:sz w:val="24"/>
          <w:szCs w:val="24"/>
        </w:rPr>
        <w:t xml:space="preserve"> </w:t>
      </w:r>
      <w:r w:rsidR="0038401E">
        <w:rPr>
          <w:rFonts w:ascii="Times New Roman" w:eastAsia="Times New Roman" w:hAnsi="Times New Roman" w:cs="Times New Roman"/>
          <w:color w:val="333333"/>
          <w:sz w:val="24"/>
          <w:szCs w:val="24"/>
        </w:rPr>
        <w:t>Catholic University</w:t>
      </w:r>
      <w:r w:rsidR="003752D0">
        <w:rPr>
          <w:rFonts w:ascii="Times New Roman" w:eastAsia="Times New Roman" w:hAnsi="Times New Roman" w:cs="Times New Roman"/>
          <w:color w:val="333333"/>
          <w:sz w:val="24"/>
          <w:szCs w:val="24"/>
        </w:rPr>
        <w:t>’s HR master’s degree program</w:t>
      </w:r>
      <w:r w:rsidR="0038401E">
        <w:rPr>
          <w:rFonts w:ascii="Times New Roman" w:eastAsia="Times New Roman" w:hAnsi="Times New Roman" w:cs="Times New Roman"/>
          <w:color w:val="333333"/>
          <w:sz w:val="24"/>
          <w:szCs w:val="24"/>
        </w:rPr>
        <w:t xml:space="preserve">. Fred began his Federal sector career as a government employee, with staff positions at the Library of Congress and the Central Intelligence Agency. </w:t>
      </w:r>
      <w:r w:rsidR="003752D0">
        <w:rPr>
          <w:rFonts w:ascii="Times New Roman" w:eastAsia="Times New Roman" w:hAnsi="Times New Roman" w:cs="Times New Roman"/>
          <w:color w:val="333333"/>
          <w:sz w:val="24"/>
          <w:szCs w:val="24"/>
        </w:rPr>
        <w:t>Fred</w:t>
      </w:r>
      <w:r w:rsidR="0038401E">
        <w:rPr>
          <w:rFonts w:ascii="Times New Roman" w:eastAsia="Times New Roman" w:hAnsi="Times New Roman" w:cs="Times New Roman"/>
          <w:color w:val="333333"/>
          <w:sz w:val="24"/>
          <w:szCs w:val="24"/>
        </w:rPr>
        <w:t xml:space="preserve"> holds a master’s degree in public administration from the Maxwell School</w:t>
      </w:r>
      <w:r w:rsidR="006D09F8">
        <w:rPr>
          <w:rFonts w:ascii="Times New Roman" w:eastAsia="Times New Roman" w:hAnsi="Times New Roman" w:cs="Times New Roman"/>
          <w:color w:val="333333"/>
          <w:sz w:val="24"/>
          <w:szCs w:val="24"/>
        </w:rPr>
        <w:t xml:space="preserve"> at</w:t>
      </w:r>
      <w:r w:rsidR="0038401E">
        <w:rPr>
          <w:rFonts w:ascii="Times New Roman" w:eastAsia="Times New Roman" w:hAnsi="Times New Roman" w:cs="Times New Roman"/>
          <w:color w:val="333333"/>
          <w:sz w:val="24"/>
          <w:szCs w:val="24"/>
        </w:rPr>
        <w:t xml:space="preserve"> Syracuse University and </w:t>
      </w:r>
      <w:r w:rsidR="003752D0">
        <w:rPr>
          <w:rFonts w:ascii="Times New Roman" w:eastAsia="Times New Roman" w:hAnsi="Times New Roman" w:cs="Times New Roman"/>
          <w:color w:val="333333"/>
          <w:sz w:val="24"/>
          <w:szCs w:val="24"/>
        </w:rPr>
        <w:t xml:space="preserve">a </w:t>
      </w:r>
      <w:r w:rsidR="0038401E">
        <w:rPr>
          <w:rFonts w:ascii="Times New Roman" w:eastAsia="Times New Roman" w:hAnsi="Times New Roman" w:cs="Times New Roman"/>
          <w:color w:val="333333"/>
          <w:sz w:val="24"/>
          <w:szCs w:val="24"/>
        </w:rPr>
        <w:t xml:space="preserve">bachelor’s degree in political science from Vanderbilt University. </w:t>
      </w:r>
      <w:r w:rsidR="003752D0">
        <w:rPr>
          <w:rFonts w:ascii="Times New Roman" w:eastAsia="Times New Roman" w:hAnsi="Times New Roman" w:cs="Times New Roman"/>
          <w:color w:val="333333"/>
          <w:sz w:val="24"/>
          <w:szCs w:val="24"/>
        </w:rPr>
        <w:t xml:space="preserve">He </w:t>
      </w:r>
      <w:r w:rsidR="0038401E">
        <w:rPr>
          <w:rFonts w:ascii="Times New Roman" w:eastAsia="Times New Roman" w:hAnsi="Times New Roman" w:cs="Times New Roman"/>
          <w:color w:val="333333"/>
          <w:sz w:val="24"/>
          <w:szCs w:val="24"/>
        </w:rPr>
        <w:t>is also a Certified Compensation Professional (CCP).</w:t>
      </w:r>
      <w:r w:rsidR="006D09F8">
        <w:rPr>
          <w:rFonts w:ascii="Times New Roman" w:eastAsia="Times New Roman" w:hAnsi="Times New Roman" w:cs="Times New Roman"/>
          <w:color w:val="333333"/>
          <w:sz w:val="24"/>
          <w:szCs w:val="24"/>
        </w:rPr>
        <w:t xml:space="preserve"> </w:t>
      </w:r>
      <w:r w:rsidR="0038401E">
        <w:rPr>
          <w:rFonts w:ascii="Times New Roman" w:eastAsia="Times New Roman" w:hAnsi="Times New Roman" w:cs="Times New Roman"/>
          <w:color w:val="333333"/>
          <w:sz w:val="24"/>
          <w:szCs w:val="24"/>
        </w:rPr>
        <w:t xml:space="preserve"> </w:t>
      </w:r>
      <w:hyperlink r:id="rId9" w:history="1">
        <w:r w:rsidRPr="00387B2F">
          <w:rPr>
            <w:rStyle w:val="Hyperlink"/>
            <w:rFonts w:ascii="Times New Roman" w:eastAsia="Times New Roman" w:hAnsi="Times New Roman" w:cs="Times New Roman"/>
            <w:sz w:val="24"/>
            <w:szCs w:val="24"/>
          </w:rPr>
          <w:t>https://www.linkedin.com/in/fredmills/</w:t>
        </w:r>
      </w:hyperlink>
    </w:p>
    <w:p w14:paraId="04C1DE73" w14:textId="77777777" w:rsidR="00874584" w:rsidRDefault="00874584" w:rsidP="00214449">
      <w:pPr>
        <w:spacing w:after="0" w:line="240" w:lineRule="auto"/>
        <w:textAlignment w:val="baseline"/>
        <w:rPr>
          <w:rFonts w:ascii="Times New Roman" w:eastAsia="Times New Roman" w:hAnsi="Times New Roman" w:cs="Times New Roman"/>
          <w:color w:val="333333"/>
          <w:sz w:val="24"/>
          <w:szCs w:val="24"/>
        </w:rPr>
      </w:pPr>
    </w:p>
    <w:p w14:paraId="422886E2" w14:textId="105F1219" w:rsidR="00EC137E" w:rsidRPr="006D09F8" w:rsidRDefault="006D09F8" w:rsidP="00214449">
      <w:pPr>
        <w:spacing w:after="0" w:line="240" w:lineRule="auto"/>
        <w:textAlignment w:val="baseline"/>
        <w:rPr>
          <w:rFonts w:ascii="Times New Roman" w:eastAsia="Times New Roman" w:hAnsi="Times New Roman" w:cs="Times New Roman"/>
          <w:b/>
          <w:color w:val="333333"/>
          <w:sz w:val="24"/>
          <w:szCs w:val="24"/>
          <w:u w:val="single"/>
        </w:rPr>
      </w:pPr>
      <w:r w:rsidRPr="006D09F8">
        <w:rPr>
          <w:rFonts w:ascii="Times New Roman" w:eastAsia="Times New Roman" w:hAnsi="Times New Roman" w:cs="Times New Roman"/>
          <w:b/>
          <w:color w:val="333333"/>
          <w:sz w:val="24"/>
          <w:szCs w:val="24"/>
          <w:u w:val="single"/>
        </w:rPr>
        <w:t>Contact Information</w:t>
      </w:r>
    </w:p>
    <w:p w14:paraId="2A45FAFC" w14:textId="59BA6E56" w:rsidR="006D09F8" w:rsidRDefault="006D09F8" w:rsidP="00214449">
      <w:pPr>
        <w:spacing w:after="0" w:line="240" w:lineRule="auto"/>
        <w:textAlignment w:val="baseline"/>
        <w:rPr>
          <w:rFonts w:ascii="Times New Roman" w:eastAsia="Times New Roman" w:hAnsi="Times New Roman" w:cs="Times New Roman"/>
          <w:color w:val="333333"/>
          <w:sz w:val="24"/>
          <w:szCs w:val="24"/>
        </w:rPr>
      </w:pPr>
    </w:p>
    <w:p w14:paraId="6027BC72" w14:textId="1CC56DDF" w:rsidR="006D09F8" w:rsidRDefault="006D09F8" w:rsidP="00214449">
      <w:pPr>
        <w:spacing w:after="0" w:line="240" w:lineRule="auto"/>
        <w:textAlignment w:val="baseline"/>
        <w:rPr>
          <w:rFonts w:ascii="Times New Roman" w:eastAsia="Times New Roman" w:hAnsi="Times New Roman" w:cs="Times New Roman"/>
          <w:color w:val="333333"/>
          <w:sz w:val="24"/>
          <w:szCs w:val="24"/>
        </w:rPr>
      </w:pPr>
      <w:hyperlink r:id="rId10" w:history="1">
        <w:r w:rsidRPr="00387B2F">
          <w:rPr>
            <w:rStyle w:val="Hyperlink"/>
            <w:rFonts w:ascii="Times New Roman" w:eastAsia="Times New Roman" w:hAnsi="Times New Roman" w:cs="Times New Roman"/>
            <w:sz w:val="24"/>
            <w:szCs w:val="24"/>
          </w:rPr>
          <w:t>fvmills@outlook.com</w:t>
        </w:r>
      </w:hyperlink>
    </w:p>
    <w:p w14:paraId="3601C323" w14:textId="32E6C466" w:rsidR="006D09F8" w:rsidRDefault="006D09F8" w:rsidP="00214449">
      <w:pPr>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703.220.4452 c</w:t>
      </w:r>
    </w:p>
    <w:p w14:paraId="3099BB6B" w14:textId="14B7B47E" w:rsidR="00E911D6" w:rsidRDefault="00E911D6" w:rsidP="00214449">
      <w:pPr>
        <w:spacing w:after="0" w:line="240" w:lineRule="auto"/>
        <w:textAlignment w:val="baseline"/>
        <w:rPr>
          <w:rFonts w:ascii="Times New Roman" w:eastAsia="Times New Roman" w:hAnsi="Times New Roman" w:cs="Times New Roman"/>
          <w:color w:val="333333"/>
          <w:sz w:val="24"/>
          <w:szCs w:val="24"/>
        </w:rPr>
      </w:pPr>
      <w:bookmarkStart w:id="0" w:name="_GoBack"/>
      <w:bookmarkEnd w:id="0"/>
    </w:p>
    <w:p w14:paraId="6693F739" w14:textId="45921355" w:rsidR="00E911D6" w:rsidRDefault="00E911D6" w:rsidP="00214449">
      <w:pPr>
        <w:spacing w:after="0" w:line="240" w:lineRule="auto"/>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Attachment – </w:t>
      </w:r>
      <w:r w:rsidRPr="00E911D6">
        <w:rPr>
          <w:rFonts w:ascii="Times New Roman" w:eastAsia="Times New Roman" w:hAnsi="Times New Roman" w:cs="Times New Roman"/>
          <w:i/>
          <w:color w:val="333333"/>
          <w:sz w:val="24"/>
          <w:szCs w:val="24"/>
        </w:rPr>
        <w:t xml:space="preserve">Civil Disservice: Federal Employment Culture and the Challenge of Genuine Reform </w:t>
      </w:r>
      <w:r>
        <w:rPr>
          <w:rFonts w:ascii="Times New Roman" w:eastAsia="Times New Roman" w:hAnsi="Times New Roman" w:cs="Times New Roman"/>
          <w:color w:val="333333"/>
          <w:sz w:val="24"/>
          <w:szCs w:val="24"/>
        </w:rPr>
        <w:t>(.pdf)</w:t>
      </w:r>
    </w:p>
    <w:sectPr w:rsidR="00E911D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33927" w14:textId="77777777" w:rsidR="007628CA" w:rsidRDefault="007628CA" w:rsidP="004271D4">
      <w:pPr>
        <w:spacing w:after="0" w:line="240" w:lineRule="auto"/>
      </w:pPr>
      <w:r>
        <w:separator/>
      </w:r>
    </w:p>
  </w:endnote>
  <w:endnote w:type="continuationSeparator" w:id="0">
    <w:p w14:paraId="56802E20" w14:textId="77777777" w:rsidR="007628CA" w:rsidRDefault="007628CA" w:rsidP="0042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74126201"/>
      <w:docPartObj>
        <w:docPartGallery w:val="Page Numbers (Bottom of Page)"/>
        <w:docPartUnique/>
      </w:docPartObj>
    </w:sdtPr>
    <w:sdtEndPr>
      <w:rPr>
        <w:noProof/>
      </w:rPr>
    </w:sdtEndPr>
    <w:sdtContent>
      <w:p w14:paraId="4DC9BEF8" w14:textId="377C4929" w:rsidR="00607223" w:rsidRPr="00607223" w:rsidRDefault="00607223" w:rsidP="00607223">
        <w:pPr>
          <w:pStyle w:val="Footer"/>
          <w:rPr>
            <w:rFonts w:ascii="Times New Roman" w:hAnsi="Times New Roman" w:cs="Times New Roman"/>
            <w:sz w:val="24"/>
            <w:szCs w:val="24"/>
          </w:rPr>
        </w:pPr>
        <w:r>
          <w:rPr>
            <w:rFonts w:ascii="Times New Roman" w:hAnsi="Times New Roman" w:cs="Times New Roman"/>
            <w:sz w:val="24"/>
            <w:szCs w:val="24"/>
          </w:rPr>
          <w:t xml:space="preserve">   </w:t>
        </w:r>
        <w:r w:rsidRPr="00607223">
          <w:rPr>
            <w:rFonts w:ascii="Times New Roman" w:hAnsi="Times New Roman" w:cs="Times New Roman"/>
            <w:sz w:val="24"/>
            <w:szCs w:val="24"/>
          </w:rPr>
          <w:t xml:space="preserve">9/13/18                                                                                                                                   </w:t>
        </w:r>
        <w:r w:rsidRPr="00607223">
          <w:rPr>
            <w:rFonts w:ascii="Times New Roman" w:hAnsi="Times New Roman" w:cs="Times New Roman"/>
            <w:sz w:val="24"/>
            <w:szCs w:val="24"/>
          </w:rPr>
          <w:fldChar w:fldCharType="begin"/>
        </w:r>
        <w:r w:rsidRPr="00607223">
          <w:rPr>
            <w:rFonts w:ascii="Times New Roman" w:hAnsi="Times New Roman" w:cs="Times New Roman"/>
            <w:sz w:val="24"/>
            <w:szCs w:val="24"/>
          </w:rPr>
          <w:instrText xml:space="preserve"> PAGE   \* MERGEFORMAT </w:instrText>
        </w:r>
        <w:r w:rsidRPr="00607223">
          <w:rPr>
            <w:rFonts w:ascii="Times New Roman" w:hAnsi="Times New Roman" w:cs="Times New Roman"/>
            <w:sz w:val="24"/>
            <w:szCs w:val="24"/>
          </w:rPr>
          <w:fldChar w:fldCharType="separate"/>
        </w:r>
        <w:r w:rsidRPr="00607223">
          <w:rPr>
            <w:rFonts w:ascii="Times New Roman" w:hAnsi="Times New Roman" w:cs="Times New Roman"/>
            <w:noProof/>
            <w:sz w:val="24"/>
            <w:szCs w:val="24"/>
          </w:rPr>
          <w:t>2</w:t>
        </w:r>
        <w:r w:rsidRPr="00607223">
          <w:rPr>
            <w:rFonts w:ascii="Times New Roman" w:hAnsi="Times New Roman" w:cs="Times New Roman"/>
            <w:noProof/>
            <w:sz w:val="24"/>
            <w:szCs w:val="24"/>
          </w:rPr>
          <w:fldChar w:fldCharType="end"/>
        </w:r>
      </w:p>
    </w:sdtContent>
  </w:sdt>
  <w:p w14:paraId="2D709538" w14:textId="77777777" w:rsidR="00607223" w:rsidRDefault="00607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37002" w14:textId="77777777" w:rsidR="007628CA" w:rsidRDefault="007628CA" w:rsidP="004271D4">
      <w:pPr>
        <w:spacing w:after="0" w:line="240" w:lineRule="auto"/>
      </w:pPr>
      <w:r>
        <w:separator/>
      </w:r>
    </w:p>
  </w:footnote>
  <w:footnote w:type="continuationSeparator" w:id="0">
    <w:p w14:paraId="5BBC98FA" w14:textId="77777777" w:rsidR="007628CA" w:rsidRDefault="007628CA" w:rsidP="00427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2F1"/>
    <w:multiLevelType w:val="hybridMultilevel"/>
    <w:tmpl w:val="D1C04DB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5EF597A"/>
    <w:multiLevelType w:val="hybridMultilevel"/>
    <w:tmpl w:val="8C447B8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C8E0628"/>
    <w:multiLevelType w:val="hybridMultilevel"/>
    <w:tmpl w:val="9FAE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71303"/>
    <w:multiLevelType w:val="hybridMultilevel"/>
    <w:tmpl w:val="1E7E2454"/>
    <w:lvl w:ilvl="0" w:tplc="E68E611C">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5196A"/>
    <w:multiLevelType w:val="hybridMultilevel"/>
    <w:tmpl w:val="64FED114"/>
    <w:lvl w:ilvl="0" w:tplc="E68E611C">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46DA2"/>
    <w:multiLevelType w:val="hybridMultilevel"/>
    <w:tmpl w:val="E20A532C"/>
    <w:lvl w:ilvl="0" w:tplc="E68E611C">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readOnly" w:enforcement="1" w:cryptProviderType="rsaAES" w:cryptAlgorithmClass="hash" w:cryptAlgorithmType="typeAny" w:cryptAlgorithmSid="14" w:cryptSpinCount="100000" w:hash="SE2bfFys+YfVYRSzFKo+K3QyHfRNfJkNeAxusZJUiwX2gwOWFz5WxwjmV9OoyTg+DjrY84R2prfXhnYjUv4yKg==" w:salt="0RMuz+7jyjDCy8UoiWut2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FB"/>
    <w:rsid w:val="00017952"/>
    <w:rsid w:val="00035344"/>
    <w:rsid w:val="00053DFB"/>
    <w:rsid w:val="000625B9"/>
    <w:rsid w:val="00072872"/>
    <w:rsid w:val="001059B6"/>
    <w:rsid w:val="001163E3"/>
    <w:rsid w:val="00124FEA"/>
    <w:rsid w:val="001309B2"/>
    <w:rsid w:val="00143A80"/>
    <w:rsid w:val="001752F6"/>
    <w:rsid w:val="00184D30"/>
    <w:rsid w:val="001908C2"/>
    <w:rsid w:val="001E6094"/>
    <w:rsid w:val="001F1B34"/>
    <w:rsid w:val="00202342"/>
    <w:rsid w:val="00205BBE"/>
    <w:rsid w:val="00211CEA"/>
    <w:rsid w:val="00212AA6"/>
    <w:rsid w:val="00214449"/>
    <w:rsid w:val="00217DC9"/>
    <w:rsid w:val="00233669"/>
    <w:rsid w:val="0023477C"/>
    <w:rsid w:val="0026490B"/>
    <w:rsid w:val="002736DD"/>
    <w:rsid w:val="0028040D"/>
    <w:rsid w:val="002E69D5"/>
    <w:rsid w:val="002F1CD7"/>
    <w:rsid w:val="002F34F9"/>
    <w:rsid w:val="00317967"/>
    <w:rsid w:val="00330BF2"/>
    <w:rsid w:val="003752D0"/>
    <w:rsid w:val="0038401E"/>
    <w:rsid w:val="00390C8D"/>
    <w:rsid w:val="003A7D2F"/>
    <w:rsid w:val="003E32ED"/>
    <w:rsid w:val="00422749"/>
    <w:rsid w:val="004271D4"/>
    <w:rsid w:val="00454EF3"/>
    <w:rsid w:val="00481A53"/>
    <w:rsid w:val="004C62E3"/>
    <w:rsid w:val="004C6DE9"/>
    <w:rsid w:val="004D59E8"/>
    <w:rsid w:val="004F1136"/>
    <w:rsid w:val="004F30D3"/>
    <w:rsid w:val="00550B7F"/>
    <w:rsid w:val="00571AD6"/>
    <w:rsid w:val="00587C6D"/>
    <w:rsid w:val="005C0BAB"/>
    <w:rsid w:val="005C6BAC"/>
    <w:rsid w:val="005D2382"/>
    <w:rsid w:val="005D66B7"/>
    <w:rsid w:val="00604E40"/>
    <w:rsid w:val="00607223"/>
    <w:rsid w:val="00642AE2"/>
    <w:rsid w:val="00650220"/>
    <w:rsid w:val="006541C0"/>
    <w:rsid w:val="0065702C"/>
    <w:rsid w:val="00660EF1"/>
    <w:rsid w:val="006B5942"/>
    <w:rsid w:val="006C2212"/>
    <w:rsid w:val="006C4281"/>
    <w:rsid w:val="006D09F8"/>
    <w:rsid w:val="00704FF6"/>
    <w:rsid w:val="0070762F"/>
    <w:rsid w:val="00742576"/>
    <w:rsid w:val="007628CA"/>
    <w:rsid w:val="00773E71"/>
    <w:rsid w:val="00776D1E"/>
    <w:rsid w:val="00781EB3"/>
    <w:rsid w:val="00794690"/>
    <w:rsid w:val="007A1266"/>
    <w:rsid w:val="007B539C"/>
    <w:rsid w:val="007C0847"/>
    <w:rsid w:val="00814E0B"/>
    <w:rsid w:val="00831905"/>
    <w:rsid w:val="00832601"/>
    <w:rsid w:val="0085512A"/>
    <w:rsid w:val="0086639F"/>
    <w:rsid w:val="00874584"/>
    <w:rsid w:val="00894DF3"/>
    <w:rsid w:val="00895A91"/>
    <w:rsid w:val="008E7420"/>
    <w:rsid w:val="0092156B"/>
    <w:rsid w:val="00922848"/>
    <w:rsid w:val="00952D7B"/>
    <w:rsid w:val="00955DBC"/>
    <w:rsid w:val="00960159"/>
    <w:rsid w:val="00963464"/>
    <w:rsid w:val="00994FD9"/>
    <w:rsid w:val="009A6800"/>
    <w:rsid w:val="009A6C04"/>
    <w:rsid w:val="009C1AEE"/>
    <w:rsid w:val="00A00927"/>
    <w:rsid w:val="00A1097A"/>
    <w:rsid w:val="00A138C1"/>
    <w:rsid w:val="00A23C1A"/>
    <w:rsid w:val="00A559EB"/>
    <w:rsid w:val="00AA253A"/>
    <w:rsid w:val="00AB61F2"/>
    <w:rsid w:val="00AC4753"/>
    <w:rsid w:val="00AC5F87"/>
    <w:rsid w:val="00AC6FE4"/>
    <w:rsid w:val="00AF4D8E"/>
    <w:rsid w:val="00B050B3"/>
    <w:rsid w:val="00B87B7F"/>
    <w:rsid w:val="00B91CDF"/>
    <w:rsid w:val="00BD3F60"/>
    <w:rsid w:val="00BE16D5"/>
    <w:rsid w:val="00BE491D"/>
    <w:rsid w:val="00C330D7"/>
    <w:rsid w:val="00C36038"/>
    <w:rsid w:val="00C53034"/>
    <w:rsid w:val="00C91C7A"/>
    <w:rsid w:val="00CE3744"/>
    <w:rsid w:val="00CE6FDE"/>
    <w:rsid w:val="00CF5CB2"/>
    <w:rsid w:val="00CF792F"/>
    <w:rsid w:val="00D15D8A"/>
    <w:rsid w:val="00D207C0"/>
    <w:rsid w:val="00D233D3"/>
    <w:rsid w:val="00D3175E"/>
    <w:rsid w:val="00D63993"/>
    <w:rsid w:val="00D67E3E"/>
    <w:rsid w:val="00D9165F"/>
    <w:rsid w:val="00DB78CF"/>
    <w:rsid w:val="00E16192"/>
    <w:rsid w:val="00E34D2F"/>
    <w:rsid w:val="00E911D6"/>
    <w:rsid w:val="00EB06B9"/>
    <w:rsid w:val="00EC137E"/>
    <w:rsid w:val="00EC73FF"/>
    <w:rsid w:val="00EC7AE5"/>
    <w:rsid w:val="00ED5A3F"/>
    <w:rsid w:val="00F13B14"/>
    <w:rsid w:val="00F215C5"/>
    <w:rsid w:val="00F22536"/>
    <w:rsid w:val="00F23794"/>
    <w:rsid w:val="00F312A7"/>
    <w:rsid w:val="00F41BC3"/>
    <w:rsid w:val="00F44155"/>
    <w:rsid w:val="00F66D56"/>
    <w:rsid w:val="00F82D2B"/>
    <w:rsid w:val="00F92F99"/>
    <w:rsid w:val="00F96594"/>
    <w:rsid w:val="00FC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CC6D3"/>
  <w15:chartTrackingRefBased/>
  <w15:docId w15:val="{ABD43363-405E-4098-88BB-9437CA4C6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DFB"/>
    <w:pPr>
      <w:ind w:left="720"/>
      <w:contextualSpacing/>
    </w:pPr>
  </w:style>
  <w:style w:type="paragraph" w:styleId="Header">
    <w:name w:val="header"/>
    <w:basedOn w:val="Normal"/>
    <w:link w:val="HeaderChar"/>
    <w:uiPriority w:val="99"/>
    <w:unhideWhenUsed/>
    <w:rsid w:val="0042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1D4"/>
  </w:style>
  <w:style w:type="paragraph" w:styleId="Footer">
    <w:name w:val="footer"/>
    <w:basedOn w:val="Normal"/>
    <w:link w:val="FooterChar"/>
    <w:uiPriority w:val="99"/>
    <w:unhideWhenUsed/>
    <w:rsid w:val="0042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1D4"/>
  </w:style>
  <w:style w:type="character" w:styleId="Hyperlink">
    <w:name w:val="Hyperlink"/>
    <w:basedOn w:val="DefaultParagraphFont"/>
    <w:uiPriority w:val="99"/>
    <w:unhideWhenUsed/>
    <w:rsid w:val="00D207C0"/>
    <w:rPr>
      <w:color w:val="0563C1" w:themeColor="hyperlink"/>
      <w:u w:val="single"/>
    </w:rPr>
  </w:style>
  <w:style w:type="character" w:styleId="UnresolvedMention">
    <w:name w:val="Unresolved Mention"/>
    <w:basedOn w:val="DefaultParagraphFont"/>
    <w:uiPriority w:val="99"/>
    <w:semiHidden/>
    <w:unhideWhenUsed/>
    <w:rsid w:val="00D207C0"/>
    <w:rPr>
      <w:color w:val="605E5C"/>
      <w:shd w:val="clear" w:color="auto" w:fill="E1DFDD"/>
    </w:rPr>
  </w:style>
  <w:style w:type="character" w:styleId="FollowedHyperlink">
    <w:name w:val="FollowedHyperlink"/>
    <w:basedOn w:val="DefaultParagraphFont"/>
    <w:uiPriority w:val="99"/>
    <w:semiHidden/>
    <w:unhideWhenUsed/>
    <w:rsid w:val="0065702C"/>
    <w:rPr>
      <w:color w:val="954F72" w:themeColor="followedHyperlink"/>
      <w:u w:val="single"/>
    </w:rPr>
  </w:style>
  <w:style w:type="table" w:styleId="TableGrid">
    <w:name w:val="Table Grid"/>
    <w:basedOn w:val="TableNormal"/>
    <w:rsid w:val="00EC13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ivil-Disservice-Federal-Employment-Challenge/dp/14502089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fvmills@outlook.com" TargetMode="External"/><Relationship Id="rId4" Type="http://schemas.openxmlformats.org/officeDocument/2006/relationships/settings" Target="settings.xml"/><Relationship Id="rId9" Type="http://schemas.openxmlformats.org/officeDocument/2006/relationships/hyperlink" Target="https://www.linkedin.com/in/fredm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642C6-C6CB-4517-9032-E458FD55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4</Pages>
  <Words>1891</Words>
  <Characters>10784</Characters>
  <Application>Microsoft Office Word</Application>
  <DocSecurity>8</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Mills</dc:creator>
  <cp:keywords/>
  <dc:description/>
  <cp:lastModifiedBy>Fred Mills</cp:lastModifiedBy>
  <cp:revision>78</cp:revision>
  <dcterms:created xsi:type="dcterms:W3CDTF">2018-09-10T20:29:00Z</dcterms:created>
  <dcterms:modified xsi:type="dcterms:W3CDTF">2018-09-13T13:12:00Z</dcterms:modified>
</cp:coreProperties>
</file>