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5105.502</w:t>
      </w:r>
      <w:r>
        <w:rPr>
          <w:rFonts w:ascii="Times New Roman" w:hAnsi="Times New Roman"/>
          <w:color w:val="000000"/>
          <w:sz w:val="31"/>
        </w:rPr>
        <w:t xml:space="preserve">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shall approve the publication of paid advertisements in newspapers.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