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**ID__AFARS_5106.50290__ID**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5106.502-90</w:t>
      </w:r>
      <w:r>
        <w:rPr>
          <w:rFonts w:ascii="Times New Roman" w:hAnsi="Times New Roman"/>
          <w:i w:val="false"/>
          <w:color w:val="000000"/>
          <w:sz w:val="24"/>
        </w:rPr>
        <w:t xml:space="preserve"> Supplementary information.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Command advocates for competition should provide supplementary information on items considered significant to the AAFC at any time during the fiscal year.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