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**ID__AFARS_5108.9201__ID**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5108.9201</w:t>
      </w:r>
      <w:r>
        <w:rPr>
          <w:rFonts w:ascii="Times New Roman" w:hAnsi="Times New Roman"/>
          <w:color w:val="000000"/>
          <w:sz w:val="31"/>
        </w:rPr>
        <w:t xml:space="preserve"> References.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Army Regulation (AR) 621-5 establishes the ACES and prescribes policies and responsibilities for its administration.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AR 350-20 provides for mission-required language training procured through ACES.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AR 380-67 outlines security requirements for ACES personnel.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