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**ID__AFARS_5109.103__ID**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5109.103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Army contracting officials shall use the Robotic Process Automation (RPA) “Bot” to assist them to determine prospective contractor responsibility or non-responsibility. Instructions on how to use the bot can be found on the Acquisition Innovation through Technology page located at: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https://procurement.army.mil/bot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procurement.army.mil/bot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