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**ID__AFARS_5112.302__ID**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the acquisition of commercial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head of the contracting activity is the approval authority.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