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**ID__AFARS_5117.206__ID**</w:t>
      </w:r>
    </w:p>
    <w:p>
      <w:pPr>
        <w:pStyle w:val="Heading3"/>
        <w:spacing w:after="199"/>
        <w:ind w:left="120"/>
        <w:jc w:val="left"/>
      </w:pPr>
      <w:r>
        <w:rPr>
          <w:rFonts w:ascii="Times New Roman" w:hAnsi="Times New Roman"/>
          <w:color w:val="000000"/>
          <w:sz w:val="31"/>
        </w:rPr>
        <w:t>5117.206</w:t>
      </w:r>
      <w:r>
        <w:rPr>
          <w:rFonts w:ascii="Times New Roman" w:hAnsi="Times New Roman"/>
          <w:color w:val="000000"/>
          <w:sz w:val="31"/>
        </w:rPr>
        <w:t xml:space="preserve"> Evaluation.</w:t>
      </w:r>
    </w:p>
    <w:p>
      <w:pPr>
        <w:pBdr>
          <w:top w:space="5"/>
          <w:left w:space="5"/>
          <w:bottom w:space="5"/>
          <w:right w:space="5"/>
        </w:pBdr>
        <w:spacing w:after="0"/>
        <w:ind w:left="225"/>
        <w:jc w:val="left"/>
      </w:pPr>
      <w:r>
        <w:rPr>
          <w:rFonts w:ascii="Times New Roman" w:hAnsi="Times New Roman"/>
          <w:b w:val="false"/>
          <w:i w:val="false"/>
          <w:color w:val="000000"/>
          <w:sz w:val="22"/>
        </w:rPr>
        <w:t>In awarding the basic contract, if a contracting officer determines that the Government is reasonably likely to exercise the option at FAR 52.217-8, Option to Extend Services,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justification and approval (J&amp;A) in accordance with FAR 6.303 prior to exercising the option (see FAR 17.207(f)).</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