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**ID__AFARS_5101.603391__ID**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5101.603-3-91</w:t>
      </w:r>
      <w:r>
        <w:rPr>
          <w:rFonts w:ascii="Times New Roman" w:hAnsi="Times New Roman"/>
          <w:i w:val="false"/>
          <w:color w:val="000000"/>
          <w:sz w:val="24"/>
        </w:rPr>
        <w:t xml:space="preserve"> Restrictions.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Personnel in the 1101 job classification series will not be appointed or serve as contracting officers. This requirement is not subject to an individual or class waiver.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Commanders and others having administrative supervision over contracting officers must bear in mind that actions exceeding the authority of a contracting officer are not binding on the Government. Therefore, they will not direct, or otherwise exert influence, upon contracting officers to take such actions.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