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**ID__AFARS_5127.6752__ID**</w:t>
      </w:r>
    </w:p>
    <w:p>
      <w:pPr>
        <w:pStyle w:val="Heading4"/>
        <w:spacing w:after="269"/>
        <w:ind w:left="120"/>
        <w:jc w:val="left"/>
      </w:pPr>
      <w:r>
        <w:rPr>
          <w:rFonts w:ascii="Times New Roman" w:hAnsi="Times New Roman"/>
          <w:i w:val="false"/>
          <w:color w:val="000000"/>
          <w:sz w:val="24"/>
        </w:rPr>
        <w:t>5127.675-2</w:t>
      </w:r>
      <w:r>
        <w:rPr>
          <w:rFonts w:ascii="Times New Roman" w:hAnsi="Times New Roman"/>
          <w:i w:val="false"/>
          <w:color w:val="000000"/>
          <w:sz w:val="24"/>
        </w:rPr>
        <w:t xml:space="preserve"> Review of agreements.</w:t>
      </w:r>
    </w:p>
    <w:p>
      <w:pPr>
        <w:pBdr>
          <w:top w:space="5"/>
          <w:left w:space="5"/>
          <w:bottom w:space="5"/>
          <w:right w:space="5"/>
        </w:pBdr>
        <w:spacing w:after="0"/>
        <w:ind w:left="225"/>
        <w:jc w:val="left"/>
      </w:pPr>
      <w:r>
        <w:rPr>
          <w:rFonts w:ascii="Times New Roman" w:hAnsi="Times New Roman"/>
          <w:b w:val="false"/>
          <w:i w:val="false"/>
          <w:color w:val="000000"/>
          <w:sz w:val="22"/>
        </w:rPr>
        <w:t>(a) Send proposed agreements through the head of the contracting activity to appropriate patent and technical personnel for review. Send the comments and recommendations of the head of the contracting activity to:</w:t>
      </w:r>
    </w:p>
    <w:p>
      <w:pPr>
        <w:pBdr>
          <w:top w:space="5"/>
          <w:left w:space="5"/>
          <w:bottom w:space="5"/>
          <w:right w:space="5"/>
        </w:pBdr>
        <w:spacing w:after="0"/>
        <w:ind w:left="225"/>
        <w:jc w:val="left"/>
      </w:pPr>
      <w:r>
        <w:rPr>
          <w:rFonts w:ascii="Times New Roman" w:hAnsi="Times New Roman"/>
          <w:b w:val="false"/>
          <w:i w:val="false"/>
          <w:color w:val="000000"/>
          <w:sz w:val="22"/>
        </w:rPr>
        <w:t>Deputy Assistant Secretary of the Army for Defense Exports and Cooperation (DASA(DE&amp;C))</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ATTN: SAAL-ZN</w:t>
      </w:r>
    </w:p>
    <w:p>
      <w:pPr>
        <w:pBdr>
          <w:top w:space="5"/>
          <w:left w:space="5"/>
          <w:bottom w:space="5"/>
          <w:right w:space="5"/>
        </w:pBdr>
        <w:spacing w:after="0"/>
        <w:ind w:left="225"/>
        <w:jc w:val="left"/>
      </w:pPr>
      <w:r>
        <w:rPr>
          <w:rFonts w:ascii="Times New Roman" w:hAnsi="Times New Roman"/>
          <w:b w:val="false"/>
          <w:i w:val="false"/>
          <w:color w:val="000000"/>
          <w:sz w:val="22"/>
        </w:rPr>
        <w:t>103 Army Pentagon</w:t>
      </w:r>
    </w:p>
    <w:p>
      <w:pPr>
        <w:pBdr>
          <w:top w:space="5"/>
          <w:left w:space="5"/>
          <w:bottom w:space="5"/>
          <w:right w:space="5"/>
        </w:pBdr>
        <w:spacing w:after="0"/>
        <w:ind w:left="225"/>
        <w:jc w:val="left"/>
      </w:pPr>
      <w:r>
        <w:rPr>
          <w:rFonts w:ascii="Times New Roman" w:hAnsi="Times New Roman"/>
          <w:b w:val="false"/>
          <w:i w:val="false"/>
          <w:color w:val="000000"/>
          <w:sz w:val="22"/>
        </w:rPr>
        <w:t>Washington, DC 20310.</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