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**ID__AFARS_5130.202__ID**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5130.202</w:t>
      </w:r>
      <w:r>
        <w:rPr>
          <w:rFonts w:ascii="Times New Roman" w:hAnsi="Times New Roman"/>
          <w:color w:val="000000"/>
          <w:sz w:val="31"/>
        </w:rPr>
        <w:t xml:space="preserve"> Disclosure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