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**ID__AFARS_5136.60190__ID**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5136.601-90</w:t>
      </w:r>
      <w:r>
        <w:rPr>
          <w:rFonts w:ascii="Times New Roman" w:hAnsi="Times New Roman"/>
          <w:i w:val="false"/>
          <w:color w:val="000000"/>
          <w:sz w:val="24"/>
        </w:rPr>
        <w:t xml:space="preserve"> Authority for architect–engineer contracting.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Army contracting activities, and subordinate offices, authorized to contract for architect-engineer services are as follows: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The U.S. Army Corps of Engineers (USACE).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The National Guard Bureau (NGB).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The U.S. Army Mission and Installation Contracting Command, Enterprise and Installation Operations.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The U.S. Expeditionary Contracting Command, 414th Contracting Support Brigade, Vicenza, Italy, for architect-engineer services for operations and maintenance appropriations and Army Family Housing (Operations) funded projects.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Other Army contracting activities, as mutually agreed with the USACE, may execute task orders for architect-engineer services, under USACE indefinite-delivery contracts. The installation contracting officer and facilities engineering personnel must comply with the instructions of the USACE contracting officer regarding the negotiation, issuance, and administration of task orders.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