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**ID__AFARS_5136.6025__ID**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5136.602-5</w:t>
      </w:r>
      <w:r>
        <w:rPr>
          <w:rFonts w:ascii="Times New Roman" w:hAnsi="Times New Roman"/>
          <w:i w:val="false"/>
          <w:color w:val="000000"/>
          <w:sz w:val="24"/>
        </w:rPr>
        <w:t xml:space="preserve"> Short selection process for contracts not to exceed the simplified acquisition threshold.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USACE and the NGB may use both short processes.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The ASA(ALT) has the authority to approve the selection report or return it to the chairperson for appropriate revision.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