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**ID__AFARS_5137.1702__ID**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5137.170-2</w:t>
      </w:r>
      <w:r>
        <w:rPr>
          <w:rFonts w:ascii="Times New Roman" w:hAnsi="Times New Roman"/>
          <w:color w:val="000000"/>
          <w:sz w:val="31"/>
        </w:rPr>
        <w:t xml:space="preserve"> Approval requirements.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(a) </w:t>
      </w:r>
      <w:r>
        <w:rPr>
          <w:rFonts w:ascii="Times New Roman" w:hAnsi="Times New Roman"/>
          <w:i/>
          <w:color w:val="000000"/>
        </w:rPr>
        <w:t>Acquisition of services through a contract or task order that is not performance based.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(1) The HCA has authority to approve actions for the dollar threshold identified at DFARS 237.170-2(a)(1). See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Appendix GG</w:t>
        </w:r>
      </w:hyperlink>
      <w:r>
        <w:rPr>
          <w:rFonts w:ascii="Times New Roman" w:hAnsi="Times New Roman"/>
          <w:color w:val="000000"/>
        </w:rPr>
        <w:t xml:space="preserve"> for further delegation.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(2) The senior procurement executive has authority to approve actions for the dollar threshold identified at DFARS 237.170-2(a)(2). See </w:t>
      </w:r>
      <w:hyperlink r:id="rId5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Appendix GG</w:t>
        </w:r>
      </w:hyperlink>
      <w:r>
        <w:rPr>
          <w:rFonts w:ascii="Times New Roman" w:hAnsi="Times New Roman"/>
          <w:color w:val="000000"/>
        </w:rPr>
        <w:t xml:space="preserve">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pcs3.kc.army.mil/asaalt/procurement/AFARS/AFARS_AppGG.aspx" Type="http://schemas.openxmlformats.org/officeDocument/2006/relationships/hyperlink" Id="rId4"/>
    <Relationship TargetMode="External" Target="https://spcs3.kc.army.mil/asaalt/procurement/AFARS/AFARS_AppGG.aspx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