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**ID__AFARS_5137.720491__ID**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5137.7204-91</w:t>
      </w:r>
      <w:r>
        <w:rPr>
          <w:rFonts w:ascii="Times New Roman" w:hAnsi="Times New Roman"/>
          <w:color w:val="000000"/>
          <w:sz w:val="31"/>
        </w:rPr>
        <w:t xml:space="preserve"> Purchase requests.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 Requests to issue an order under the educational service agreement must include –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(1) The estimated cost of training by year, semester, term, or quarter;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(2) The authority to adjust cost figures without requesting approval whenever the actual cost of a course will exceed the estimated cost by less than $100, except when the course is taught by professors of military science; and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(3) The information in 5137.7204-92(c)(1)-(4).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 The contracting officer shall obtain additional funds in writing from the funding activity when the actual cost of a course will exceed the estimated cost by $100 or more, except when professors of military science teach the course.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