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**ID__AFARS_5150.1021__ID**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5150.102-1</w:t>
      </w:r>
      <w:r>
        <w:rPr>
          <w:rFonts w:ascii="Times New Roman" w:hAnsi="Times New Roman"/>
          <w:i w:val="false"/>
          <w:color w:val="000000"/>
          <w:sz w:val="24"/>
        </w:rPr>
        <w:t xml:space="preserve"> Delegation of authority.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Contractor requests for contract adjustments are addressed by the Army Contract Adjustment Board. See AFARS 5150.102.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The Secretary of the Army, on a non-delegable basis, has the authority to indemnify against unusually hazardous or nuclear risks, including extension of such indemnification to subcontracts.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