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4" w:id="0"/>
      <w:r>
        <w:rPr>
          <w:rFonts w:ascii="Times New Roman" w:hAnsi="Times New Roman"/>
          <w:color w:val="000000"/>
          <w:sz w:val="48"/>
        </w:rPr>
        <w:t>Part 5114</w:t>
      </w:r>
      <w:r>
        <w:rPr>
          <w:rFonts w:ascii="Times New Roman" w:hAnsi="Times New Roman"/>
          <w:color w:val="000000"/>
          <w:sz w:val="48"/>
        </w:rPr>
        <w:t xml:space="preserve"> - Sealed Bidding</w:t>
      </w:r>
      <w:bookmarkEnd w:id="0"/>
    </w:p>
    <w:p>
      <w:pPr>
        <w:spacing w:after="0"/>
        <w:jc w:val="left"/>
        <w:ind w:left="720" w:hanging="360"/>
      </w:pPr>
      <w:hyperlink w:anchor="AFARS_Subpart_5114.2">
        <w:r>
          <w:rPr>
            <w:rStyle w:val="Hyperlink"/>
            <w:rFonts w:ascii="Times New Roman" w:hAnsi="Times New Roman"/>
            <w:b w:val="false"/>
            <w:i w:val="false"/>
            <w:color w:val="0000ff"/>
            <w:sz w:val="22"/>
            <w:u w:val="single"/>
          </w:rPr>
          <w:t>Subpart 5114.2 - Solicitation of Bids</w:t>
        </w:r>
      </w:hyperlink>
    </w:p>
    <w:p>
      <w:pPr>
        <w:spacing w:after="0"/>
        <w:jc w:val="left"/>
        <w:ind w:left="1440" w:hanging="360"/>
      </w:pPr>
      <w:hyperlink w:anchor="AFARS_5114.201">
        <w:r>
          <w:rPr>
            <w:rStyle w:val="Hyperlink"/>
            <w:rFonts w:ascii="Times New Roman" w:hAnsi="Times New Roman"/>
            <w:b w:val="false"/>
            <w:i w:val="false"/>
            <w:color w:val="0000ff"/>
            <w:sz w:val="22"/>
            <w:u w:val="single"/>
          </w:rPr>
          <w:t>5114.201 Preparation of invitations for bids.</w:t>
        </w:r>
      </w:hyperlink>
    </w:p>
    <w:p>
      <w:pPr>
        <w:spacing w:after="0"/>
        <w:jc w:val="left"/>
        <w:ind w:left="2160" w:hanging="180"/>
      </w:pPr>
      <w:hyperlink w:anchor="AFARS_5114.2017">
        <w:r>
          <w:rPr>
            <w:rStyle w:val="Hyperlink"/>
            <w:rFonts w:ascii="Times New Roman" w:hAnsi="Times New Roman"/>
            <w:b w:val="false"/>
            <w:i w:val="false"/>
            <w:color w:val="0000ff"/>
            <w:sz w:val="22"/>
            <w:u w:val="single"/>
          </w:rPr>
          <w:t>5114.201-7 Contract clauses.</w:t>
        </w:r>
      </w:hyperlink>
    </w:p>
    <w:p>
      <w:pPr>
        <w:spacing w:after="0"/>
        <w:jc w:val="left"/>
        <w:ind w:left="720" w:hanging="360"/>
      </w:pPr>
      <w:hyperlink w:anchor="AFARS_Subpart_5114.4">
        <w:r>
          <w:rPr>
            <w:rStyle w:val="Hyperlink"/>
            <w:rFonts w:ascii="Times New Roman" w:hAnsi="Times New Roman"/>
            <w:b w:val="false"/>
            <w:i w:val="false"/>
            <w:color w:val="0000ff"/>
            <w:sz w:val="22"/>
            <w:u w:val="single"/>
          </w:rPr>
          <w:t>Subpart 5114.4 - Opening of Bids and Award of Contract</w:t>
        </w:r>
      </w:hyperlink>
    </w:p>
    <w:p>
      <w:pPr>
        <w:spacing w:after="0"/>
        <w:jc w:val="left"/>
        <w:ind w:left="1440" w:hanging="360"/>
      </w:pPr>
      <w:hyperlink w:anchor="AFARS_5114.407">
        <w:r>
          <w:rPr>
            <w:rStyle w:val="Hyperlink"/>
            <w:rFonts w:ascii="Times New Roman" w:hAnsi="Times New Roman"/>
            <w:b w:val="false"/>
            <w:i w:val="false"/>
            <w:color w:val="0000ff"/>
            <w:sz w:val="22"/>
            <w:u w:val="single"/>
          </w:rPr>
          <w:t>5114.407 Mistakes in bids.</w:t>
        </w:r>
      </w:hyperlink>
    </w:p>
    <w:p>
      <w:pPr>
        <w:spacing w:after="0"/>
        <w:jc w:val="left"/>
        <w:ind w:left="2160" w:hanging="180"/>
      </w:pPr>
      <w:hyperlink w:anchor="AFARS_5114.4073">
        <w:r>
          <w:rPr>
            <w:rStyle w:val="Hyperlink"/>
            <w:rFonts w:ascii="Times New Roman" w:hAnsi="Times New Roman"/>
            <w:b w:val="false"/>
            <w:i w:val="false"/>
            <w:color w:val="0000ff"/>
            <w:sz w:val="22"/>
            <w:u w:val="single"/>
          </w:rPr>
          <w:t>5114.407-3 Other mistakes disclosed before award.</w:t>
        </w:r>
      </w:hyperlink>
    </w:p>
    <w:p>
      <w:pPr>
        <w:spacing w:after="0"/>
        <w:jc w:val="left"/>
        <w:ind w:left="2160" w:hanging="180"/>
      </w:pPr>
      <w:hyperlink w:anchor="AFARS_5114.4074">
        <w:r>
          <w:rPr>
            <w:rStyle w:val="Hyperlink"/>
            <w:rFonts w:ascii="Times New Roman" w:hAnsi="Times New Roman"/>
            <w:b w:val="false"/>
            <w:i w:val="false"/>
            <w:color w:val="0000ff"/>
            <w:sz w:val="22"/>
            <w:u w:val="single"/>
          </w:rPr>
          <w:t>5114.407-4 Mistakes after award.</w:t>
        </w:r>
      </w:hyperlink>
    </w:p>
    <w:p>
      <w:pPr>
        <w:spacing w:after="0"/>
        <w:jc w:val="left"/>
        <w:ind w:left="1440" w:hanging="360"/>
      </w:pPr>
      <w:hyperlink w:anchor="AFARS_5114.409">
        <w:r>
          <w:rPr>
            <w:rStyle w:val="Hyperlink"/>
            <w:rFonts w:ascii="Times New Roman" w:hAnsi="Times New Roman"/>
            <w:b w:val="false"/>
            <w:i w:val="false"/>
            <w:color w:val="0000ff"/>
            <w:sz w:val="22"/>
            <w:u w:val="single"/>
          </w:rPr>
          <w:t>5114.409 Information to bidders.</w:t>
        </w:r>
      </w:hyperlink>
    </w:p>
    <w:p>
      <w:pPr>
        <w:spacing w:after="0"/>
        <w:jc w:val="left"/>
        <w:ind w:left="2160" w:hanging="180"/>
      </w:pPr>
      <w:hyperlink w:anchor="AFARS_5114.4092">
        <w:r>
          <w:rPr>
            <w:rStyle w:val="Hyperlink"/>
            <w:rFonts w:ascii="Times New Roman" w:hAnsi="Times New Roman"/>
            <w:b w:val="false"/>
            <w:i w:val="false"/>
            <w:color w:val="0000ff"/>
            <w:sz w:val="22"/>
            <w:u w:val="single"/>
          </w:rPr>
          <w:t>5114.409-2 Award of classified contracts.</w:t>
        </w:r>
      </w:hyperlink>
    </w:p>
    <!-- Created by docx4j 6.1.2 (Apache licensed) using REFERENCE JAXB in Oracle Java 15 on Linux -->
    <w:p>
      <w:pPr>
        <w:pStyle w:val="Heading2"/>
        <w:spacing w:after="180"/>
        <w:ind w:left="120"/>
        <w:jc w:val="center"/>
      </w:pPr>
      <w:bookmarkStart w:name="AFARS_Subpart_5114.2" w:id="1"/>
      <w:r>
        <w:rPr>
          <w:rFonts w:ascii="Times New Roman" w:hAnsi="Times New Roman"/>
          <w:color w:val="000000"/>
          <w:sz w:val="36"/>
        </w:rPr>
        <w:t>Subpart 5114.2</w:t>
      </w:r>
      <w:r>
        <w:rPr>
          <w:rFonts w:ascii="Times New Roman" w:hAnsi="Times New Roman"/>
          <w:color w:val="000000"/>
          <w:sz w:val="36"/>
        </w:rPr>
        <w:t xml:space="preserve"> - Solicitation of Bids</w:t>
      </w:r>
      <w:bookmarkEnd w:id="1"/>
    </w:p>
    <!-- Created by docx4j 6.1.2 (Apache licensed) using REFERENCE JAXB in Oracle Java 15 on Linux -->
    <w:p>
      <w:pPr>
        <w:pStyle w:val="Heading3"/>
        <w:spacing w:after="199"/>
        <w:ind w:left="120"/>
        <w:jc w:val="left"/>
      </w:pPr>
      <w:bookmarkStart w:name="AFARS_5114.201" w:id="2"/>
      <w:r>
        <w:rPr>
          <w:rFonts w:ascii="Times New Roman" w:hAnsi="Times New Roman"/>
          <w:color w:val="000000"/>
          <w:sz w:val="31"/>
        </w:rPr>
        <w:t>5114.201</w:t>
      </w:r>
      <w:r>
        <w:rPr>
          <w:rFonts w:ascii="Times New Roman" w:hAnsi="Times New Roman"/>
          <w:color w:val="000000"/>
          <w:sz w:val="31"/>
        </w:rPr>
        <w:t xml:space="preserve"> Preparation of invitations for bids.</w:t>
      </w:r>
      <w:bookmarkEnd w:id="2"/>
    </w:p>
    <!-- Created by docx4j 6.1.2 (Apache licensed) using REFERENCE JAXB in Oracle Java 15 on Linux -->
    <w:p>
      <w:pPr>
        <w:pStyle w:val="Heading4"/>
        <w:spacing w:after="269"/>
        <w:ind w:left="120"/>
        <w:jc w:val="left"/>
      </w:pPr>
      <w:bookmarkStart w:name="AFARS_5114.2017" w:id="3"/>
      <w:r>
        <w:rPr>
          <w:rFonts w:ascii="Times New Roman" w:hAnsi="Times New Roman"/>
          <w:i w:val="false"/>
          <w:color w:val="000000"/>
          <w:sz w:val="24"/>
        </w:rPr>
        <w:t>5114.201-7</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(b)(2) The head of contracting activity may waive the requirement at FAR 14.201-7(b)(2).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may waive the requirement at FAR 14.201-7(c)(2). See Appendix GG for further delegation.</w:t>
      </w:r>
    </w:p>
    <!-- Created by docx4j 6.1.2 (Apache licensed) using REFERENCE JAXB in Oracle Java 15 on Linux -->
    <w:p>
      <w:pPr>
        <w:pStyle w:val="Heading2"/>
        <w:spacing w:after="180"/>
        <w:ind w:left="120"/>
        <w:jc w:val="center"/>
      </w:pPr>
      <w:bookmarkStart w:name="AFARS_Subpart_5114.4" w:id="4"/>
      <w:r>
        <w:rPr>
          <w:rFonts w:ascii="Times New Roman" w:hAnsi="Times New Roman"/>
          <w:color w:val="000000"/>
          <w:sz w:val="36"/>
        </w:rPr>
        <w:t>Subpart 5114.4</w:t>
      </w:r>
      <w:r>
        <w:rPr>
          <w:rFonts w:ascii="Times New Roman" w:hAnsi="Times New Roman"/>
          <w:color w:val="000000"/>
          <w:sz w:val="36"/>
        </w:rPr>
        <w:t xml:space="preserve"> - Opening of Bids and Award of Contract</w:t>
      </w:r>
      <w:bookmarkEnd w:id="4"/>
    </w:p>
    <!-- Created by docx4j 6.1.2 (Apache licensed) using REFERENCE JAXB in Oracle Java 15 on Linux -->
    <w:p>
      <w:pPr>
        <w:pStyle w:val="Heading3"/>
        <w:spacing w:after="199"/>
        <w:ind w:left="120"/>
        <w:jc w:val="left"/>
      </w:pPr>
      <w:bookmarkStart w:name="AFARS_5114.407" w:id="5"/>
      <w:r>
        <w:rPr>
          <w:rFonts w:ascii="Times New Roman" w:hAnsi="Times New Roman"/>
          <w:color w:val="000000"/>
          <w:sz w:val="31"/>
        </w:rPr>
        <w:t>5114.407</w:t>
      </w:r>
      <w:r>
        <w:rPr>
          <w:rFonts w:ascii="Times New Roman" w:hAnsi="Times New Roman"/>
          <w:color w:val="000000"/>
          <w:sz w:val="31"/>
        </w:rPr>
        <w:t xml:space="preserve"> Mistakes in bids.</w:t>
      </w:r>
      <w:bookmarkEnd w:id="5"/>
    </w:p>
    <!-- Created by docx4j 6.1.2 (Apache licensed) using REFERENCE JAXB in Oracle Java 15 on Linux -->
    <w:p>
      <w:pPr>
        <w:pStyle w:val="Heading4"/>
        <w:spacing w:after="269"/>
        <w:ind w:left="120"/>
        <w:jc w:val="left"/>
      </w:pPr>
      <w:bookmarkStart w:name="AFARS_5114.4073" w:id="6"/>
      <w:r>
        <w:rPr>
          <w:rFonts w:ascii="Times New Roman" w:hAnsi="Times New Roman"/>
          <w:i w:val="false"/>
          <w:color w:val="000000"/>
          <w:sz w:val="24"/>
        </w:rPr>
        <w:t>5114.407-3</w:t>
      </w:r>
      <w:r>
        <w:rPr>
          <w:rFonts w:ascii="Times New Roman" w:hAnsi="Times New Roman"/>
          <w:i w:val="false"/>
          <w:color w:val="000000"/>
          <w:sz w:val="24"/>
        </w:rPr>
        <w:t xml:space="preserve"> Other mistakes disclosed before award.</w:t>
      </w:r>
      <w:bookmarkEnd w:id="6"/>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make the determination described at FAR 14.407-3(c).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the authority to make the determinations under FAR 14.407-3(a), (b), and (d).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(g)(3) The determination authority (see FAR 14.407-3(e)) will return all documents to the contracting officer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 When sending a doubtful case to the Comptroller General of the United States for an advance decision, contracting officers will indicate the status of the award in their transmittal document and the senior contracting official will recommend disposition.</w:t>
      </w:r>
    </w:p>
    <!-- Created by docx4j 6.1.2 (Apache licensed) using REFERENCE JAXB in Oracle Java 15 on Linux -->
    <w:p>
      <w:pPr>
        <w:pStyle w:val="Heading4"/>
        <w:spacing w:after="269"/>
        <w:ind w:left="120"/>
        <w:jc w:val="left"/>
      </w:pPr>
      <w:bookmarkStart w:name="AFARS_5114.4074" w:id="7"/>
      <w:r>
        <w:rPr>
          <w:rFonts w:ascii="Times New Roman" w:hAnsi="Times New Roman"/>
          <w:i w:val="false"/>
          <w:color w:val="000000"/>
          <w:sz w:val="24"/>
        </w:rPr>
        <w:t>5114.407-4</w:t>
      </w:r>
      <w:r>
        <w:rPr>
          <w:rFonts w:ascii="Times New Roman" w:hAnsi="Times New Roman"/>
          <w:i w:val="false"/>
          <w:color w:val="000000"/>
          <w:sz w:val="24"/>
        </w:rPr>
        <w:t xml:space="preserve"> Mistakes after award.</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HCA may make FAR 14.407-4(b) determinations. See Appendix GG for further delegation.</w:t>
      </w:r>
    </w:p>
    <!-- Created by docx4j 6.1.2 (Apache licensed) using REFERENCE JAXB in Oracle Java 15 on Linux -->
    <w:p>
      <w:pPr>
        <w:pStyle w:val="Heading3"/>
        <w:spacing w:after="199"/>
        <w:ind w:left="120"/>
        <w:jc w:val="left"/>
      </w:pPr>
      <w:bookmarkStart w:name="AFARS_5114.409" w:id="8"/>
      <w:r>
        <w:rPr>
          <w:rFonts w:ascii="Times New Roman" w:hAnsi="Times New Roman"/>
          <w:color w:val="000000"/>
          <w:sz w:val="31"/>
        </w:rPr>
        <w:t>5114.409</w:t>
      </w:r>
      <w:r>
        <w:rPr>
          <w:rFonts w:ascii="Times New Roman" w:hAnsi="Times New Roman"/>
          <w:color w:val="000000"/>
          <w:sz w:val="31"/>
        </w:rPr>
        <w:t xml:space="preserve"> Information to bidders.</w:t>
      </w:r>
      <w:bookmarkEnd w:id="8"/>
    </w:p>
    <!-- Created by docx4j 6.1.2 (Apache licensed) using REFERENCE JAXB in Oracle Java 15 on Linux -->
    <w:p>
      <w:pPr>
        <w:pStyle w:val="Heading4"/>
        <w:spacing w:after="269"/>
        <w:ind w:left="120"/>
        <w:jc w:val="left"/>
      </w:pPr>
      <w:bookmarkStart w:name="AFARS_5114.4092" w:id="9"/>
      <w:r>
        <w:rPr>
          <w:rFonts w:ascii="Times New Roman" w:hAnsi="Times New Roman"/>
          <w:i w:val="false"/>
          <w:color w:val="000000"/>
          <w:sz w:val="24"/>
        </w:rPr>
        <w:t>5114.409-2</w:t>
      </w:r>
      <w:r>
        <w:rPr>
          <w:rFonts w:ascii="Times New Roman" w:hAnsi="Times New Roman"/>
          <w:i w:val="false"/>
          <w:color w:val="000000"/>
          <w:sz w:val="24"/>
        </w:rPr>
        <w:t xml:space="preserve"> Award of classified contracts.</w:t>
      </w:r>
      <w:bookmarkEnd w:id="9"/>
    </w:p>
    <w:p>
      <w:pPr>
        <w:pStyle w:val="Normal"/>
        <w:pBdr>
          <w:top w:space="5"/>
          <w:left w:space="5"/>
          <w:bottom w:space="5"/>
          <w:right w:space="5"/>
        </w:pBdr>
        <w:spacing w:after="0"/>
        <w:ind w:left="225"/>
        <w:jc w:val="left"/>
      </w:pPr>
      <w:r>
        <w:rPr>
          <w:rFonts w:ascii="Times New Roman" w:hAnsi="Times New Roman"/>
          <w:color w:val="000000"/>
        </w:rPr>
        <w:t>The contracting officer shall advise unsuccessful bidders to dispose of classified information in accordance with Army Regulation 380-5.</w:t>
      </w:r>
    </w:p>
    <w:sectPr>
      <w:pgSz w:w="12240" w:h="15840" w:code="1"/>
      <w:pgMar w:top="1440" w:right="1440" w:bottom="1440" w:left="1440"/>
      <w:pgNumType w:start="1"/>
      <w:footerReference w:type="default" r:id="R5b0fe61ca56143b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b0fe61ca56143bf" /><Relationship Type="http://schemas.openxmlformats.org/officeDocument/2006/relationships/hyperlink" Target="Subpart_5114.2.dita#AFARS_Subpart_5114.2" TargetMode="External" Id="Rbc2348f445394789" /><Relationship Type="http://schemas.openxmlformats.org/officeDocument/2006/relationships/hyperlink" Target="5114.201.dita#AFARS_5114.201" TargetMode="External" Id="Re992403568384acc" /><Relationship Type="http://schemas.openxmlformats.org/officeDocument/2006/relationships/hyperlink" Target="5114.2017.dita#AFARS_5114.2017" TargetMode="External" Id="R38e3c2d756d14dc9" /><Relationship Type="http://schemas.openxmlformats.org/officeDocument/2006/relationships/hyperlink" Target="Subpart_5114.4.dita#AFARS_Subpart_5114.4" TargetMode="External" Id="Ref0a0681c8af45a5" /><Relationship Type="http://schemas.openxmlformats.org/officeDocument/2006/relationships/hyperlink" Target="5114.407.dita#AFARS_5114.407" TargetMode="External" Id="R2cac4178bbba44de" /><Relationship Type="http://schemas.openxmlformats.org/officeDocument/2006/relationships/hyperlink" Target="5114.4073.dita#AFARS_5114.4073" TargetMode="External" Id="Rbf28292a39fe42f7" /><Relationship Type="http://schemas.openxmlformats.org/officeDocument/2006/relationships/hyperlink" Target="5114.4074.dita#AFARS_5114.4074" TargetMode="External" Id="R07bdbd5da812498a" /><Relationship Type="http://schemas.openxmlformats.org/officeDocument/2006/relationships/hyperlink" Target="5114.409.dita#AFARS_5114.409" TargetMode="External" Id="R878dc38f02614314" /><Relationship Type="http://schemas.openxmlformats.org/officeDocument/2006/relationships/hyperlink" Target="5114.4092.dita#AFARS_5114.4092" TargetMode="External" Id="R85929e1b1e374aa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