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43" w:id="0"/>
      <w:r>
        <w:rPr>
          <w:rFonts w:ascii="Times New Roman" w:hAnsi="Times New Roman"/>
          <w:color w:val="000000"/>
          <w:sz w:val="48"/>
        </w:rPr>
        <w:t>Part 5143</w:t>
      </w:r>
      <w:r>
        <w:rPr>
          <w:rFonts w:ascii="Times New Roman" w:hAnsi="Times New Roman"/>
          <w:color w:val="000000"/>
          <w:sz w:val="48"/>
        </w:rPr>
        <w:t xml:space="preserve"> - Contract Modifications</w:t>
      </w:r>
      <w:bookmarkEnd w:id="0"/>
    </w:p>
    <w:p>
      <w:pPr>
        <w:spacing w:after="0"/>
        <w:jc w:val="left"/>
        <w:ind w:left="720" w:hanging="360"/>
      </w:pPr>
      <w:hyperlink w:anchor="AFARS_Subpart_5143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5143.2 - Change Orders</w:t>
        </w:r>
      </w:hyperlink>
    </w:p>
    <w:p>
      <w:pPr>
        <w:spacing w:after="0"/>
        <w:jc w:val="left"/>
        <w:ind w:left="1440" w:hanging="360"/>
      </w:pPr>
      <w:hyperlink w:anchor="AFARS_5143.2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5143.204 Administration.</w:t>
        </w:r>
      </w:hyperlink>
    </w:p>
    <w:p>
      <w:pPr>
        <w:spacing w:after="0"/>
        <w:jc w:val="left"/>
        <w:ind w:left="2160" w:hanging="180"/>
      </w:pPr>
      <w:hyperlink w:anchor="AFARS_5143.2047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5143.204-70-5 Exceptions.</w:t>
        </w:r>
      </w:hyperlink>
    </w:p>
    <w:p>
      <w:pPr>
        <w:spacing w:after="0"/>
        <w:jc w:val="left"/>
        <w:ind w:left="2160" w:hanging="180"/>
      </w:pPr>
      <w:hyperlink w:anchor="AFARS_5143.20470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5143.204-70-6 Allowable profit.</w:t>
        </w:r>
      </w:hyperlink>
    </w:p>
    <w:p>
      <w:pPr>
        <w:spacing w:after="0"/>
        <w:jc w:val="left"/>
        <w:ind w:left="1440" w:hanging="360"/>
      </w:pPr>
      <w:hyperlink w:anchor="AFARS_5143.2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5143.205 Contract clauses.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43.2" w:id="1"/>
      <w:r>
        <w:rPr>
          <w:rFonts w:ascii="Times New Roman" w:hAnsi="Times New Roman"/>
          <w:color w:val="000000"/>
          <w:sz w:val="36"/>
        </w:rPr>
        <w:t>Subpart 5143.2</w:t>
      </w:r>
      <w:r>
        <w:rPr>
          <w:rFonts w:ascii="Times New Roman" w:hAnsi="Times New Roman"/>
          <w:color w:val="000000"/>
          <w:sz w:val="36"/>
        </w:rPr>
        <w:t xml:space="preserve"> - Change Orders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43.204" w:id="2"/>
      <w:r>
        <w:rPr>
          <w:rFonts w:ascii="Times New Roman" w:hAnsi="Times New Roman"/>
          <w:color w:val="000000"/>
          <w:sz w:val="31"/>
        </w:rPr>
        <w:t>5143.204</w:t>
      </w:r>
      <w:r>
        <w:rPr>
          <w:rFonts w:ascii="Times New Roman" w:hAnsi="Times New Roman"/>
          <w:color w:val="000000"/>
          <w:sz w:val="31"/>
        </w:rPr>
        <w:t xml:space="preserve"> Administration.</w:t>
      </w:r>
      <w:bookmarkEnd w:id="2"/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AFARS_5143.204705" w:id="3"/>
      <w:r>
        <w:rPr>
          <w:rFonts w:ascii="Times New Roman" w:hAnsi="Times New Roman"/>
          <w:i w:val="false"/>
          <w:color w:val="000000"/>
          <w:sz w:val="24"/>
        </w:rPr>
        <w:t>5143.204-70-5</w:t>
      </w:r>
      <w:r>
        <w:rPr>
          <w:rFonts w:ascii="Times New Roman" w:hAnsi="Times New Roman"/>
          <w:i w:val="false"/>
          <w:color w:val="000000"/>
          <w:sz w:val="24"/>
        </w:rPr>
        <w:t xml:space="preserve"> Exceptions.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Assistant Secretary of the Army (Acquisition, Logistics and Technology) may waive the limitations under DFARS 243.204-70-2, 243.204-70-3, and 243.204-70-4. See Appendix GG for further delegation.</w:t>
      </w: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AFARS_5143.204706" w:id="4"/>
      <w:r>
        <w:rPr>
          <w:rFonts w:ascii="Times New Roman" w:hAnsi="Times New Roman"/>
          <w:i w:val="false"/>
          <w:color w:val="000000"/>
          <w:sz w:val="24"/>
        </w:rPr>
        <w:t>5143.204-70-6</w:t>
      </w:r>
      <w:r>
        <w:rPr>
          <w:rFonts w:ascii="Times New Roman" w:hAnsi="Times New Roman"/>
          <w:i w:val="false"/>
          <w:color w:val="000000"/>
          <w:sz w:val="24"/>
        </w:rPr>
        <w:t xml:space="preserve"> Allowable profit.</w:t>
      </w:r>
      <w:bookmarkEnd w:id="4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head of the contracting activity shall ensure the profit allowed reflects the conventions under DFARS 243.204-70-6. See Appendix GG for further delegation.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43.205" w:id="5"/>
      <w:r>
        <w:rPr>
          <w:rFonts w:ascii="Times New Roman" w:hAnsi="Times New Roman"/>
          <w:color w:val="000000"/>
          <w:sz w:val="31"/>
        </w:rPr>
        <w:t>5143.205</w:t>
      </w:r>
      <w:r>
        <w:rPr>
          <w:rFonts w:ascii="Times New Roman" w:hAnsi="Times New Roman"/>
          <w:color w:val="000000"/>
          <w:sz w:val="31"/>
        </w:rPr>
        <w:t xml:space="preserve"> Contract clauses.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contracting officer may change the period in which the contractor may assert claims under the clause at FAR 52.243-3, Changes—Time-and-Materials or Labor-Hours, to a period less than “30 days.”</w:t>
      </w:r>
    </w:p>
    <w:sectPr>
      <w:pgSz w:w="12240" w:h="15840" w:code="1"/>
      <w:pgMar w:top="1440" w:right="1440" w:bottom="1440" w:left="1440"/>
      <w:pgNumType w:start="1"/>
      <w:footerReference w:type="default" r:id="Rb89a1cea81ce4f2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b89a1cea81ce4f2f" /><Relationship Type="http://schemas.openxmlformats.org/officeDocument/2006/relationships/hyperlink" Target="Subpart_5143.2.dita#AFARS_Subpart_5143.2" TargetMode="External" Id="R58c341f231c5433a" /><Relationship Type="http://schemas.openxmlformats.org/officeDocument/2006/relationships/hyperlink" Target="5143.204.dita#AFARS_5143.204" TargetMode="External" Id="Rfd84bf26a3374008" /><Relationship Type="http://schemas.openxmlformats.org/officeDocument/2006/relationships/hyperlink" Target="5143.204705.dita#AFARS_5143.204705" TargetMode="External" Id="R1f45571c616a4e99" /><Relationship Type="http://schemas.openxmlformats.org/officeDocument/2006/relationships/hyperlink" Target="5143.204706.dita#AFARS_5143.204706" TargetMode="External" Id="Rfa8c423fda904fe9" /><Relationship Type="http://schemas.openxmlformats.org/officeDocument/2006/relationships/hyperlink" Target="5143.205.dita#AFARS_5143.205" TargetMode="External" Id="Rb0d4e889ae634ac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