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44" w:id="0"/>
      <w:r>
        <w:rPr>
          <w:rFonts w:ascii="Times New Roman" w:hAnsi="Times New Roman"/>
          <w:color w:val="000000"/>
          <w:sz w:val="48"/>
        </w:rPr>
        <w:t>Part 5144</w:t>
      </w:r>
      <w:r>
        <w:rPr>
          <w:rFonts w:ascii="Times New Roman" w:hAnsi="Times New Roman"/>
          <w:color w:val="000000"/>
          <w:sz w:val="48"/>
        </w:rPr>
        <w:t xml:space="preserve"> - Subcontracting Policies and Procedures</w:t>
      </w:r>
      <w:bookmarkEnd w:id="0"/>
    </w:p>
    <w:p>
      <w:pPr>
        <w:spacing w:after="0"/>
        <w:jc w:val="left"/>
        <w:ind w:left="720" w:hanging="360"/>
      </w:pPr>
      <w:hyperlink w:anchor="AFARS_Subpart_5144.3">
        <w:r>
          <w:rPr>
            <w:rStyle w:val="Hyperlink"/>
            <w:rFonts w:ascii="Times New Roman" w:hAnsi="Times New Roman"/>
            <w:b w:val="false"/>
            <w:i w:val="false"/>
            <w:color w:val="0000ff"/>
            <w:sz w:val="22"/>
            <w:u w:val="single"/>
          </w:rPr>
          <w:t>Subpart 5144.3 - Contractors Purchasing System Reviews</w:t>
        </w:r>
      </w:hyperlink>
    </w:p>
    <w:p>
      <w:pPr>
        <w:spacing w:after="0"/>
        <w:jc w:val="left"/>
        <w:ind w:left="1440" w:hanging="360"/>
      </w:pPr>
      <w:hyperlink w:anchor="AFARS_5144.302">
        <w:r>
          <w:rPr>
            <w:rStyle w:val="Hyperlink"/>
            <w:rFonts w:ascii="Times New Roman" w:hAnsi="Times New Roman"/>
            <w:b w:val="false"/>
            <w:i w:val="false"/>
            <w:color w:val="0000ff"/>
            <w:sz w:val="22"/>
            <w:u w:val="single"/>
          </w:rPr>
          <w:t>5144.302 Requirements.</w:t>
        </w:r>
      </w:hyperlink>
    </w:p>
    <!-- Created by docx4j 6.1.2 (Apache licensed) using REFERENCE JAXB in Oracle Java 15 on Linux -->
    <w:p>
      <w:pPr>
        <w:pStyle w:val="Heading2"/>
        <w:spacing w:after="180"/>
        <w:ind w:left="120"/>
        <w:jc w:val="center"/>
      </w:pPr>
      <w:bookmarkStart w:name="AFARS_Subpart_5144.3" w:id="1"/>
      <w:r>
        <w:rPr>
          <w:rFonts w:ascii="Times New Roman" w:hAnsi="Times New Roman"/>
          <w:color w:val="000000"/>
          <w:sz w:val="36"/>
        </w:rPr>
        <w:t>Subpart 5144.3</w:t>
      </w:r>
      <w:r>
        <w:rPr>
          <w:rFonts w:ascii="Times New Roman" w:hAnsi="Times New Roman"/>
          <w:color w:val="000000"/>
          <w:sz w:val="36"/>
        </w:rPr>
        <w:t xml:space="preserve"> - Contractors Purchasing System Reviews</w:t>
      </w:r>
      <w:bookmarkEnd w:id="1"/>
    </w:p>
    <!-- Created by docx4j 6.1.2 (Apache licensed) using REFERENCE JAXB in Oracle Java 15 on Linux -->
    <w:p>
      <w:pPr>
        <w:pStyle w:val="Heading3"/>
        <w:spacing w:after="199"/>
        <w:ind w:left="120"/>
        <w:jc w:val="left"/>
      </w:pPr>
      <w:bookmarkStart w:name="AFARS_5144.302" w:id="2"/>
      <w:r>
        <w:rPr>
          <w:rFonts w:ascii="Times New Roman" w:hAnsi="Times New Roman"/>
          <w:color w:val="000000"/>
          <w:sz w:val="31"/>
        </w:rPr>
        <w:t>5144.302</w:t>
      </w:r>
      <w:r>
        <w:rPr>
          <w:rFonts w:ascii="Times New Roman" w:hAnsi="Times New Roman"/>
          <w:color w:val="000000"/>
          <w:sz w:val="31"/>
        </w:rPr>
        <w:t xml:space="preserve"> Requirements.</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on a non-delegable basis, may raise or lower the $50 million review level for contracts administered by the Army, if it is considered to be in the Government’s best interest.</w:t>
      </w:r>
    </w:p>
    <!-- Created by docx4j 6.1.2 (Apache licensed) using REFERENCE JAXB in Oracle Java 15 on Linux -->
    <w:p>
      <w:pPr>
        <w:pStyle w:val="Heading3"/>
        <w:spacing w:after="199"/>
        <w:ind w:left="120"/>
        <w:jc w:val="left"/>
      </w:pPr>
      <w:bookmarkStart w:name="AFARS_5119.803" w:id="3"/>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3"/>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d8cd2ed5fffe4da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8cd2ed5fffe4da4" /><Relationship Type="http://schemas.openxmlformats.org/officeDocument/2006/relationships/hyperlink" Target="Subpart_5144.3.dita#AFARS_Subpart_5144.3" TargetMode="External" Id="Rf30b4e71a3104cc7" /><Relationship Type="http://schemas.openxmlformats.org/officeDocument/2006/relationships/hyperlink" Target="5144.302.dita#AFARS_5144.302" TargetMode="External" Id="Rbf63ccc1c3eb417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