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53" w:id="0"/>
      <w:r>
        <w:rPr>
          <w:rFonts w:ascii="Times New Roman" w:hAnsi="Times New Roman"/>
          <w:color w:val="000000"/>
          <w:sz w:val="48"/>
        </w:rPr>
        <w:t>Part 5153</w:t>
      </w:r>
      <w:r>
        <w:rPr>
          <w:rFonts w:ascii="Times New Roman" w:hAnsi="Times New Roman"/>
          <w:color w:val="000000"/>
          <w:sz w:val="48"/>
        </w:rPr>
        <w:t xml:space="preserve"> - Forms</w:t>
      </w:r>
      <w:bookmarkEnd w:id="0"/>
    </w:p>
    <w:p>
      <w:pPr>
        <w:spacing w:after="0"/>
        <w:jc w:val="left"/>
        <w:ind w:left="720" w:hanging="360"/>
      </w:pPr>
      <w:hyperlink w:anchor="AFARS_Subpart_5153.2">
        <w:r>
          <w:rPr>
            <w:rStyle w:val="Hyperlink"/>
            <w:rFonts w:ascii="Times New Roman" w:hAnsi="Times New Roman"/>
            <w:b w:val="false"/>
            <w:i w:val="false"/>
            <w:color w:val="0000ff"/>
            <w:sz w:val="22"/>
            <w:u w:val="single"/>
          </w:rPr>
          <w:t>Subpart 5153.2 - Prescription of Forms</w:t>
        </w:r>
      </w:hyperlink>
    </w:p>
    <w:p>
      <w:pPr>
        <w:spacing w:after="0"/>
        <w:jc w:val="left"/>
        <w:ind w:left="1440" w:hanging="360"/>
      </w:pPr>
      <w:hyperlink w:anchor="AFARS_5153.201">
        <w:r>
          <w:rPr>
            <w:rStyle w:val="Hyperlink"/>
            <w:rFonts w:ascii="Times New Roman" w:hAnsi="Times New Roman"/>
            <w:b w:val="false"/>
            <w:i w:val="false"/>
            <w:color w:val="0000ff"/>
            <w:sz w:val="22"/>
            <w:u w:val="single"/>
          </w:rPr>
          <w:t>5153.201 Federal acquisition system.</w:t>
        </w:r>
      </w:hyperlink>
    </w:p>
    <w:p>
      <w:pPr>
        <w:spacing w:after="0"/>
        <w:jc w:val="left"/>
        <w:ind w:left="2160" w:hanging="180"/>
      </w:pPr>
      <w:hyperlink w:anchor="AFARS_5153.20190">
        <w:r>
          <w:rPr>
            <w:rStyle w:val="Hyperlink"/>
            <w:rFonts w:ascii="Times New Roman" w:hAnsi="Times New Roman"/>
            <w:b w:val="false"/>
            <w:i w:val="false"/>
            <w:color w:val="0000ff"/>
            <w:sz w:val="22"/>
            <w:u w:val="single"/>
          </w:rPr>
          <w:t>5153.201-90 Sample contracting officers representative designation letter.</w:t>
        </w:r>
      </w:hyperlink>
    </w:p>
    <w:p>
      <w:pPr>
        <w:spacing w:after="0"/>
        <w:jc w:val="left"/>
        <w:ind w:left="2160" w:hanging="180"/>
      </w:pPr>
      <w:hyperlink w:anchor="AFARS_5153.20191">
        <w:r>
          <w:rPr>
            <w:rStyle w:val="Hyperlink"/>
            <w:rFonts w:ascii="Times New Roman" w:hAnsi="Times New Roman"/>
            <w:b w:val="false"/>
            <w:i w:val="false"/>
            <w:color w:val="0000ff"/>
            <w:sz w:val="22"/>
            <w:u w:val="single"/>
          </w:rPr>
          <w:t>5153.201-91 Sample ordering officer appointment letter.</w:t>
        </w:r>
      </w:hyperlink>
    </w:p>
    <w:p>
      <w:pPr>
        <w:spacing w:after="0"/>
        <w:jc w:val="left"/>
        <w:ind w:left="1440" w:hanging="360"/>
      </w:pPr>
      <w:hyperlink w:anchor="AFARS_5153.206">
        <w:r>
          <w:rPr>
            <w:rStyle w:val="Hyperlink"/>
            <w:rFonts w:ascii="Times New Roman" w:hAnsi="Times New Roman"/>
            <w:b w:val="false"/>
            <w:i w:val="false"/>
            <w:color w:val="0000ff"/>
            <w:sz w:val="22"/>
            <w:u w:val="single"/>
          </w:rPr>
          <w:t>5153.206 Competition requirements.</w:t>
        </w:r>
      </w:hyperlink>
    </w:p>
    <w:p>
      <w:pPr>
        <w:spacing w:after="0"/>
        <w:jc w:val="left"/>
        <w:ind w:left="2160" w:hanging="360"/>
      </w:pPr>
      <w:hyperlink w:anchor="AFARS_5153.20690">
        <w:r>
          <w:rPr>
            <w:rStyle w:val="Hyperlink"/>
            <w:rFonts w:ascii="Times New Roman" w:hAnsi="Times New Roman"/>
            <w:b w:val="false"/>
            <w:i w:val="false"/>
            <w:color w:val="0000ff"/>
            <w:sz w:val="22"/>
            <w:u w:val="single"/>
          </w:rPr>
          <w:t>5153.206-90 Format for justification review document.</w:t>
        </w:r>
      </w:hyperlink>
    </w:p>
    <w:p>
      <w:pPr>
        <w:spacing w:after="0"/>
        <w:jc w:val="left"/>
        <w:ind w:left="2160" w:hanging="360"/>
      </w:pPr>
      <w:hyperlink w:anchor="AFARS_5153.20691">
        <w:r>
          <w:rPr>
            <w:rStyle w:val="Hyperlink"/>
            <w:rFonts w:ascii="Times New Roman" w:hAnsi="Times New Roman"/>
            <w:b w:val="false"/>
            <w:i w:val="false"/>
            <w:color w:val="0000ff"/>
            <w:sz w:val="22"/>
            <w:u w:val="single"/>
          </w:rPr>
          <w:t>5153.206-91 Format for justification and approval for other than full and open competition.</w:t>
        </w:r>
      </w:hyperlink>
    </w:p>
    <w:p>
      <w:pPr>
        <w:spacing w:after="0"/>
        <w:jc w:val="left"/>
        <w:ind w:left="1440" w:hanging="360"/>
      </w:pPr>
      <w:hyperlink w:anchor="AFARS_5153.213">
        <w:r>
          <w:rPr>
            <w:rStyle w:val="Hyperlink"/>
            <w:rFonts w:ascii="Times New Roman" w:hAnsi="Times New Roman"/>
            <w:b w:val="false"/>
            <w:i w:val="false"/>
            <w:color w:val="0000ff"/>
            <w:sz w:val="22"/>
            <w:u w:val="single"/>
          </w:rPr>
          <w:t>5153.213 Simplified acquisition procedures.</w:t>
        </w:r>
      </w:hyperlink>
    </w:p>
    <w:p>
      <w:pPr>
        <w:spacing w:after="0"/>
        <w:jc w:val="left"/>
        <w:ind w:left="2160" w:hanging="180"/>
      </w:pPr>
      <w:hyperlink w:anchor="AFARS_5153.21370">
        <w:r>
          <w:rPr>
            <w:rStyle w:val="Hyperlink"/>
            <w:rFonts w:ascii="Times New Roman" w:hAnsi="Times New Roman"/>
            <w:b w:val="false"/>
            <w:i w:val="false"/>
            <w:color w:val="0000ff"/>
            <w:sz w:val="22"/>
            <w:u w:val="single"/>
          </w:rPr>
          <w:t>5153.213-70 Completion of DD Form 1155, order for supplies or services.</w:t>
        </w:r>
      </w:hyperlink>
    </w:p>
    <w:p>
      <w:pPr>
        <w:spacing w:after="0"/>
        <w:jc w:val="left"/>
        <w:ind w:left="1440" w:hanging="360"/>
      </w:pPr>
      <w:hyperlink w:anchor="AFARS_5153.233">
        <w:r>
          <w:rPr>
            <w:rStyle w:val="Hyperlink"/>
            <w:rFonts w:ascii="Times New Roman" w:hAnsi="Times New Roman"/>
            <w:b w:val="false"/>
            <w:i w:val="false"/>
            <w:color w:val="0000ff"/>
            <w:sz w:val="22"/>
            <w:u w:val="single"/>
          </w:rPr>
          <w:t>5153.233 Protests, disputes, and appeals.</w:t>
        </w:r>
      </w:hyperlink>
    </w:p>
    <w:p>
      <w:pPr>
        <w:spacing w:after="0"/>
        <w:jc w:val="left"/>
        <w:ind w:left="2160" w:hanging="180"/>
      </w:pPr>
      <w:hyperlink w:anchor="AFARS_5153.23390">
        <w:r>
          <w:rPr>
            <w:rStyle w:val="Hyperlink"/>
            <w:rFonts w:ascii="Times New Roman" w:hAnsi="Times New Roman"/>
            <w:b w:val="false"/>
            <w:i w:val="false"/>
            <w:color w:val="0000ff"/>
            <w:sz w:val="22"/>
            <w:u w:val="single"/>
          </w:rPr>
          <w:t>5153.233-90 Format for bid protest action report.</w:t>
        </w:r>
      </w:hyperlink>
    </w:p>
    <w:p>
      <w:pPr>
        <w:spacing w:after="0"/>
        <w:jc w:val="left"/>
        <w:ind w:left="2160" w:hanging="180"/>
      </w:pPr>
      <w:hyperlink w:anchor="AFARS_5153.23391">
        <w:r>
          <w:rPr>
            <w:rStyle w:val="Hyperlink"/>
            <w:rFonts w:ascii="Times New Roman" w:hAnsi="Times New Roman"/>
            <w:b w:val="false"/>
            <w:i w:val="false"/>
            <w:color w:val="0000ff"/>
            <w:sz w:val="22"/>
            <w:u w:val="single"/>
          </w:rPr>
          <w:t>5153.233-91 Format for quarterly bid protest analysis report.</w:t>
        </w:r>
      </w:hyperlink>
    </w:p>
    <w:p>
      <w:pPr>
        <w:spacing w:after="0"/>
        <w:jc w:val="left"/>
        <w:ind w:left="1440" w:hanging="360"/>
      </w:pPr>
      <w:hyperlink w:anchor="AFARS_5153.242">
        <w:r>
          <w:rPr>
            <w:rStyle w:val="Hyperlink"/>
            <w:rFonts w:ascii="Times New Roman" w:hAnsi="Times New Roman"/>
            <w:b w:val="false"/>
            <w:i w:val="false"/>
            <w:color w:val="0000ff"/>
            <w:sz w:val="22"/>
            <w:u w:val="single"/>
          </w:rPr>
          <w:t>5153.242 Contract administration and audit services.</w:t>
        </w:r>
      </w:hyperlink>
    </w:p>
    <w:p>
      <w:pPr>
        <w:spacing w:after="0"/>
        <w:jc w:val="left"/>
        <w:ind w:left="2160" w:hanging="180"/>
      </w:pPr>
      <w:hyperlink w:anchor="AFARS_5153.24290">
        <w:r>
          <w:rPr>
            <w:rStyle w:val="Hyperlink"/>
            <w:rFonts w:ascii="Times New Roman" w:hAnsi="Times New Roman"/>
            <w:b w:val="false"/>
            <w:i w:val="false"/>
            <w:color w:val="0000ff"/>
            <w:sz w:val="22"/>
            <w:u w:val="single"/>
          </w:rPr>
          <w:t>5153.242-90 Contractor Performance Assessment Reporting System initial registration consolidated format.</w:t>
        </w:r>
      </w:hyperlink>
    </w:p>
    <w:p>
      <w:pPr>
        <w:spacing w:after="0"/>
        <w:jc w:val="left"/>
        <w:ind w:left="2160" w:hanging="180"/>
      </w:pPr>
      <w:hyperlink w:anchor="AFARS_5153.24291">
        <w:r>
          <w:rPr>
            <w:rStyle w:val="Hyperlink"/>
            <w:rFonts w:ascii="Times New Roman" w:hAnsi="Times New Roman"/>
            <w:b w:val="false"/>
            <w:i w:val="false"/>
            <w:color w:val="0000ff"/>
            <w:sz w:val="22"/>
            <w:u w:val="single"/>
          </w:rPr>
          <w:t>5153.242-91 CPARS access request format.</w:t>
        </w:r>
      </w:hyperlink>
    </w:p>
    <w:p>
      <w:pPr>
        <w:spacing w:after="0"/>
        <w:jc w:val="left"/>
        <w:ind w:left="1440" w:hanging="360"/>
      </w:pPr>
      <w:hyperlink w:anchor="AFARS_5153.245">
        <w:r>
          <w:rPr>
            <w:rStyle w:val="Hyperlink"/>
            <w:rFonts w:ascii="Times New Roman" w:hAnsi="Times New Roman"/>
            <w:b w:val="false"/>
            <w:i w:val="false"/>
            <w:color w:val="0000ff"/>
            <w:sz w:val="22"/>
            <w:u w:val="single"/>
          </w:rPr>
          <w:t>5153.245 Government property.</w:t>
        </w:r>
      </w:hyperlink>
    </w:p>
    <w:p>
      <w:pPr>
        <w:spacing w:after="0"/>
        <w:jc w:val="left"/>
        <w:ind w:left="2160" w:hanging="180"/>
      </w:pPr>
      <w:hyperlink w:anchor="AFARS_5153.24590">
        <w:r>
          <w:rPr>
            <w:rStyle w:val="Hyperlink"/>
            <w:rFonts w:ascii="Times New Roman" w:hAnsi="Times New Roman"/>
            <w:b w:val="false"/>
            <w:i w:val="false"/>
            <w:color w:val="0000ff"/>
            <w:sz w:val="22"/>
            <w:u w:val="single"/>
          </w:rPr>
          <w:t>5153.245-90 Sample withdrawal of approval of property control system letter.</w:t>
        </w:r>
      </w:hyperlink>
    </w:p>
    <w:p>
      <w:pPr>
        <w:spacing w:after="0"/>
        <w:jc w:val="left"/>
        <w:ind w:left="2160" w:hanging="180"/>
      </w:pPr>
      <w:hyperlink w:anchor="AFARS_5153.24591">
        <w:r>
          <w:rPr>
            <w:rStyle w:val="Hyperlink"/>
            <w:rFonts w:ascii="Times New Roman" w:hAnsi="Times New Roman"/>
            <w:b w:val="false"/>
            <w:i w:val="false"/>
            <w:color w:val="0000ff"/>
            <w:sz w:val="22"/>
            <w:u w:val="single"/>
          </w:rPr>
          <w:t>5153.245-91 Consumption reports for ammunition.</w:t>
        </w:r>
      </w:hyperlink>
    </w:p>
    <w:p>
      <w:pPr>
        <w:spacing w:after="0"/>
        <w:jc w:val="left"/>
        <w:ind w:left="720" w:hanging="360"/>
      </w:pPr>
      <w:hyperlink w:anchor="AFARS_Subpart_5153.3">
        <w:r>
          <w:rPr>
            <w:rStyle w:val="Hyperlink"/>
            <w:rFonts w:ascii="Times New Roman" w:hAnsi="Times New Roman"/>
            <w:b w:val="false"/>
            <w:i w:val="false"/>
            <w:color w:val="0000ff"/>
            <w:sz w:val="22"/>
            <w:u w:val="single"/>
          </w:rPr>
          <w:t>Subpart 5153.3 - Illustration of Forms</w:t>
        </w:r>
      </w:hyperlink>
    </w:p>
    <w:p>
      <w:pPr>
        <w:spacing w:after="0"/>
        <w:jc w:val="left"/>
        <w:ind w:left="1440" w:hanging="360"/>
      </w:pPr>
      <w:hyperlink w:anchor="AFARS_5153.303">
        <w:r>
          <w:rPr>
            <w:rStyle w:val="Hyperlink"/>
            <w:rFonts w:ascii="Times New Roman" w:hAnsi="Times New Roman"/>
            <w:b w:val="false"/>
            <w:i w:val="false"/>
            <w:color w:val="0000ff"/>
            <w:sz w:val="22"/>
            <w:u w:val="single"/>
          </w:rPr>
          <w:t>5153.303 Agency forms.</w:t>
        </w:r>
      </w:hyperlink>
    </w:p>
    <w:p>
      <w:pPr>
        <w:spacing w:after="0"/>
        <w:jc w:val="left"/>
        <w:ind w:left="2160" w:hanging="180"/>
      </w:pPr>
      <w:hyperlink w:anchor="AFARS_5153.3031">
        <w:r>
          <w:rPr>
            <w:rStyle w:val="Hyperlink"/>
            <w:rFonts w:ascii="Times New Roman" w:hAnsi="Times New Roman"/>
            <w:b w:val="false"/>
            <w:i w:val="false"/>
            <w:color w:val="0000ff"/>
            <w:sz w:val="22"/>
            <w:u w:val="single"/>
          </w:rPr>
          <w:t>5153.303-1 Sample contracting officers representative (COR) designation.</w:t>
        </w:r>
      </w:hyperlink>
    </w:p>
    <w:p>
      <w:pPr>
        <w:spacing w:after="0"/>
        <w:jc w:val="left"/>
        <w:ind w:left="2160" w:hanging="180"/>
      </w:pPr>
      <w:hyperlink w:anchor="AFARS_5153.3032">
        <w:r>
          <w:rPr>
            <w:rStyle w:val="Hyperlink"/>
            <w:rFonts w:ascii="Times New Roman" w:hAnsi="Times New Roman"/>
            <w:b w:val="false"/>
            <w:i w:val="false"/>
            <w:color w:val="0000ff"/>
            <w:sz w:val="22"/>
            <w:u w:val="single"/>
          </w:rPr>
          <w:t>5153.303-2 Sample ordering officer appointment.</w:t>
        </w:r>
      </w:hyperlink>
    </w:p>
    <w:p>
      <w:pPr>
        <w:spacing w:after="0"/>
        <w:jc w:val="left"/>
        <w:ind w:left="2160" w:hanging="180"/>
      </w:pPr>
      <w:hyperlink w:anchor="AFARS_5153.3033">
        <w:r>
          <w:rPr>
            <w:rStyle w:val="Hyperlink"/>
            <w:rFonts w:ascii="Times New Roman" w:hAnsi="Times New Roman"/>
            <w:b w:val="false"/>
            <w:i w:val="false"/>
            <w:color w:val="0000ff"/>
            <w:sz w:val="22"/>
            <w:u w:val="single"/>
          </w:rPr>
          <w:t>5153.303-3 Reserved.</w:t>
        </w:r>
      </w:hyperlink>
    </w:p>
    <w:p>
      <w:pPr>
        <w:spacing w:after="0"/>
        <w:jc w:val="left"/>
        <w:ind w:left="2160" w:hanging="180"/>
      </w:pPr>
      <w:hyperlink w:anchor="AFARS_5153.3034">
        <w:r>
          <w:rPr>
            <w:rStyle w:val="Hyperlink"/>
            <w:rFonts w:ascii="Times New Roman" w:hAnsi="Times New Roman"/>
            <w:b w:val="false"/>
            <w:i w:val="false"/>
            <w:color w:val="0000ff"/>
            <w:sz w:val="22"/>
            <w:u w:val="single"/>
          </w:rPr>
          <w:t>5153.303-4 Format for a justification review document for other than full and open competition.</w:t>
        </w:r>
      </w:hyperlink>
    </w:p>
    <w:p>
      <w:pPr>
        <w:spacing w:after="0"/>
        <w:jc w:val="left"/>
        <w:ind w:left="2160" w:hanging="180"/>
      </w:pPr>
      <w:hyperlink w:anchor="AFARS_5153.3035">
        <w:r>
          <w:rPr>
            <w:rStyle w:val="Hyperlink"/>
            <w:rFonts w:ascii="Times New Roman" w:hAnsi="Times New Roman"/>
            <w:b w:val="false"/>
            <w:i w:val="false"/>
            <w:color w:val="0000ff"/>
            <w:sz w:val="22"/>
            <w:u w:val="single"/>
          </w:rPr>
          <w:t>5153.303-5 Format for a justification and approval for other than full and open competition.</w:t>
        </w:r>
      </w:hyperlink>
    </w:p>
    <w:p>
      <w:pPr>
        <w:spacing w:after="0"/>
        <w:jc w:val="left"/>
        <w:ind w:left="2160" w:hanging="180"/>
      </w:pPr>
      <w:hyperlink w:anchor="AFARS_5153.3036">
        <w:r>
          <w:rPr>
            <w:rStyle w:val="Hyperlink"/>
            <w:rFonts w:ascii="Times New Roman" w:hAnsi="Times New Roman"/>
            <w:b w:val="false"/>
            <w:i w:val="false"/>
            <w:color w:val="0000ff"/>
            <w:sz w:val="22"/>
            <w:u w:val="single"/>
          </w:rPr>
          <w:t>5153.303-6 Format for a bid protest action report.</w:t>
        </w:r>
      </w:hyperlink>
    </w:p>
    <w:p>
      <w:pPr>
        <w:spacing w:after="0"/>
        <w:jc w:val="left"/>
        <w:ind w:left="2160" w:hanging="180"/>
      </w:pPr>
      <w:hyperlink w:anchor="AFARS_5153.3037">
        <w:r>
          <w:rPr>
            <w:rStyle w:val="Hyperlink"/>
            <w:rFonts w:ascii="Times New Roman" w:hAnsi="Times New Roman"/>
            <w:b w:val="false"/>
            <w:i w:val="false"/>
            <w:color w:val="0000ff"/>
            <w:sz w:val="22"/>
            <w:u w:val="single"/>
          </w:rPr>
          <w:t>5153.303-7 Format for a quarterly bid protest analysis report.</w:t>
        </w:r>
      </w:hyperlink>
    </w:p>
    <w:p>
      <w:pPr>
        <w:spacing w:after="0"/>
        <w:jc w:val="left"/>
        <w:ind w:left="2160" w:hanging="180"/>
      </w:pPr>
      <w:hyperlink w:anchor="AFARS_5153.3038">
        <w:r>
          <w:rPr>
            <w:rStyle w:val="Hyperlink"/>
            <w:rFonts w:ascii="Times New Roman" w:hAnsi="Times New Roman"/>
            <w:b w:val="false"/>
            <w:i w:val="false"/>
            <w:color w:val="0000ff"/>
            <w:sz w:val="22"/>
            <w:u w:val="single"/>
          </w:rPr>
          <w:t>5153.303-8 Withdrawal of approval of property control system.</w:t>
        </w:r>
      </w:hyperlink>
    </w:p>
    <w:p>
      <w:pPr>
        <w:spacing w:after="0"/>
        <w:jc w:val="left"/>
        <w:ind w:left="2160" w:hanging="180"/>
      </w:pPr>
      <w:hyperlink w:anchor="AFARS_5153.3039">
        <w:r>
          <w:rPr>
            <w:rStyle w:val="Hyperlink"/>
            <w:rFonts w:ascii="Times New Roman" w:hAnsi="Times New Roman"/>
            <w:b w:val="false"/>
            <w:i w:val="false"/>
            <w:color w:val="0000ff"/>
            <w:sz w:val="22"/>
            <w:u w:val="single"/>
          </w:rPr>
          <w:t>5153.303-9 Contractor Performance Assessment Report System initial registration consolidated format.</w:t>
        </w:r>
      </w:hyperlink>
    </w:p>
    <w:p>
      <w:pPr>
        <w:spacing w:after="0"/>
        <w:jc w:val="left"/>
        <w:ind w:left="2160" w:hanging="180"/>
      </w:pPr>
      <w:hyperlink w:anchor="AFARS_5153.30310">
        <w:r>
          <w:rPr>
            <w:rStyle w:val="Hyperlink"/>
            <w:rFonts w:ascii="Times New Roman" w:hAnsi="Times New Roman"/>
            <w:b w:val="false"/>
            <w:i w:val="false"/>
            <w:color w:val="0000ff"/>
            <w:sz w:val="22"/>
            <w:u w:val="single"/>
          </w:rPr>
          <w:t>5153.303-10 Contractor Performance Assessment Report System access request format.</w:t>
        </w:r>
      </w:hyperlink>
    </w:p>
    <!-- Created by docx4j 6.1.2 (Apache licensed) using REFERENCE JAXB in Oracle Java 15 on Linux -->
    <w:p>
      <w:pPr>
        <w:pStyle w:val="Heading2"/>
        <w:spacing w:after="180"/>
        <w:ind w:left="120"/>
        <w:jc w:val="center"/>
      </w:pPr>
      <w:bookmarkStart w:name="AFARS_Subpart_5153.2" w:id="1"/>
      <w:r>
        <w:rPr>
          <w:rFonts w:ascii="Times New Roman" w:hAnsi="Times New Roman"/>
          <w:color w:val="000000"/>
          <w:sz w:val="36"/>
        </w:rPr>
        <w:t>Subpart 5153.2</w:t>
      </w:r>
      <w:r>
        <w:rPr>
          <w:rFonts w:ascii="Times New Roman" w:hAnsi="Times New Roman"/>
          <w:color w:val="000000"/>
          <w:sz w:val="36"/>
        </w:rPr>
        <w:t xml:space="preserve"> - Prescription of Forms</w:t>
      </w:r>
      <w:bookmarkEnd w:id="1"/>
    </w:p>
    <!-- Created by docx4j 6.1.2 (Apache licensed) using REFERENCE JAXB in Oracle Java 15 on Linux -->
    <w:p>
      <w:pPr>
        <w:pStyle w:val="Heading3"/>
        <w:spacing w:after="199"/>
        <w:ind w:left="120"/>
        <w:jc w:val="left"/>
      </w:pPr>
      <w:bookmarkStart w:name="AFARS_5153.201" w:id="2"/>
      <w:r>
        <w:rPr>
          <w:rFonts w:ascii="Times New Roman" w:hAnsi="Times New Roman"/>
          <w:color w:val="000000"/>
          <w:sz w:val="31"/>
        </w:rPr>
        <w:t>5153.201</w:t>
      </w:r>
      <w:r>
        <w:rPr>
          <w:rFonts w:ascii="Times New Roman" w:hAnsi="Times New Roman"/>
          <w:color w:val="000000"/>
          <w:sz w:val="31"/>
        </w:rPr>
        <w:t xml:space="preserve"> Federal acquisition system.</w:t>
      </w:r>
      <w:bookmarkEnd w:id="2"/>
    </w:p>
    <!-- Created by docx4j 6.1.2 (Apache licensed) using REFERENCE JAXB in Oracle Java 15 on Linux -->
    <w:p>
      <w:pPr>
        <w:pStyle w:val="Heading4"/>
        <w:spacing w:after="269"/>
        <w:ind w:left="120"/>
        <w:jc w:val="left"/>
      </w:pPr>
      <w:bookmarkStart w:name="AFARS_5153.20190" w:id="3"/>
      <w:r>
        <w:rPr>
          <w:rFonts w:ascii="Times New Roman" w:hAnsi="Times New Roman"/>
          <w:i w:val="false"/>
          <w:color w:val="000000"/>
          <w:sz w:val="24"/>
        </w:rPr>
        <w:t>5153.201-90</w:t>
      </w:r>
      <w:r>
        <w:rPr>
          <w:rFonts w:ascii="Times New Roman" w:hAnsi="Times New Roman"/>
          <w:i w:val="false"/>
          <w:color w:val="000000"/>
          <w:sz w:val="24"/>
        </w:rPr>
        <w:t xml:space="preserve"> Sample contracting officers representative designation letter.</w:t>
      </w:r>
      <w:bookmarkEnd w:id="3"/>
    </w:p>
    <w:p>
      <w:pPr>
        <w:pStyle w:val="Normal"/>
        <w:pBdr>
          <w:top w:space="5"/>
          <w:left w:space="5"/>
          <w:bottom w:space="5"/>
          <w:right w:space="5"/>
        </w:pBdr>
        <w:spacing w:after="0"/>
        <w:ind w:left="225"/>
        <w:jc w:val="left"/>
      </w:pPr>
      <w:r>
        <w:rPr>
          <w:rFonts w:ascii="Times New Roman" w:hAnsi="Times New Roman"/>
          <w:color w:val="000000"/>
        </w:rPr>
        <w:t>In accordance with 5101.602-2-91, the Army will use the Virtual Contracting Enterprise Contracting Officer’s Representative (COR) module to nominate, appoint, track, and revoke COR appointments. When the Virtual Contracting Enterprise COR module is unavailable, contracting officers shall use the sample COR designation letter format in 5153.303-1 to designate a COR. Designate CORs using official letterhead and follow standard procedures for correspondence. Address the designation to the individual by name, including rank or grade, and full mailing address.</w:t>
      </w:r>
    </w:p>
    <!-- Created by docx4j 6.1.2 (Apache licensed) using REFERENCE JAXB in Oracle Java 15 on Linux -->
    <w:p>
      <w:pPr>
        <w:pStyle w:val="Heading4"/>
        <w:spacing w:after="269"/>
        <w:ind w:left="120"/>
        <w:jc w:val="left"/>
      </w:pPr>
      <w:bookmarkStart w:name="AFARS_5153.20191" w:id="4"/>
      <w:r>
        <w:rPr>
          <w:rFonts w:ascii="Times New Roman" w:hAnsi="Times New Roman"/>
          <w:i w:val="false"/>
          <w:color w:val="000000"/>
          <w:sz w:val="24"/>
        </w:rPr>
        <w:t>5153.201-91</w:t>
      </w:r>
      <w:r>
        <w:rPr>
          <w:rFonts w:ascii="Times New Roman" w:hAnsi="Times New Roman"/>
          <w:i w:val="false"/>
          <w:color w:val="000000"/>
          <w:sz w:val="24"/>
        </w:rPr>
        <w:t xml:space="preserve"> Sample ordering officer appointment letter.</w:t>
      </w:r>
      <w:bookmarkEnd w:id="4"/>
    </w:p>
    <w:p>
      <w:pPr>
        <w:pStyle w:val="Normal"/>
        <w:pBdr>
          <w:top w:space="5"/>
          <w:left w:space="5"/>
          <w:bottom w:space="5"/>
          <w:right w:space="5"/>
        </w:pBdr>
        <w:spacing w:after="0"/>
        <w:ind w:left="225"/>
        <w:jc w:val="left"/>
      </w:pPr>
      <w:r>
        <w:rPr>
          <w:rFonts w:ascii="Times New Roman" w:hAnsi="Times New Roman"/>
          <w:color w:val="000000"/>
        </w:rPr>
        <w:t>Use the sample ordering officer appointment letter format in 5153.303-2 to appoint an ordering officer in accordance with 5101.602-2-92. Use official letterhead and follow standard procedures for correspondence. Address the appointment to the individual by name, including rank or grade, and full mailing address.</w:t>
      </w:r>
    </w:p>
    <!-- Created by docx4j 6.1.2 (Apache licensed) using REFERENCE JAXB in Oracle Java 15 on Linux -->
    <w:p>
      <w:pPr>
        <w:pStyle w:val="Heading3"/>
        <w:spacing w:after="199"/>
        <w:ind w:left="120"/>
        <w:jc w:val="left"/>
      </w:pPr>
      <w:bookmarkStart w:name="AFARS_5153.206" w:id="5"/>
      <w:r>
        <w:rPr>
          <w:rFonts w:ascii="Times New Roman" w:hAnsi="Times New Roman"/>
          <w:color w:val="000000"/>
          <w:sz w:val="31"/>
        </w:rPr>
        <w:t>5153.206</w:t>
      </w:r>
      <w:r>
        <w:rPr>
          <w:rFonts w:ascii="Times New Roman" w:hAnsi="Times New Roman"/>
          <w:color w:val="000000"/>
          <w:sz w:val="31"/>
        </w:rPr>
        <w:t xml:space="preserve"> Competition requirements.</w:t>
      </w:r>
      <w:bookmarkEnd w:id="5"/>
    </w:p>
    <!-- Created by docx4j 6.1.2 (Apache licensed) using REFERENCE JAXB in Oracle Java 15 on Linux -->
    <w:p>
      <w:pPr>
        <w:pStyle w:val="Heading4"/>
        <w:spacing w:after="269"/>
        <w:ind w:left="120"/>
        <w:jc w:val="left"/>
      </w:pPr>
      <w:bookmarkStart w:name="AFARS_5153.20690" w:id="6"/>
      <w:r>
        <w:rPr>
          <w:rFonts w:ascii="Times New Roman" w:hAnsi="Times New Roman"/>
          <w:i w:val="false"/>
          <w:color w:val="000000"/>
          <w:sz w:val="24"/>
        </w:rPr>
        <w:t>5153.206-90</w:t>
      </w:r>
      <w:r>
        <w:rPr>
          <w:rFonts w:ascii="Times New Roman" w:hAnsi="Times New Roman"/>
          <w:i w:val="false"/>
          <w:color w:val="000000"/>
          <w:sz w:val="24"/>
        </w:rPr>
        <w:t xml:space="preserve"> Format for justification review document.</w:t>
      </w:r>
      <w:bookmarkEnd w:id="6"/>
    </w:p>
    <w:p>
      <w:pPr>
        <w:pStyle w:val="Normal"/>
        <w:pBdr>
          <w:top w:space="5"/>
          <w:left w:space="5"/>
          <w:bottom w:space="5"/>
          <w:right w:space="5"/>
        </w:pBdr>
        <w:spacing w:after="0"/>
        <w:ind w:left="225"/>
        <w:jc w:val="left"/>
      </w:pPr>
      <w:r>
        <w:rPr>
          <w:rFonts w:ascii="Times New Roman" w:hAnsi="Times New Roman"/>
          <w:color w:val="000000"/>
        </w:rPr>
        <w:t>Use the justification review document format at 5153.303-4 to document the requesting activity’s internal review of a proposed justification when using other than full and open competition. Contracting officers will tailor the justification review document format to accommodate the justification’s approval threshold. For example, justifications approved by a contracting officer may not require command advocate for competition, senior contracting official or head of the contracting activity review. The completed format becomes the cover page(s) of the justification. Do not use letterhead for this document.</w:t>
      </w:r>
    </w:p>
    <!-- Created by docx4j 6.1.2 (Apache licensed) using REFERENCE JAXB in Oracle Java 15 on Linux -->
    <w:p>
      <w:pPr>
        <w:pStyle w:val="Heading4"/>
        <w:spacing w:after="269"/>
        <w:ind w:left="120"/>
        <w:jc w:val="left"/>
      </w:pPr>
      <w:bookmarkStart w:name="AFARS_5153.20691" w:id="7"/>
      <w:r>
        <w:rPr>
          <w:rFonts w:ascii="Times New Roman" w:hAnsi="Times New Roman"/>
          <w:i w:val="false"/>
          <w:color w:val="000000"/>
          <w:sz w:val="24"/>
        </w:rPr>
        <w:t>5153.206-91</w:t>
      </w:r>
      <w:r>
        <w:rPr>
          <w:rFonts w:ascii="Times New Roman" w:hAnsi="Times New Roman"/>
          <w:i w:val="false"/>
          <w:color w:val="000000"/>
          <w:sz w:val="24"/>
        </w:rPr>
        <w:t xml:space="preserve"> Format for justification and approval for other than full and open competition.</w:t>
      </w:r>
      <w:bookmarkEnd w:id="7"/>
    </w:p>
    <w:p>
      <w:pPr>
        <w:pStyle w:val="Normal"/>
        <w:pBdr>
          <w:top w:space="5"/>
          <w:left w:space="5"/>
          <w:bottom w:space="5"/>
          <w:right w:space="5"/>
        </w:pBdr>
        <w:spacing w:after="0"/>
        <w:ind w:left="225"/>
        <w:jc w:val="left"/>
      </w:pPr>
      <w:r>
        <w:rPr>
          <w:rFonts w:ascii="Times New Roman" w:hAnsi="Times New Roman"/>
          <w:color w:val="000000"/>
        </w:rPr>
        <w:t>Use the justification and approval format at 5153.303-5 to support justifications for other than full and open competition in accordance with the Competition in Contracting Act as implemented in the FAR. Contracting officers shall tailor the justification and approval format to accommodate other type justifications in accordance with the FAR approval thresholds and required content. Do not use letterhead for this document. The approval page is separate from the certifications.</w:t>
      </w:r>
    </w:p>
    <!-- Created by docx4j 6.1.2 (Apache licensed) using REFERENCE JAXB in Oracle Java 15 on Linux -->
    <w:p>
      <w:pPr>
        <w:pStyle w:val="Heading3"/>
        <w:spacing w:after="199"/>
        <w:ind w:left="120"/>
        <w:jc w:val="left"/>
      </w:pPr>
      <w:bookmarkStart w:name="AFARS_5153.213" w:id="8"/>
      <w:r>
        <w:rPr>
          <w:rFonts w:ascii="Times New Roman" w:hAnsi="Times New Roman"/>
          <w:color w:val="000000"/>
          <w:sz w:val="31"/>
        </w:rPr>
        <w:t>5153.213</w:t>
      </w:r>
      <w:r>
        <w:rPr>
          <w:rFonts w:ascii="Times New Roman" w:hAnsi="Times New Roman"/>
          <w:color w:val="000000"/>
          <w:sz w:val="31"/>
        </w:rPr>
        <w:t xml:space="preserve"> Simplified acquisition procedures.</w:t>
      </w:r>
      <w:bookmarkEnd w:id="8"/>
    </w:p>
    <!-- Created by docx4j 6.1.2 (Apache licensed) using REFERENCE JAXB in Oracle Java 15 on Linux -->
    <w:p>
      <w:pPr>
        <w:pStyle w:val="Heading4"/>
        <w:spacing w:after="269"/>
        <w:ind w:left="120"/>
        <w:jc w:val="left"/>
      </w:pPr>
      <w:bookmarkStart w:name="AFARS_5153.21370" w:id="9"/>
      <w:r>
        <w:rPr>
          <w:rFonts w:ascii="Times New Roman" w:hAnsi="Times New Roman"/>
          <w:i w:val="false"/>
          <w:color w:val="000000"/>
          <w:sz w:val="24"/>
        </w:rPr>
        <w:t>5153.213-70</w:t>
      </w:r>
      <w:r>
        <w:rPr>
          <w:rFonts w:ascii="Times New Roman" w:hAnsi="Times New Roman"/>
          <w:i w:val="false"/>
          <w:color w:val="000000"/>
          <w:sz w:val="24"/>
        </w:rPr>
        <w:t xml:space="preserve"> Completion of DD Form 1155, order for supplies or services.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Instructions for DD Form 1155 entries.</w:t>
      </w:r>
      <w:r>
        <w:rPr>
          <w:rFonts w:ascii="Times New Roman" w:hAnsi="Times New Roman"/>
          <w:b w:val="false"/>
          <w:i w:val="false"/>
          <w:color w:val="000000"/>
          <w:sz w:val="22"/>
        </w:rPr>
        <w:t xml:space="preserve"> (See DFARS PGI 253.213-70.)</w:t>
      </w:r>
    </w:p>
    <w:p>
      <w:pPr>
        <w:pBdr>
          <w:top w:space="5"/>
          <w:left w:space="5"/>
          <w:bottom w:space="5"/>
          <w:right w:space="5"/>
        </w:pBdr>
        <w:spacing w:after="0"/>
        <w:ind w:left="225"/>
        <w:jc w:val="left"/>
      </w:pPr>
      <w:r>
        <w:rPr>
          <w:rFonts w:ascii="Times New Roman" w:hAnsi="Times New Roman"/>
          <w:b w:val="false"/>
          <w:i w:val="false"/>
          <w:color w:val="000000"/>
          <w:sz w:val="22"/>
        </w:rPr>
        <w:t>Block 19, Schedule of Supplies or Services, for task orders under job order contracts, see 5117.9004-3(g)(1).</w:t>
      </w:r>
    </w:p>
    <!-- Created by docx4j 6.1.2 (Apache licensed) using REFERENCE JAXB in Oracle Java 15 on Linux -->
    <w:p>
      <w:pPr>
        <w:pStyle w:val="Heading3"/>
        <w:spacing w:after="199"/>
        <w:ind w:left="120"/>
        <w:jc w:val="left"/>
      </w:pPr>
      <w:bookmarkStart w:name="AFARS_5153.233" w:id="10"/>
      <w:r>
        <w:rPr>
          <w:rFonts w:ascii="Times New Roman" w:hAnsi="Times New Roman"/>
          <w:color w:val="000000"/>
          <w:sz w:val="31"/>
        </w:rPr>
        <w:t>5153.233</w:t>
      </w:r>
      <w:r>
        <w:rPr>
          <w:rFonts w:ascii="Times New Roman" w:hAnsi="Times New Roman"/>
          <w:color w:val="000000"/>
          <w:sz w:val="31"/>
        </w:rPr>
        <w:t xml:space="preserve"> Protests, disputes, and appeals.</w:t>
      </w:r>
      <w:bookmarkEnd w:id="10"/>
    </w:p>
    <!-- Created by docx4j 6.1.2 (Apache licensed) using REFERENCE JAXB in Oracle Java 15 on Linux -->
    <w:p>
      <w:pPr>
        <w:pStyle w:val="Heading4"/>
        <w:spacing w:after="269"/>
        <w:ind w:left="120"/>
        <w:jc w:val="left"/>
      </w:pPr>
      <w:bookmarkStart w:name="AFARS_5153.23390" w:id="11"/>
      <w:r>
        <w:rPr>
          <w:rFonts w:ascii="Times New Roman" w:hAnsi="Times New Roman"/>
          <w:i w:val="false"/>
          <w:color w:val="000000"/>
          <w:sz w:val="24"/>
        </w:rPr>
        <w:t>5153.233-90</w:t>
      </w:r>
      <w:r>
        <w:rPr>
          <w:rFonts w:ascii="Times New Roman" w:hAnsi="Times New Roman"/>
          <w:i w:val="false"/>
          <w:color w:val="000000"/>
          <w:sz w:val="24"/>
        </w:rPr>
        <w:t xml:space="preserve"> Format for bid protest action report.</w:t>
      </w:r>
      <w:bookmarkEnd w:id="11"/>
    </w:p>
    <w:p>
      <w:pPr>
        <w:pStyle w:val="Normal"/>
        <w:pBdr>
          <w:top w:space="5"/>
          <w:left w:space="5"/>
          <w:bottom w:space="5"/>
          <w:right w:space="5"/>
        </w:pBdr>
        <w:spacing w:after="0"/>
        <w:ind w:left="225"/>
        <w:jc w:val="left"/>
      </w:pPr>
      <w:r>
        <w:rPr>
          <w:rFonts w:ascii="Times New Roman" w:hAnsi="Times New Roman"/>
          <w:color w:val="000000"/>
        </w:rPr>
        <w:t>Use the format for a bid protest action report at 5153.303-6 to provide notification of a Government Accountability Office protest resolution. Contracting officers will email the report to the addressees provided at 5133.190-1 within 15 calendar days of its resolution.</w:t>
      </w:r>
    </w:p>
    <!-- Created by docx4j 6.1.2 (Apache licensed) using REFERENCE JAXB in Oracle Java 15 on Linux -->
    <w:p>
      <w:pPr>
        <w:pStyle w:val="Heading4"/>
        <w:spacing w:after="269"/>
        <w:ind w:left="120"/>
        <w:jc w:val="left"/>
      </w:pPr>
      <w:bookmarkStart w:name="AFARS_5153.23391" w:id="12"/>
      <w:r>
        <w:rPr>
          <w:rFonts w:ascii="Times New Roman" w:hAnsi="Times New Roman"/>
          <w:i w:val="false"/>
          <w:color w:val="000000"/>
          <w:sz w:val="24"/>
        </w:rPr>
        <w:t>5153.233-91</w:t>
      </w:r>
      <w:r>
        <w:rPr>
          <w:rFonts w:ascii="Times New Roman" w:hAnsi="Times New Roman"/>
          <w:i w:val="false"/>
          <w:color w:val="000000"/>
          <w:sz w:val="24"/>
        </w:rPr>
        <w:t xml:space="preserve"> Format for quarterly bid protest analysis report.</w:t>
      </w:r>
      <w:bookmarkEnd w:id="12"/>
    </w:p>
    <w:p>
      <w:pPr>
        <w:pStyle w:val="Normal"/>
        <w:pBdr>
          <w:top w:space="5"/>
          <w:left w:space="5"/>
          <w:bottom w:space="5"/>
          <w:right w:space="5"/>
        </w:pBdr>
        <w:spacing w:after="0"/>
        <w:ind w:left="225"/>
        <w:jc w:val="left"/>
      </w:pPr>
      <w:r>
        <w:rPr>
          <w:rFonts w:ascii="Times New Roman" w:hAnsi="Times New Roman"/>
          <w:color w:val="000000"/>
        </w:rPr>
        <w:t>Use the sample format for the quarterly bid protest analysis report at 5153.303-7 to submit quarterly bid protest reports in accordance with 5133.190-2. The quarterly bid protest analysis report for Government Accountability Office protests is emailed with copies of the bid protest action reports to the addressee in 5101.290(b)(5), not later than 30 calendar days following the end of the quarter.</w:t>
      </w:r>
    </w:p>
    <!-- Created by docx4j 6.1.2 (Apache licensed) using REFERENCE JAXB in Oracle Java 15 on Linux -->
    <w:p>
      <w:pPr>
        <w:pStyle w:val="Heading3"/>
        <w:spacing w:after="199"/>
        <w:ind w:left="120"/>
        <w:jc w:val="left"/>
      </w:pPr>
      <w:bookmarkStart w:name="AFARS_5153.242" w:id="13"/>
      <w:r>
        <w:rPr>
          <w:rFonts w:ascii="Times New Roman" w:hAnsi="Times New Roman"/>
          <w:color w:val="000000"/>
          <w:sz w:val="31"/>
        </w:rPr>
        <w:t>5153.242</w:t>
      </w:r>
      <w:r>
        <w:rPr>
          <w:rFonts w:ascii="Times New Roman" w:hAnsi="Times New Roman"/>
          <w:color w:val="000000"/>
          <w:sz w:val="31"/>
        </w:rPr>
        <w:t xml:space="preserve"> Contract administration and audit services.</w:t>
      </w:r>
      <w:bookmarkEnd w:id="13"/>
    </w:p>
    <!-- Created by docx4j 6.1.2 (Apache licensed) using REFERENCE JAXB in Oracle Java 15 on Linux -->
    <w:p>
      <w:pPr>
        <w:pStyle w:val="Heading4"/>
        <w:spacing w:after="269"/>
        <w:ind w:left="120"/>
        <w:jc w:val="left"/>
      </w:pPr>
      <w:bookmarkStart w:name="AFARS_5153.24290" w:id="14"/>
      <w:r>
        <w:rPr>
          <w:rFonts w:ascii="Times New Roman" w:hAnsi="Times New Roman"/>
          <w:i w:val="false"/>
          <w:color w:val="000000"/>
          <w:sz w:val="24"/>
        </w:rPr>
        <w:t>5153.242-90</w:t>
      </w:r>
      <w:r>
        <w:rPr>
          <w:rFonts w:ascii="Times New Roman" w:hAnsi="Times New Roman"/>
          <w:i w:val="false"/>
          <w:color w:val="000000"/>
          <w:sz w:val="24"/>
        </w:rPr>
        <w:t xml:space="preserve"> Contractor Performance Assessment Reporting System initial registration consolidated format.</w:t>
      </w:r>
      <w:bookmarkEnd w:id="14"/>
    </w:p>
    <w:p>
      <w:pPr>
        <w:pStyle w:val="Normal"/>
        <w:pBdr>
          <w:top w:space="5"/>
          <w:left w:space="5"/>
          <w:bottom w:space="5"/>
          <w:right w:space="5"/>
        </w:pBdr>
        <w:spacing w:after="0"/>
        <w:ind w:left="225"/>
        <w:jc w:val="left"/>
      </w:pPr>
      <w:r>
        <w:rPr>
          <w:rFonts w:ascii="Times New Roman" w:hAnsi="Times New Roman"/>
          <w:color w:val="000000"/>
        </w:rPr>
        <w:t>Use the sample Contractor Performance Assessment Reporting System (CPARS) initial registration consolidated format at 5153.303-9 to submit contract registration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4"/>
        <w:spacing w:after="269"/>
        <w:ind w:left="120"/>
        <w:jc w:val="left"/>
      </w:pPr>
      <w:bookmarkStart w:name="AFARS_5153.24291" w:id="15"/>
      <w:r>
        <w:rPr>
          <w:rFonts w:ascii="Times New Roman" w:hAnsi="Times New Roman"/>
          <w:i w:val="false"/>
          <w:color w:val="000000"/>
          <w:sz w:val="24"/>
        </w:rPr>
        <w:t>5153.242-91</w:t>
      </w:r>
      <w:r>
        <w:rPr>
          <w:rFonts w:ascii="Times New Roman" w:hAnsi="Times New Roman"/>
          <w:i w:val="false"/>
          <w:color w:val="000000"/>
          <w:sz w:val="24"/>
        </w:rPr>
        <w:t xml:space="preserve"> CPARS access request format.</w:t>
      </w:r>
      <w:bookmarkEnd w:id="15"/>
    </w:p>
    <w:p>
      <w:pPr>
        <w:pStyle w:val="Normal"/>
        <w:pBdr>
          <w:top w:space="5"/>
          <w:left w:space="5"/>
          <w:bottom w:space="5"/>
          <w:right w:space="5"/>
        </w:pBdr>
        <w:spacing w:after="0"/>
        <w:ind w:left="225"/>
        <w:jc w:val="left"/>
      </w:pPr>
      <w:r>
        <w:rPr>
          <w:rFonts w:ascii="Times New Roman" w:hAnsi="Times New Roman"/>
          <w:color w:val="000000"/>
        </w:rPr>
        <w:t>Use the sample CPARS access request format at 5153.303-10 to submit contract access information to the CPARS contracting activity focal point upon award of a contract eligible for a past performance assessment report. Retain the completed document in the official contract file.</w:t>
      </w:r>
    </w:p>
    <!-- Created by docx4j 6.1.2 (Apache licensed) using REFERENCE JAXB in Oracle Java 15 on Linux -->
    <w:p>
      <w:pPr>
        <w:pStyle w:val="Heading3"/>
        <w:spacing w:after="199"/>
        <w:ind w:left="120"/>
        <w:jc w:val="left"/>
      </w:pPr>
      <w:bookmarkStart w:name="AFARS_5153.245" w:id="16"/>
      <w:r>
        <w:rPr>
          <w:rFonts w:ascii="Times New Roman" w:hAnsi="Times New Roman"/>
          <w:color w:val="000000"/>
          <w:sz w:val="31"/>
        </w:rPr>
        <w:t>5153.245</w:t>
      </w:r>
      <w:r>
        <w:rPr>
          <w:rFonts w:ascii="Times New Roman" w:hAnsi="Times New Roman"/>
          <w:color w:val="000000"/>
          <w:sz w:val="31"/>
        </w:rPr>
        <w:t xml:space="preserve"> Government property.</w:t>
      </w:r>
      <w:bookmarkEnd w:id="16"/>
    </w:p>
    <!-- Created by docx4j 6.1.2 (Apache licensed) using REFERENCE JAXB in Oracle Java 15 on Linux -->
    <w:p>
      <w:pPr>
        <w:pStyle w:val="Heading4"/>
        <w:spacing w:after="269"/>
        <w:ind w:left="120"/>
        <w:jc w:val="left"/>
      </w:pPr>
      <w:bookmarkStart w:name="AFARS_5153.24590" w:id="17"/>
      <w:r>
        <w:rPr>
          <w:rFonts w:ascii="Times New Roman" w:hAnsi="Times New Roman"/>
          <w:i w:val="false"/>
          <w:color w:val="000000"/>
          <w:sz w:val="24"/>
        </w:rPr>
        <w:t>5153.245-90</w:t>
      </w:r>
      <w:r>
        <w:rPr>
          <w:rFonts w:ascii="Times New Roman" w:hAnsi="Times New Roman"/>
          <w:i w:val="false"/>
          <w:color w:val="000000"/>
          <w:sz w:val="24"/>
        </w:rPr>
        <w:t xml:space="preserve"> Sample withdrawal of approval of property control system letter.</w:t>
      </w:r>
      <w:bookmarkEnd w:id="17"/>
    </w:p>
    <w:p>
      <w:pPr>
        <w:pStyle w:val="Normal"/>
        <w:pBdr>
          <w:top w:space="5"/>
          <w:left w:space="5"/>
          <w:bottom w:space="5"/>
          <w:right w:space="5"/>
        </w:pBdr>
        <w:spacing w:after="0"/>
        <w:ind w:left="225"/>
        <w:jc w:val="left"/>
      </w:pPr>
      <w:r>
        <w:rPr>
          <w:rFonts w:ascii="Times New Roman" w:hAnsi="Times New Roman"/>
          <w:color w:val="000000"/>
        </w:rPr>
        <w:t>Use the sample withdrawal of approval of property control system letter at 5153.303-8 in accordance with FAR subpart 45.5 and DFARS subpart 245.5 to notify a contractor that approval of his property control system is withdrawn. Use official letterhead and follow standard procedures for correspondence.</w:t>
      </w:r>
    </w:p>
    <!-- Created by docx4j 6.1.2 (Apache licensed) using REFERENCE JAXB in Oracle Java 15 on Linux -->
    <w:p>
      <w:pPr>
        <w:pStyle w:val="Heading4"/>
        <w:spacing w:after="269"/>
        <w:ind w:left="120"/>
        <w:jc w:val="left"/>
      </w:pPr>
      <w:bookmarkStart w:name="AFARS_5153.24591" w:id="18"/>
      <w:r>
        <w:rPr>
          <w:rFonts w:ascii="Times New Roman" w:hAnsi="Times New Roman"/>
          <w:i w:val="false"/>
          <w:color w:val="000000"/>
          <w:sz w:val="24"/>
        </w:rPr>
        <w:t>5153.245-91</w:t>
      </w:r>
      <w:r>
        <w:rPr>
          <w:rFonts w:ascii="Times New Roman" w:hAnsi="Times New Roman"/>
          <w:i w:val="false"/>
          <w:color w:val="000000"/>
          <w:sz w:val="24"/>
        </w:rPr>
        <w:t xml:space="preserve"> Consumption reports for ammunition.</w:t>
      </w:r>
      <w:bookmarkEnd w:id="18"/>
    </w:p>
    <w:p>
      <w:pPr>
        <w:pBdr>
          <w:top w:space="5"/>
          <w:left w:space="5"/>
          <w:bottom w:space="5"/>
          <w:right w:space="5"/>
        </w:pBdr>
        <w:spacing w:after="0"/>
        <w:ind w:left="225"/>
        <w:jc w:val="left"/>
      </w:pPr>
      <w:r>
        <w:rPr>
          <w:rFonts w:ascii="Times New Roman" w:hAnsi="Times New Roman"/>
          <w:b w:val="false"/>
          <w:i w:val="false"/>
          <w:color w:val="000000"/>
          <w:sz w:val="22"/>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 Created by docx4j 6.1.2 (Apache licensed) using REFERENCE JAXB in Oracle Java 15 on Linux -->
    <w:p>
      <w:pPr>
        <w:pStyle w:val="Heading2"/>
        <w:spacing w:after="180"/>
        <w:ind w:left="120"/>
        <w:jc w:val="center"/>
      </w:pPr>
      <w:bookmarkStart w:name="AFARS_Subpart_5153.3" w:id="19"/>
      <w:r>
        <w:rPr>
          <w:rFonts w:ascii="Times New Roman" w:hAnsi="Times New Roman"/>
          <w:color w:val="000000"/>
          <w:sz w:val="36"/>
        </w:rPr>
        <w:t>Subpart 5153.3</w:t>
      </w:r>
      <w:r>
        <w:rPr>
          <w:rFonts w:ascii="Times New Roman" w:hAnsi="Times New Roman"/>
          <w:color w:val="000000"/>
          <w:sz w:val="36"/>
        </w:rPr>
        <w:t xml:space="preserve"> - Illustration of Forms</w:t>
      </w:r>
      <w:bookmarkEnd w:id="19"/>
    </w:p>
    <!-- Created by docx4j 6.1.2 (Apache licensed) using REFERENCE JAXB in Oracle Java 15 on Linux -->
    <w:p>
      <w:pPr>
        <w:pStyle w:val="Heading3"/>
        <w:spacing w:after="199"/>
        <w:ind w:left="120"/>
        <w:jc w:val="left"/>
      </w:pPr>
      <w:bookmarkStart w:name="AFARS_5153.303" w:id="20"/>
      <w:r>
        <w:rPr>
          <w:rFonts w:ascii="Times New Roman" w:hAnsi="Times New Roman"/>
          <w:color w:val="000000"/>
          <w:sz w:val="31"/>
        </w:rPr>
        <w:t>5153.303</w:t>
      </w:r>
      <w:r>
        <w:rPr>
          <w:rFonts w:ascii="Times New Roman" w:hAnsi="Times New Roman"/>
          <w:color w:val="000000"/>
          <w:sz w:val="31"/>
        </w:rPr>
        <w:t xml:space="preserve"> Agency forms.</w:t>
      </w:r>
      <w:bookmarkEnd w:id="20"/>
    </w:p>
    <w:p>
      <w:pPr>
        <w:pStyle w:val="Normal"/>
        <w:pBdr>
          <w:top w:space="5"/>
          <w:left w:space="5"/>
          <w:bottom w:space="5"/>
          <w:right w:space="5"/>
        </w:pBdr>
        <w:spacing w:after="0"/>
        <w:ind w:left="225"/>
        <w:jc w:val="left"/>
      </w:pPr>
      <w:r>
        <w:rPr>
          <w:rFonts w:ascii="Times New Roman" w:hAnsi="Times New Roman"/>
          <w:color w:val="000000"/>
        </w:rPr>
        <w:t>This subpart sets forth standard Army formats for specified actions. Contracting officers may tailor these formats where appropriate, and when they are not otherwise limited, to fit the specific acquisition or contracting action.</w:t>
      </w:r>
    </w:p>
    <!-- Created by docx4j 6.1.2 (Apache licensed) using REFERENCE JAXB in Oracle Java 15 on Linux -->
    <w:p>
      <w:pPr>
        <w:pStyle w:val="Heading4"/>
        <w:spacing w:after="269"/>
        <w:ind w:left="120"/>
        <w:jc w:val="left"/>
      </w:pPr>
      <w:bookmarkStart w:name="AFARS_5153.3031" w:id="21"/>
      <w:r>
        <w:rPr>
          <w:rFonts w:ascii="Times New Roman" w:hAnsi="Times New Roman"/>
          <w:i w:val="false"/>
          <w:color w:val="000000"/>
          <w:sz w:val="24"/>
        </w:rPr>
        <w:t>5153.303-1</w:t>
      </w:r>
      <w:r>
        <w:rPr>
          <w:rFonts w:ascii="Times New Roman" w:hAnsi="Times New Roman"/>
          <w:i w:val="false"/>
          <w:color w:val="000000"/>
          <w:sz w:val="24"/>
        </w:rPr>
        <w:t xml:space="preserve"> Sample contracting officers representative (COR) designation.</w:t>
      </w:r>
      <w:bookmarkEnd w:id="21"/>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Designation of Contracting Officer’s Representative (COR) for Contract (Enter number.).</w:t>
      </w:r>
    </w:p>
    <w:p>
      <w:pPr>
        <w:pBdr>
          <w:top w:space="5"/>
          <w:left w:space="5"/>
          <w:bottom w:space="5"/>
          <w:right w:space="5"/>
        </w:pBdr>
        <w:spacing w:after="0"/>
        <w:ind w:left="225"/>
        <w:jc w:val="left"/>
      </w:pPr>
      <w:r>
        <w:rPr>
          <w:rFonts w:ascii="Times New Roman" w:hAnsi="Times New Roman"/>
          <w:b w:val="false"/>
          <w:i w:val="false"/>
          <w:color w:val="000000"/>
          <w:sz w:val="22"/>
        </w:rPr>
        <w:t>1. Pursuant to DFARS 201.602-2, you are designated as the contracting officer’s representative (COR) in administration of the following contract: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For: (Enter item/system/services.)</w:t>
      </w:r>
    </w:p>
    <w:p>
      <w:pPr>
        <w:pBdr>
          <w:top w:space="5"/>
          <w:left w:space="5"/>
          <w:bottom w:space="5"/>
          <w:right w:space="5"/>
        </w:pBdr>
        <w:spacing w:after="0"/>
        <w:ind w:left="225"/>
        <w:jc w:val="left"/>
      </w:pPr>
      <w:r>
        <w:rPr>
          <w:rFonts w:ascii="Times New Roman" w:hAnsi="Times New Roman"/>
          <w:b w:val="false"/>
          <w:i w:val="false"/>
          <w:color w:val="000000"/>
          <w:sz w:val="22"/>
        </w:rPr>
        <w:t>Contractor:</w:t>
      </w:r>
    </w:p>
    <w:p>
      <w:pPr>
        <w:pBdr>
          <w:top w:space="5"/>
          <w:left w:space="5"/>
          <w:bottom w:space="5"/>
          <w:right w:space="5"/>
        </w:pBdr>
        <w:spacing w:after="0"/>
        <w:ind w:left="225"/>
        <w:jc w:val="left"/>
      </w:pPr>
      <w:r>
        <w:rPr>
          <w:rFonts w:ascii="Times New Roman" w:hAnsi="Times New Roman"/>
          <w:b w:val="false"/>
          <w:i w:val="false"/>
          <w:color w:val="000000"/>
          <w:sz w:val="22"/>
        </w:rPr>
        <w:t>Contract Period: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2. You are authorized by this designation to take action with respect to the following:</w:t>
      </w:r>
    </w:p>
    <w:p>
      <w:pPr>
        <w:pBdr>
          <w:top w:space="5"/>
          <w:left w:space="5"/>
          <w:bottom w:space="5"/>
          <w:right w:space="5"/>
        </w:pBdr>
        <w:spacing w:after="0"/>
        <w:ind w:left="585"/>
        <w:jc w:val="left"/>
      </w:pPr>
      <w:r>
        <w:rPr>
          <w:rFonts w:ascii="Times New Roman" w:hAnsi="Times New Roman"/>
          <w:b w:val="false"/>
          <w:i w:val="false"/>
          <w:color w:val="000000"/>
          <w:sz w:val="22"/>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pPr>
        <w:pBdr>
          <w:top w:space="5"/>
          <w:left w:space="5"/>
          <w:bottom w:space="5"/>
          <w:right w:space="5"/>
        </w:pBdr>
        <w:spacing w:after="0"/>
        <w:ind w:left="585"/>
        <w:jc w:val="left"/>
      </w:pPr>
      <w:r>
        <w:rPr>
          <w:rFonts w:ascii="Times New Roman" w:hAnsi="Times New Roman"/>
          <w:b w:val="false"/>
          <w:i w:val="false"/>
          <w:color w:val="000000"/>
          <w:sz w:val="22"/>
        </w:rPr>
        <w:t>b. Perform, or cause to be performed, inspections necessary in connection with paragraph 2.a. and verify that the contractor has corrected all deficiencies. Perform acceptance for the Government of services performed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e. Coordinate site entry for contractor personnel, and insure that any Government-furnished property is available when required.</w:t>
      </w:r>
    </w:p>
    <w:p>
      <w:pPr>
        <w:pBdr>
          <w:top w:space="5"/>
          <w:left w:space="5"/>
          <w:bottom w:space="5"/>
          <w:right w:space="5"/>
        </w:pBdr>
        <w:spacing w:after="0"/>
        <w:ind w:left="225"/>
        <w:jc w:val="left"/>
      </w:pPr>
      <w:r>
        <w:rPr>
          <w:rFonts w:ascii="Times New Roman" w:hAnsi="Times New Roman"/>
          <w:b w:val="false"/>
          <w:i w:val="false"/>
          <w:color w:val="000000"/>
          <w:sz w:val="22"/>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pPr>
        <w:pBdr>
          <w:top w:space="5"/>
          <w:left w:space="5"/>
          <w:bottom w:space="5"/>
          <w:right w:space="5"/>
        </w:pBdr>
        <w:spacing w:after="0"/>
        <w:ind w:left="225"/>
        <w:jc w:val="left"/>
      </w:pPr>
      <w:r>
        <w:rPr>
          <w:rFonts w:ascii="Times New Roman" w:hAnsi="Times New Roman"/>
          <w:b w:val="false"/>
          <w:i w:val="false"/>
          <w:color w:val="000000"/>
          <w:sz w:val="22"/>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a. A copy of your letter of appointment from the contracting officer, a copy of any changes to that letter, and a copy of any termination letter.</w:t>
      </w:r>
    </w:p>
    <w:p>
      <w:pPr>
        <w:pBdr>
          <w:top w:space="5"/>
          <w:left w:space="5"/>
          <w:bottom w:space="5"/>
          <w:right w:space="5"/>
        </w:pBdr>
        <w:spacing w:after="0"/>
        <w:ind w:left="585"/>
        <w:jc w:val="left"/>
      </w:pPr>
      <w:r>
        <w:rPr>
          <w:rFonts w:ascii="Times New Roman" w:hAnsi="Times New Roman"/>
          <w:b w:val="false"/>
          <w:i w:val="false"/>
          <w:color w:val="000000"/>
          <w:sz w:val="22"/>
        </w:rPr>
        <w:t>b. A copy of the contract or the appropriate part of the contract and all contract modifications.</w:t>
      </w:r>
    </w:p>
    <w:p>
      <w:pPr>
        <w:pBdr>
          <w:top w:space="5"/>
          <w:left w:space="5"/>
          <w:bottom w:space="5"/>
          <w:right w:space="5"/>
        </w:pBdr>
        <w:spacing w:after="0"/>
        <w:ind w:left="585"/>
        <w:jc w:val="left"/>
      </w:pPr>
      <w:r>
        <w:rPr>
          <w:rFonts w:ascii="Times New Roman" w:hAnsi="Times New Roman"/>
          <w:b w:val="false"/>
          <w:i w:val="false"/>
          <w:color w:val="000000"/>
          <w:sz w:val="22"/>
        </w:rPr>
        <w:t>c. A copy of the applicable quality assurance (QA) surveillance plan.</w:t>
      </w:r>
    </w:p>
    <w:p>
      <w:pPr>
        <w:pBdr>
          <w:top w:space="5"/>
          <w:left w:space="5"/>
          <w:bottom w:space="5"/>
          <w:right w:space="5"/>
        </w:pBdr>
        <w:spacing w:after="0"/>
        <w:ind w:left="585"/>
        <w:jc w:val="left"/>
      </w:pPr>
      <w:r>
        <w:rPr>
          <w:rFonts w:ascii="Times New Roman" w:hAnsi="Times New Roman"/>
          <w:b w:val="false"/>
          <w:i w:val="false"/>
          <w:color w:val="000000"/>
          <w:sz w:val="22"/>
        </w:rPr>
        <w:t>d. All correspondence initiated by authorized representatives concerning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e. The names and position titles of individuals who serve on the contract administration team. The contracting officer must approve all those who serve on this team.</w:t>
      </w:r>
    </w:p>
    <w:p>
      <w:pPr>
        <w:pBdr>
          <w:top w:space="5"/>
          <w:left w:space="5"/>
          <w:bottom w:space="5"/>
          <w:right w:space="5"/>
        </w:pBdr>
        <w:spacing w:after="0"/>
        <w:ind w:left="585"/>
        <w:jc w:val="left"/>
      </w:pPr>
      <w:r>
        <w:rPr>
          <w:rFonts w:ascii="Times New Roman" w:hAnsi="Times New Roman"/>
          <w:b w:val="false"/>
          <w:i w:val="false"/>
          <w:color w:val="000000"/>
          <w:sz w:val="22"/>
        </w:rPr>
        <w:t>f. A record of inspections performed and the results.</w:t>
      </w:r>
    </w:p>
    <w:p>
      <w:pPr>
        <w:pBdr>
          <w:top w:space="5"/>
          <w:left w:space="5"/>
          <w:bottom w:space="5"/>
          <w:right w:space="5"/>
        </w:pBdr>
        <w:spacing w:after="0"/>
        <w:ind w:left="585"/>
        <w:jc w:val="left"/>
      </w:pPr>
      <w:r>
        <w:rPr>
          <w:rFonts w:ascii="Times New Roman" w:hAnsi="Times New Roman"/>
          <w:b w:val="false"/>
          <w:i w:val="false"/>
          <w:color w:val="000000"/>
          <w:sz w:val="22"/>
        </w:rPr>
        <w:t>g. Memoranda for record or minutes of any pre-performance conferences.</w:t>
      </w:r>
    </w:p>
    <w:p>
      <w:pPr>
        <w:pBdr>
          <w:top w:space="5"/>
          <w:left w:space="5"/>
          <w:bottom w:space="5"/>
          <w:right w:space="5"/>
        </w:pBdr>
        <w:spacing w:after="0"/>
        <w:ind w:left="585"/>
        <w:jc w:val="left"/>
      </w:pPr>
      <w:r>
        <w:rPr>
          <w:rFonts w:ascii="Times New Roman" w:hAnsi="Times New Roman"/>
          <w:b w:val="false"/>
          <w:i w:val="false"/>
          <w:color w:val="000000"/>
          <w:sz w:val="22"/>
        </w:rPr>
        <w:t>h. Memoranda for record of minutes of any meetings and discussions with the contractor or others pertaining to the contract 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i. Applicable laboratory test reports.</w:t>
      </w:r>
    </w:p>
    <w:p>
      <w:pPr>
        <w:pBdr>
          <w:top w:space="5"/>
          <w:left w:space="5"/>
          <w:bottom w:space="5"/>
          <w:right w:space="5"/>
        </w:pBdr>
        <w:spacing w:after="0"/>
        <w:ind w:left="585"/>
        <w:jc w:val="left"/>
      </w:pPr>
      <w:r>
        <w:rPr>
          <w:rFonts w:ascii="Times New Roman" w:hAnsi="Times New Roman"/>
          <w:b w:val="false"/>
          <w:i w:val="false"/>
          <w:color w:val="000000"/>
          <w:sz w:val="22"/>
        </w:rPr>
        <w:t>j. Records relating to the contractor’s quality control system and plan and the results of the quality control effort.</w:t>
      </w:r>
    </w:p>
    <w:p>
      <w:pPr>
        <w:pBdr>
          <w:top w:space="5"/>
          <w:left w:space="5"/>
          <w:bottom w:space="5"/>
          <w:right w:space="5"/>
        </w:pBdr>
        <w:spacing w:after="0"/>
        <w:ind w:left="585"/>
        <w:jc w:val="left"/>
      </w:pPr>
      <w:r>
        <w:rPr>
          <w:rFonts w:ascii="Times New Roman" w:hAnsi="Times New Roman"/>
          <w:b w:val="false"/>
          <w:i w:val="false"/>
          <w:color w:val="000000"/>
          <w:sz w:val="22"/>
        </w:rPr>
        <w:t>k. A copy of the surveillance schedule.</w:t>
      </w:r>
    </w:p>
    <w:p>
      <w:pPr>
        <w:pBdr>
          <w:top w:space="5"/>
          <w:left w:space="5"/>
          <w:bottom w:space="5"/>
          <w:right w:space="5"/>
        </w:pBdr>
        <w:spacing w:after="0"/>
        <w:ind w:left="585"/>
        <w:jc w:val="left"/>
      </w:pPr>
      <w:r>
        <w:rPr>
          <w:rFonts w:ascii="Times New Roman" w:hAnsi="Times New Roman"/>
          <w:b w:val="false"/>
          <w:i w:val="false"/>
          <w:color w:val="000000"/>
          <w:sz w:val="22"/>
        </w:rPr>
        <w:t>l. Documentation pertaining to your acceptance of performance of services, including reports and other data.</w:t>
      </w:r>
    </w:p>
    <w:p>
      <w:pPr>
        <w:pBdr>
          <w:top w:space="5"/>
          <w:left w:space="5"/>
          <w:bottom w:space="5"/>
          <w:right w:space="5"/>
        </w:pBdr>
        <w:spacing w:after="0"/>
        <w:ind w:left="225"/>
        <w:jc w:val="left"/>
      </w:pPr>
      <w:r>
        <w:rPr>
          <w:rFonts w:ascii="Times New Roman" w:hAnsi="Times New Roman"/>
          <w:b w:val="false"/>
          <w:i w:val="false"/>
          <w:color w:val="000000"/>
          <w:sz w:val="22"/>
        </w:rPr>
        <w:t>6. At the time of contract completion, you will forward all records to the contracting officer for retention in the contract files.</w:t>
      </w:r>
    </w:p>
    <w:p>
      <w:pPr>
        <w:pBdr>
          <w:top w:space="5"/>
          <w:left w:space="5"/>
          <w:bottom w:space="5"/>
          <w:right w:space="5"/>
        </w:pBdr>
        <w:spacing w:after="0"/>
        <w:ind w:left="225"/>
        <w:jc w:val="left"/>
      </w:pPr>
      <w:r>
        <w:rPr>
          <w:rFonts w:ascii="Times New Roman" w:hAnsi="Times New Roman"/>
          <w:b w:val="false"/>
          <w:i w:val="false"/>
          <w:color w:val="000000"/>
          <w:sz w:val="22"/>
        </w:rPr>
        <w:t>7.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pPr>
        <w:pBdr>
          <w:top w:space="5"/>
          <w:left w:space="5"/>
          <w:bottom w:space="5"/>
          <w:right w:space="5"/>
        </w:pBdr>
        <w:spacing w:after="0"/>
        <w:ind w:left="225"/>
        <w:jc w:val="left"/>
      </w:pPr>
      <w:r>
        <w:rPr>
          <w:rFonts w:ascii="Times New Roman" w:hAnsi="Times New Roman"/>
          <w:b w:val="false"/>
          <w:i w:val="false"/>
          <w:color w:val="000000"/>
          <w:sz w:val="22"/>
        </w:rPr>
        <w:t>8.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pPr>
        <w:pBdr>
          <w:top w:space="5"/>
          <w:left w:space="5"/>
          <w:bottom w:space="5"/>
          <w:right w:space="5"/>
        </w:pBdr>
        <w:spacing w:after="0"/>
        <w:ind w:left="225"/>
        <w:jc w:val="left"/>
      </w:pPr>
      <w:r>
        <w:rPr>
          <w:rFonts w:ascii="Times New Roman" w:hAnsi="Times New Roman"/>
          <w:b w:val="false"/>
          <w:i w:val="false"/>
          <w:color w:val="000000"/>
          <w:sz w:val="22"/>
        </w:rPr>
        <w:t>9. You are required to summarize the contractor’s contractual performance at least annually using the Contractor Performance Assessment Reporting System (CPARS) at http://www.cpars.gov. The narrative you write must support the rating given based on the rating definitions in the CPARS Guide on the website.</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Receipt of this designation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 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Telephone: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2" w:id="22"/>
      <w:r>
        <w:rPr>
          <w:rFonts w:ascii="Times New Roman" w:hAnsi="Times New Roman"/>
          <w:i w:val="false"/>
          <w:color w:val="000000"/>
          <w:sz w:val="24"/>
        </w:rPr>
        <w:t>5153.303-2</w:t>
      </w:r>
      <w:r>
        <w:rPr>
          <w:rFonts w:ascii="Times New Roman" w:hAnsi="Times New Roman"/>
          <w:i w:val="false"/>
          <w:color w:val="000000"/>
          <w:sz w:val="24"/>
        </w:rPr>
        <w:t xml:space="preserve"> Sample ordering officer appointment.</w:t>
      </w:r>
      <w:bookmarkEnd w:id="22"/>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Appointment of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color w:val="000000"/>
          <w:sz w:val="22"/>
        </w:rPr>
        <w:t>Appointment</w:t>
      </w:r>
      <w:r>
        <w:rPr>
          <w:rFonts w:ascii="Times New Roman" w:hAnsi="Times New Roman"/>
          <w:b w:val="false"/>
          <w:i w:val="false"/>
          <w:color w:val="000000"/>
          <w:sz w:val="22"/>
        </w:rPr>
        <w:t>. Under AFARS 5101.602-2-92,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color w:val="000000"/>
          <w:sz w:val="22"/>
        </w:rPr>
        <w:t>Authority, Limitations and Requirements.</w:t>
      </w:r>
      <w:r>
        <w:rPr>
          <w:rFonts w:ascii="Times New Roman" w:hAnsi="Times New Roman"/>
          <w:b w:val="false"/>
          <w:i w:val="false"/>
          <w:color w:val="000000"/>
          <w:sz w:val="22"/>
        </w:rPr>
        <w:t xml:space="preserve"> Your appointment is subject to the use of the following method(s) of purchase, limitations and requirements:</w:t>
      </w:r>
    </w:p>
    <w:p>
      <w:pPr>
        <w:pBdr>
          <w:top w:space="5"/>
          <w:left w:space="5"/>
          <w:bottom w:space="5"/>
          <w:right w:space="5"/>
        </w:pBdr>
        <w:spacing w:after="0"/>
        <w:ind w:left="585"/>
        <w:jc w:val="left"/>
      </w:pPr>
      <w:r>
        <w:rPr>
          <w:rFonts w:ascii="Times New Roman" w:hAnsi="Times New Roman"/>
          <w:b w:val="false"/>
          <w:i w:val="false"/>
          <w:color w:val="000000"/>
          <w:sz w:val="22"/>
        </w:rPr>
        <w:t>a. Subject to your ensuring that local purchase authority exists for the transaction, you may make purchases using imprest funds for payments and using Standard Form 1165, Receipt for Cash - Subvouchers,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a purchase transaction is not in excess of $500 under emergency conditions.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The supplies or nonpersonal services are available for delivery within 60 calendar days, whether at the supplier’s place of business or at destination.</w:t>
      </w:r>
    </w:p>
    <w:p>
      <w:pPr>
        <w:pBdr>
          <w:top w:space="5"/>
          <w:left w:space="5"/>
          <w:bottom w:space="5"/>
          <w:right w:space="5"/>
        </w:pBdr>
        <w:spacing w:after="0"/>
        <w:ind w:left="585"/>
        <w:jc w:val="left"/>
      </w:pPr>
      <w:r>
        <w:rPr>
          <w:rFonts w:ascii="Times New Roman" w:hAnsi="Times New Roman"/>
          <w:b w:val="false"/>
          <w:i w:val="false"/>
          <w:color w:val="000000"/>
          <w:sz w:val="22"/>
        </w:rPr>
        <w:t>(3) The purchase does not require detailed, technical specifications or technical inspection.</w:t>
      </w:r>
    </w:p>
    <w:p>
      <w:pPr>
        <w:pBdr>
          <w:top w:space="5"/>
          <w:left w:space="5"/>
          <w:bottom w:space="5"/>
          <w:right w:space="5"/>
        </w:pBdr>
        <w:spacing w:after="0"/>
        <w:ind w:left="585"/>
        <w:jc w:val="left"/>
      </w:pPr>
      <w:r>
        <w:rPr>
          <w:rFonts w:ascii="Times New Roman" w:hAnsi="Times New Roman"/>
          <w:b w:val="false"/>
          <w:i w:val="false"/>
          <w:color w:val="000000"/>
          <w:sz w:val="22"/>
        </w:rPr>
        <w:t>b. Subject to your ensuring that funds are available and that local purchase authority exists for the transaction, you may make purchases using Standard Form 44, Purchase Order -- Invoice -- Voucher, provided all of the following conditions are satisfied:</w:t>
      </w:r>
    </w:p>
    <w:p>
      <w:pPr>
        <w:pBdr>
          <w:top w:space="5"/>
          <w:left w:space="5"/>
          <w:bottom w:space="5"/>
          <w:right w:space="5"/>
        </w:pBdr>
        <w:spacing w:after="0"/>
        <w:ind w:left="585"/>
        <w:jc w:val="left"/>
      </w:pPr>
      <w:r>
        <w:rPr>
          <w:rFonts w:ascii="Times New Roman" w:hAnsi="Times New Roman"/>
          <w:b w:val="false"/>
          <w:i w:val="false"/>
          <w:color w:val="000000"/>
          <w:sz w:val="22"/>
        </w:rPr>
        <w:t>(1) The aggregate amount of the purchase transaction is not in excess of $3,000. You may not split purchases to avoid this monetary limitation.</w:t>
      </w:r>
    </w:p>
    <w:p>
      <w:pPr>
        <w:pBdr>
          <w:top w:space="5"/>
          <w:left w:space="5"/>
          <w:bottom w:space="5"/>
          <w:right w:space="5"/>
        </w:pBdr>
        <w:spacing w:after="0"/>
        <w:ind w:left="585"/>
        <w:jc w:val="left"/>
      </w:pPr>
      <w:r>
        <w:rPr>
          <w:rFonts w:ascii="Times New Roman" w:hAnsi="Times New Roman"/>
          <w:b w:val="false"/>
          <w:i w:val="false"/>
          <w:color w:val="000000"/>
          <w:sz w:val="22"/>
        </w:rPr>
        <w:t>(2) Supplies or nonpersonal services are immediately available.</w:t>
      </w:r>
    </w:p>
    <w:p>
      <w:pPr>
        <w:pBdr>
          <w:top w:space="5"/>
          <w:left w:space="5"/>
          <w:bottom w:space="5"/>
          <w:right w:space="5"/>
        </w:pBdr>
        <w:spacing w:after="0"/>
        <w:ind w:left="585"/>
        <w:jc w:val="left"/>
      </w:pPr>
      <w:r>
        <w:rPr>
          <w:rFonts w:ascii="Times New Roman" w:hAnsi="Times New Roman"/>
          <w:b w:val="false"/>
          <w:i w:val="false"/>
          <w:color w:val="000000"/>
          <w:sz w:val="22"/>
        </w:rPr>
        <w:t>(3) One delivery and one payment shall be made.</w:t>
      </w:r>
    </w:p>
    <w:p>
      <w:pPr>
        <w:pBdr>
          <w:top w:space="5"/>
          <w:left w:space="5"/>
          <w:bottom w:space="5"/>
          <w:right w:space="5"/>
        </w:pBdr>
        <w:spacing w:after="0"/>
        <w:ind w:left="585"/>
        <w:jc w:val="left"/>
      </w:pPr>
      <w:r>
        <w:rPr>
          <w:rFonts w:ascii="Times New Roman" w:hAnsi="Times New Roman"/>
          <w:b w:val="false"/>
          <w:i w:val="false"/>
          <w:color w:val="000000"/>
          <w:sz w:val="22"/>
        </w:rPr>
        <w:t>c. Subject to your ensuring that funds are available and that local purchase authority exists for the transaction, you may place delivery orders (DD Form 1155) without monetary limitation, except that specified in individual contracts, against --</w:t>
      </w:r>
    </w:p>
    <w:p>
      <w:pPr>
        <w:pBdr>
          <w:top w:space="5"/>
          <w:left w:space="5"/>
          <w:bottom w:space="5"/>
          <w:right w:space="5"/>
        </w:pBdr>
        <w:spacing w:after="0"/>
        <w:ind w:left="585"/>
        <w:jc w:val="left"/>
      </w:pPr>
      <w:r>
        <w:rPr>
          <w:rFonts w:ascii="Times New Roman" w:hAnsi="Times New Roman"/>
          <w:b w:val="false"/>
          <w:i w:val="false"/>
          <w:color w:val="000000"/>
          <w:sz w:val="22"/>
        </w:rPr>
        <w:t>(1) Brand Name contracts published in Defense Personnel Support Center Supply Bulletins in the SB 10-500 or SB 10-600 series;</w:t>
      </w:r>
    </w:p>
    <w:p>
      <w:pPr>
        <w:pBdr>
          <w:top w:space="5"/>
          <w:left w:space="5"/>
          <w:bottom w:space="5"/>
          <w:right w:space="5"/>
        </w:pBdr>
        <w:spacing w:after="0"/>
        <w:ind w:left="585"/>
        <w:jc w:val="left"/>
      </w:pPr>
      <w:r>
        <w:rPr>
          <w:rFonts w:ascii="Times New Roman" w:hAnsi="Times New Roman"/>
          <w:b w:val="false"/>
          <w:i w:val="false"/>
          <w:color w:val="000000"/>
          <w:sz w:val="22"/>
        </w:rPr>
        <w:t>(2) Defense Personnel Support Center requirements contracts for subsistence items;</w:t>
      </w:r>
    </w:p>
    <w:p>
      <w:pPr>
        <w:pBdr>
          <w:top w:space="5"/>
          <w:left w:space="5"/>
          <w:bottom w:space="5"/>
          <w:right w:space="5"/>
        </w:pBdr>
        <w:spacing w:after="0"/>
        <w:ind w:left="585"/>
        <w:jc w:val="left"/>
      </w:pPr>
      <w:r>
        <w:rPr>
          <w:rFonts w:ascii="Times New Roman" w:hAnsi="Times New Roman"/>
          <w:b w:val="false"/>
          <w:i w:val="false"/>
          <w:color w:val="000000"/>
          <w:sz w:val="22"/>
        </w:rPr>
        <w:t>(3) Defense Fuel Supply Center and Defense General Supply Center requirements contracts; and</w:t>
      </w:r>
    </w:p>
    <w:p>
      <w:pPr>
        <w:pBdr>
          <w:top w:space="5"/>
          <w:left w:space="5"/>
          <w:bottom w:space="5"/>
          <w:right w:space="5"/>
        </w:pBdr>
        <w:spacing w:after="0"/>
        <w:ind w:left="585"/>
        <w:jc w:val="left"/>
      </w:pPr>
      <w:r>
        <w:rPr>
          <w:rFonts w:ascii="Times New Roman" w:hAnsi="Times New Roman"/>
          <w:b w:val="false"/>
          <w:i w:val="false"/>
          <w:color w:val="000000"/>
          <w:sz w:val="22"/>
        </w:rPr>
        <w:t>(4) The following indefinite delivery contracts, copies of which are attached: (List contracts by number and name of contractor.)</w:t>
      </w:r>
    </w:p>
    <w:p>
      <w:pPr>
        <w:pBdr>
          <w:top w:space="5"/>
          <w:left w:space="5"/>
          <w:bottom w:space="5"/>
          <w:right w:space="5"/>
        </w:pBdr>
        <w:spacing w:after="0"/>
        <w:ind w:left="585"/>
        <w:jc w:val="left"/>
      </w:pPr>
      <w:r>
        <w:rPr>
          <w:rFonts w:ascii="Times New Roman" w:hAnsi="Times New Roman"/>
          <w:b w:val="false"/>
          <w:i w:val="false"/>
          <w:color w:val="000000"/>
          <w:sz w:val="22"/>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pPr>
        <w:pBdr>
          <w:top w:space="5"/>
          <w:left w:space="5"/>
          <w:bottom w:space="5"/>
          <w:right w:space="5"/>
        </w:pBdr>
        <w:spacing w:after="0"/>
        <w:ind w:left="585"/>
        <w:jc w:val="left"/>
      </w:pPr>
      <w:r>
        <w:rPr>
          <w:rFonts w:ascii="Times New Roman" w:hAnsi="Times New Roman"/>
          <w:b w:val="false"/>
          <w:i w:val="false"/>
          <w:color w:val="000000"/>
          <w:sz w:val="22"/>
        </w:rPr>
        <w:t>e. You are responsible for --</w:t>
      </w:r>
    </w:p>
    <w:p>
      <w:pPr>
        <w:pBdr>
          <w:top w:space="5"/>
          <w:left w:space="5"/>
          <w:bottom w:space="5"/>
          <w:right w:space="5"/>
        </w:pBdr>
        <w:spacing w:after="0"/>
        <w:ind w:left="585"/>
        <w:jc w:val="left"/>
      </w:pPr>
      <w:r>
        <w:rPr>
          <w:rFonts w:ascii="Times New Roman" w:hAnsi="Times New Roman"/>
          <w:b w:val="false"/>
          <w:i w:val="false"/>
          <w:color w:val="000000"/>
          <w:sz w:val="22"/>
        </w:rPr>
        <w:t>(1) Distributing and administering delivery orders that you place;</w:t>
      </w:r>
    </w:p>
    <w:p>
      <w:pPr>
        <w:pBdr>
          <w:top w:space="5"/>
          <w:left w:space="5"/>
          <w:bottom w:space="5"/>
          <w:right w:space="5"/>
        </w:pBdr>
        <w:spacing w:after="0"/>
        <w:ind w:left="585"/>
        <w:jc w:val="left"/>
      </w:pPr>
      <w:r>
        <w:rPr>
          <w:rFonts w:ascii="Times New Roman" w:hAnsi="Times New Roman"/>
          <w:b w:val="false"/>
          <w:i w:val="false"/>
          <w:color w:val="000000"/>
          <w:sz w:val="22"/>
        </w:rPr>
        <w:t>(2) Establishing controls necessary to ensure that all contract terms and conditions are met and that supplies or nonpersonal services ordered conform to contract requirements before acceptance is made or payment authorized, and</w:t>
      </w:r>
    </w:p>
    <w:p>
      <w:pPr>
        <w:pBdr>
          <w:top w:space="5"/>
          <w:left w:space="5"/>
          <w:bottom w:space="5"/>
          <w:right w:space="5"/>
        </w:pBdr>
        <w:spacing w:after="0"/>
        <w:ind w:left="585"/>
        <w:jc w:val="left"/>
      </w:pPr>
      <w:r>
        <w:rPr>
          <w:rFonts w:ascii="Times New Roman" w:hAnsi="Times New Roman"/>
          <w:b w:val="false"/>
          <w:i w:val="false"/>
          <w:color w:val="000000"/>
          <w:sz w:val="22"/>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pPr>
        <w:pBdr>
          <w:top w:space="5"/>
          <w:left w:space="5"/>
          <w:bottom w:space="5"/>
          <w:right w:space="5"/>
        </w:pBdr>
        <w:spacing w:after="0"/>
        <w:ind w:left="585"/>
        <w:jc w:val="left"/>
      </w:pPr>
      <w:r>
        <w:rPr>
          <w:rFonts w:ascii="Times New Roman" w:hAnsi="Times New Roman"/>
          <w:b w:val="false"/>
          <w:i w:val="false"/>
          <w:color w:val="000000"/>
          <w:sz w:val="22"/>
        </w:rPr>
        <w:t>f. The authority granted in this appointment may not be redelegated to any other person.</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color w:val="000000"/>
          <w:sz w:val="22"/>
        </w:rPr>
        <w:t>Standards of Conduct and Contracting Action Reporting Requirements.</w:t>
      </w:r>
    </w:p>
    <w:p>
      <w:pPr>
        <w:pBdr>
          <w:top w:space="5"/>
          <w:left w:space="5"/>
          <w:bottom w:space="5"/>
          <w:right w:space="5"/>
        </w:pBdr>
        <w:spacing w:after="0"/>
        <w:ind w:left="585"/>
        <w:jc w:val="left"/>
      </w:pPr>
      <w:r>
        <w:rPr>
          <w:rFonts w:ascii="Times New Roman" w:hAnsi="Times New Roman"/>
          <w:b w:val="false"/>
          <w:i w:val="false"/>
          <w:color w:val="000000"/>
          <w:sz w:val="22"/>
        </w:rPr>
        <w:t>a. You shall comply with the standards of conduct prescribed in DoD 5500.7-R.</w:t>
      </w:r>
    </w:p>
    <w:p>
      <w:pPr>
        <w:pBdr>
          <w:top w:space="5"/>
          <w:left w:space="5"/>
          <w:bottom w:space="5"/>
          <w:right w:space="5"/>
        </w:pBdr>
        <w:spacing w:after="0"/>
        <w:ind w:left="585"/>
        <w:jc w:val="left"/>
      </w:pPr>
      <w:r>
        <w:rPr>
          <w:rFonts w:ascii="Times New Roman" w:hAnsi="Times New Roman"/>
          <w:b w:val="false"/>
          <w:i w:val="false"/>
          <w:color w:val="000000"/>
          <w:sz w:val="22"/>
        </w:rPr>
        <w:t>b. You shall furnish the undersigned and the contracting officer to whom you are responsible such information as may be required for contracting action reporting purposes in the manner and the time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color w:val="000000"/>
          <w:sz w:val="22"/>
        </w:rPr>
        <w:t>Termination of Appointment.</w:t>
      </w:r>
    </w:p>
    <w:p>
      <w:pPr>
        <w:pBdr>
          <w:top w:space="5"/>
          <w:left w:space="5"/>
          <w:bottom w:space="5"/>
          <w:right w:space="5"/>
        </w:pBdr>
        <w:spacing w:after="0"/>
        <w:ind w:left="585"/>
        <w:jc w:val="left"/>
      </w:pPr>
      <w:r>
        <w:rPr>
          <w:rFonts w:ascii="Times New Roman" w:hAnsi="Times New Roman"/>
          <w:b w:val="false"/>
          <w:i w:val="false"/>
          <w:color w:val="000000"/>
          <w:sz w:val="22"/>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pPr>
        <w:pBdr>
          <w:top w:space="5"/>
          <w:left w:space="5"/>
          <w:bottom w:space="5"/>
          <w:right w:space="5"/>
        </w:pBdr>
        <w:spacing w:after="0"/>
        <w:ind w:left="585"/>
        <w:jc w:val="left"/>
      </w:pPr>
      <w:r>
        <w:rPr>
          <w:rFonts w:ascii="Times New Roman" w:hAnsi="Times New Roman"/>
          <w:b w:val="false"/>
          <w:i w:val="false"/>
          <w:color w:val="000000"/>
          <w:sz w:val="22"/>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color w:val="000000"/>
          <w:sz w:val="22"/>
        </w:rPr>
        <w:t>Acknowledgement of Receipt.</w:t>
      </w:r>
      <w:r>
        <w:rPr>
          <w:rFonts w:ascii="Times New Roman" w:hAnsi="Times New Roman"/>
          <w:b w:val="false"/>
          <w:i w:val="false"/>
          <w:color w:val="000000"/>
          <w:sz w:val="22"/>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Appointing Authority</w:t>
      </w:r>
    </w:p>
    <w:p>
      <w:pPr>
        <w:pBdr>
          <w:top w:space="5"/>
          <w:left w:space="5"/>
          <w:bottom w:space="5"/>
          <w:right w:space="5"/>
        </w:pBdr>
        <w:spacing w:after="0"/>
        <w:ind w:left="225"/>
        <w:jc w:val="left"/>
      </w:pPr>
      <w:r>
        <w:rPr>
          <w:rFonts w:ascii="Times New Roman" w:hAnsi="Times New Roman"/>
          <w:b w:val="false"/>
          <w:i w:val="false"/>
          <w:color w:val="000000"/>
          <w:sz w:val="22"/>
        </w:rPr>
        <w:t>Receipt of this appointment is acknowledged.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___________________(Print or type)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Rank/Grade: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Telephone: ___________________</w:t>
            </w:r>
          </w:p>
        </w:tc>
      </w:tr>
    </w:tbl>
    <!-- Created by docx4j 6.1.2 (Apache licensed) using REFERENCE JAXB in Oracle Java 15 on Linux -->
    <w:p>
      <w:pPr>
        <w:pStyle w:val="Heading4"/>
        <w:spacing w:after="269"/>
        <w:ind w:left="120"/>
        <w:jc w:val="left"/>
      </w:pPr>
      <w:bookmarkStart w:name="AFARS_5153.3033" w:id="23"/>
      <w:r>
        <w:rPr>
          <w:rFonts w:ascii="Times New Roman" w:hAnsi="Times New Roman"/>
          <w:i w:val="false"/>
          <w:color w:val="000000"/>
          <w:sz w:val="24"/>
        </w:rPr>
        <w:t>5153.303-3</w:t>
      </w:r>
      <w:r>
        <w:rPr>
          <w:rFonts w:ascii="Times New Roman" w:hAnsi="Times New Roman"/>
          <w:i w:val="false"/>
          <w:color w:val="000000"/>
          <w:sz w:val="24"/>
        </w:rPr>
        <w:t xml:space="preserve"> Reserved.</w:t>
      </w:r>
      <w:bookmarkEnd w:id="23"/>
    </w:p>
    <!-- Created by docx4j 6.1.2 (Apache licensed) using REFERENCE JAXB in Oracle Java 15 on Linux -->
    <w:p>
      <w:pPr>
        <w:pStyle w:val="Heading4"/>
        <w:spacing w:after="269"/>
        <w:ind w:left="120"/>
        <w:jc w:val="left"/>
      </w:pPr>
      <w:bookmarkStart w:name="AFARS_5153.3034" w:id="24"/>
      <w:r>
        <w:rPr>
          <w:rFonts w:ascii="Times New Roman" w:hAnsi="Times New Roman"/>
          <w:i w:val="false"/>
          <w:color w:val="000000"/>
          <w:sz w:val="24"/>
        </w:rPr>
        <w:t>5153.303-4</w:t>
      </w:r>
      <w:r>
        <w:rPr>
          <w:rFonts w:ascii="Times New Roman" w:hAnsi="Times New Roman"/>
          <w:i w:val="false"/>
          <w:color w:val="000000"/>
          <w:sz w:val="24"/>
        </w:rPr>
        <w:t xml:space="preserve"> Format for a justification review document for other than full and open competition.</w:t>
      </w:r>
      <w:bookmarkEnd w:id="24"/>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center"/>
      </w:pPr>
      <w:r>
        <w:rPr>
          <w:rFonts w:ascii="Times New Roman" w:hAnsi="Times New Roman"/>
          <w:b/>
          <w:i w:val="false"/>
          <w:color w:val="000000"/>
          <w:sz w:val="22"/>
        </w:rPr>
        <w:t>Justification Review Document for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Program/Equipment:</w:t>
      </w:r>
    </w:p>
    <w:p>
      <w:pPr>
        <w:pBdr>
          <w:top w:space="5"/>
          <w:left w:space="5"/>
          <w:bottom w:space="5"/>
          <w:right w:space="5"/>
        </w:pBdr>
        <w:spacing w:after="0"/>
        <w:ind w:left="225"/>
        <w:jc w:val="left"/>
      </w:pPr>
      <w:r>
        <w:rPr>
          <w:rFonts w:ascii="Times New Roman" w:hAnsi="Times New Roman"/>
          <w:b/>
          <w:i w:val="false"/>
          <w:color w:val="000000"/>
          <w:sz w:val="22"/>
        </w:rPr>
        <w:t>Authority:</w:t>
      </w:r>
    </w:p>
    <w:p>
      <w:pPr>
        <w:pBdr>
          <w:top w:space="5"/>
          <w:left w:space="5"/>
          <w:bottom w:space="5"/>
          <w:right w:space="5"/>
        </w:pBdr>
        <w:spacing w:after="0"/>
        <w:ind w:left="225"/>
        <w:jc w:val="left"/>
      </w:pPr>
      <w:r>
        <w:rPr>
          <w:rFonts w:ascii="Times New Roman" w:hAnsi="Times New Roman"/>
          <w:b/>
          <w:i w:val="false"/>
          <w:color w:val="000000"/>
          <w:sz w:val="22"/>
        </w:rPr>
        <w:t>Amount: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Prepared by:</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Reviewed: ___________________</w:t>
      </w:r>
    </w:p>
    <w:p>
      <w:pPr>
        <w:pBdr>
          <w:top w:space="5"/>
          <w:left w:space="5"/>
          <w:bottom w:space="5"/>
          <w:right w:space="5"/>
        </w:pBdr>
        <w:spacing w:after="0"/>
        <w:ind w:left="225"/>
        <w:jc w:val="left"/>
      </w:pPr>
      <w:r>
        <w:rPr>
          <w:rFonts w:ascii="Times New Roman" w:hAnsi="Times New Roman"/>
          <w:b w:val="false"/>
          <w:i w:val="false"/>
          <w:color w:val="000000"/>
          <w:sz w:val="22"/>
        </w:rPr>
        <w:t>E-Mail: 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Technical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Requirements Representative:</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Title: Date Reviewed: 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Reviews: I have reviewed this justification and find it adequate to support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Program Manager (1)</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Legal Counsel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Command Advocate for Competition</w:t>
      </w:r>
    </w:p>
    <w:p>
      <w:pPr>
        <w:pBdr>
          <w:top w:space="5"/>
          <w:left w:space="5"/>
          <w:bottom w:space="5"/>
          <w:right w:space="5"/>
        </w:pBdr>
        <w:spacing w:after="0"/>
        <w:ind w:left="225"/>
        <w:jc w:val="left"/>
      </w:pPr>
      <w:r>
        <w:rPr>
          <w:rFonts w:ascii="Times New Roman" w:hAnsi="Times New Roman"/>
          <w:b w:val="false"/>
          <w:i w:val="false"/>
          <w:color w:val="000000"/>
          <w:sz w:val="22"/>
        </w:rPr>
        <w:t>Typed Name:DSN: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Senior</w:t>
      </w:r>
      <w:r>
        <w:rPr>
          <w:rFonts w:ascii="Times New Roman" w:hAnsi="Times New Roman"/>
          <w:b/>
          <w:i w:val="false"/>
          <w:color w:val="000000"/>
          <w:sz w:val="22"/>
        </w:rPr>
        <w:t>Contracting</w:t>
      </w:r>
      <w:r>
        <w:rPr>
          <w:rFonts w:ascii="Times New Roman" w:hAnsi="Times New Roman"/>
          <w:b/>
          <w:i w:val="false"/>
          <w:color w:val="000000"/>
          <w:sz w:val="22"/>
        </w:rPr>
        <w:t>Official</w:t>
      </w:r>
    </w:p>
    <w:p>
      <w:pPr>
        <w:pBdr>
          <w:top w:space="5"/>
          <w:left w:space="5"/>
          <w:bottom w:space="5"/>
          <w:right w:space="5"/>
        </w:pBdr>
        <w:spacing w:after="0"/>
        <w:ind w:left="225"/>
        <w:jc w:val="left"/>
      </w:pPr>
      <w:r>
        <w:rPr>
          <w:rFonts w:ascii="Times New Roman" w:hAnsi="Times New Roman"/>
          <w:b w:val="false"/>
          <w:i w:val="false"/>
          <w:color w:val="000000"/>
          <w:sz w:val="22"/>
        </w:rPr>
        <w:t>Typed Name: DSN: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Signature: ______________________Date: ______________________</w:t>
      </w:r>
    </w:p>
    <w:p>
      <w:pPr>
        <w:pBdr>
          <w:top w:space="5"/>
          <w:left w:space="5"/>
          <w:bottom w:space="5"/>
          <w:right w:space="5"/>
        </w:pBdr>
        <w:spacing w:after="0"/>
        <w:ind w:left="585"/>
        <w:jc w:val="left"/>
      </w:pPr>
    </w:p>
    <w:p>
      <w:pPr>
        <w:pBdr>
          <w:top w:space="5"/>
          <w:left w:space="5"/>
          <w:bottom w:space="5"/>
          <w:right w:space="5"/>
        </w:pBdr>
        <w:spacing w:after="0"/>
        <w:ind w:left="585"/>
        <w:jc w:val="left"/>
      </w:pPr>
      <w:r>
        <w:rPr>
          <w:rFonts w:ascii="Times New Roman" w:hAnsi="Times New Roman"/>
          <w:b/>
          <w:i w:val="false"/>
          <w:color w:val="000000"/>
          <w:sz w:val="22"/>
        </w:rPr>
        <w:t>(1) Add Program Executive Officer signature block when item is Program Executive Officer managed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Contracting 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DSN: 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5" w:id="25"/>
      <w:r>
        <w:rPr>
          <w:rFonts w:ascii="Times New Roman" w:hAnsi="Times New Roman"/>
          <w:i w:val="false"/>
          <w:color w:val="000000"/>
          <w:sz w:val="24"/>
        </w:rPr>
        <w:t>5153.303-5</w:t>
      </w:r>
      <w:r>
        <w:rPr>
          <w:rFonts w:ascii="Times New Roman" w:hAnsi="Times New Roman"/>
          <w:i w:val="false"/>
          <w:color w:val="000000"/>
          <w:sz w:val="24"/>
        </w:rPr>
        <w:t xml:space="preserve"> Format for a justification and approval for other than full and open competition.</w:t>
      </w:r>
      <w:bookmarkEnd w:id="25"/>
    </w:p>
    <w:p>
      <w:pPr>
        <w:pBdr>
          <w:top w:space="5"/>
          <w:left w:space="5"/>
          <w:bottom w:space="5"/>
          <w:right w:space="5"/>
        </w:pBdr>
        <w:spacing w:after="0"/>
        <w:ind w:left="225"/>
        <w:jc w:val="left"/>
      </w:pPr>
      <w:r>
        <w:rPr>
          <w:rFonts w:ascii="Times New Roman" w:hAnsi="Times New Roman"/>
          <w:b/>
          <w:i w:val="false"/>
          <w:color w:val="000000"/>
          <w:sz w:val="22"/>
        </w:rPr>
        <w:t>This format is mandatory for all justifications and approvals (J&amp;As) in support of other than full and open competition. Contracting officer will tailor the J&amp;A’s format to accommodate other type justifications in accordance with the FAR approval thresholds and required content.</w:t>
      </w:r>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left"/>
      </w:pPr>
      <w:r>
        <w:rPr>
          <w:rFonts w:ascii="Times New Roman" w:hAnsi="Times New Roman"/>
          <w:b w:val="false"/>
          <w:i w:val="false"/>
          <w:color w:val="000000"/>
          <w:sz w:val="22"/>
        </w:rPr>
        <w:t>Justification and Approval for Other Than Full and</w:t>
      </w:r>
    </w:p>
    <w:p>
      <w:pPr>
        <w:pBdr>
          <w:top w:space="5"/>
          <w:left w:space="5"/>
          <w:bottom w:space="5"/>
          <w:right w:space="5"/>
        </w:pBdr>
        <w:spacing w:after="0"/>
        <w:ind w:left="225"/>
        <w:jc w:val="left"/>
      </w:pPr>
      <w:r>
        <w:rPr>
          <w:rFonts w:ascii="Times New Roman" w:hAnsi="Times New Roman"/>
          <w:b w:val="false"/>
          <w:i w:val="false"/>
          <w:color w:val="000000"/>
          <w:sz w:val="22"/>
        </w:rPr>
        <w:t>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val="false"/>
          <w:color w:val="000000"/>
          <w:sz w:val="22"/>
        </w:rPr>
        <w:t>Contracting Activity:</w:t>
      </w:r>
      <w:r>
        <w:rPr>
          <w:rFonts w:ascii="Times New Roman" w:hAnsi="Times New Roman"/>
          <w:b w:val="false"/>
          <w:i w:val="false"/>
          <w:color w:val="000000"/>
          <w:sz w:val="22"/>
        </w:rPr>
        <w:t xml:space="preserve"> Specify the contracting activity responsible for this action.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val="false"/>
          <w:color w:val="000000"/>
          <w:sz w:val="22"/>
        </w:rPr>
        <w:t>Description of Action:</w:t>
      </w:r>
      <w:r>
        <w:rPr>
          <w:rFonts w:ascii="Times New Roman" w:hAnsi="Times New Roman"/>
          <w:b w:val="false"/>
          <w:i w:val="false"/>
          <w:color w:val="000000"/>
          <w:sz w:val="22"/>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val="false"/>
          <w:color w:val="000000"/>
          <w:sz w:val="22"/>
        </w:rPr>
        <w:t>Description of Supplies/Services:</w:t>
      </w:r>
      <w:r>
        <w:rPr>
          <w:rFonts w:ascii="Times New Roman" w:hAnsi="Times New Roman"/>
          <w:b w:val="false"/>
          <w:i w:val="false"/>
          <w:color w:val="000000"/>
          <w:sz w:val="22"/>
        </w:rPr>
        <w:t xml:space="preserve"> Name and describe the required supplies/services. Include the estimated total value, including options,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val="false"/>
          <w:color w:val="000000"/>
          <w:sz w:val="22"/>
        </w:rPr>
        <w:t>Authority Cited:</w:t>
      </w:r>
      <w:r>
        <w:rPr>
          <w:rFonts w:ascii="Times New Roman" w:hAnsi="Times New Roman"/>
          <w:b w:val="false"/>
          <w:i w:val="false"/>
          <w:color w:val="000000"/>
          <w:sz w:val="22"/>
        </w:rPr>
        <w:t xml:space="preserve"> Identify the statutory authority permitting other than full and open competition followed by the specific FAR citation and its title. For example: 10 United States Code 2304(c)(1) as implemented in Federal Acquisition Regulation 6.302-1(a)(2)(iii)(B), Only one responsible source and no other supplies or services will satisfy agency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Reason for Authority Cited:</w:t>
      </w:r>
      <w:r>
        <w:rPr>
          <w:rFonts w:ascii="Times New Roman" w:hAnsi="Times New Roman"/>
          <w:b w:val="false"/>
          <w:i w:val="false"/>
          <w:color w:val="000000"/>
          <w:sz w:val="22"/>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(a) The rationale used for justifying the cited authority should be consistent throughout the document as appropriate.</w:t>
      </w:r>
    </w:p>
    <w:p>
      <w:pPr>
        <w:pBdr>
          <w:top w:space="5"/>
          <w:left w:space="5"/>
          <w:bottom w:space="5"/>
          <w:right w:space="5"/>
        </w:pBdr>
        <w:spacing w:after="0"/>
        <w:ind w:left="225"/>
        <w:jc w:val="left"/>
      </w:pPr>
      <w:r>
        <w:rPr>
          <w:rFonts w:ascii="Times New Roman" w:hAnsi="Times New Roman"/>
          <w:b w:val="false"/>
          <w:i w:val="false"/>
          <w:color w:val="000000"/>
          <w:sz w:val="22"/>
        </w:rPr>
        <w:t>(b)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compare the duplicate costs the government would incur to create competition and the estimated savings expected to be recovered through subsequent competition. In addition, the justification must include an explanation for how the requesting office derived their estimates and why they believe they are a substantial duplication. Justifications citing unacceptable delays must identify firm schedule limitations that do not result from a lack of planning. For example, firm schedule limitations could include an approved Army campaign plan or significant loss of life or property.</w:t>
      </w:r>
    </w:p>
    <w:p>
      <w:pPr>
        <w:pBdr>
          <w:top w:space="5"/>
          <w:left w:space="5"/>
          <w:bottom w:space="5"/>
          <w:right w:space="5"/>
        </w:pBdr>
        <w:spacing w:after="0"/>
        <w:ind w:left="225"/>
        <w:jc w:val="left"/>
      </w:pPr>
      <w:r>
        <w:rPr>
          <w:rFonts w:ascii="Times New Roman" w:hAnsi="Times New Roman"/>
          <w:b w:val="false"/>
          <w:i w:val="false"/>
          <w:color w:val="000000"/>
          <w:sz w:val="22"/>
        </w:rPr>
        <w:t>(c)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why first article testing is required and why other quality assurance techniques are inadequate. Contracting officers may submit J&amp;As citing this authority for approval after the contract has been awarded (see FAR 6.302-2(c)(1)).</w:t>
      </w:r>
    </w:p>
    <w:p>
      <w:pPr>
        <w:pBdr>
          <w:top w:space="5"/>
          <w:left w:space="5"/>
          <w:bottom w:space="5"/>
          <w:right w:space="5"/>
        </w:pBdr>
        <w:spacing w:after="0"/>
        <w:ind w:left="225"/>
        <w:jc w:val="left"/>
      </w:pPr>
      <w:r>
        <w:rPr>
          <w:rFonts w:ascii="Times New Roman" w:hAnsi="Times New Roman"/>
          <w:b w:val="false"/>
          <w:i w:val="false"/>
          <w:color w:val="000000"/>
          <w:sz w:val="22"/>
        </w:rPr>
        <w:t>(d) Justifications citing FAR 6.302-2 or 6 must request offers from as many potential sources as practicable under the circumstances.</w:t>
      </w:r>
    </w:p>
    <w:p>
      <w:pPr>
        <w:pBdr>
          <w:top w:space="5"/>
          <w:left w:space="5"/>
          <w:bottom w:space="5"/>
          <w:right w:space="5"/>
        </w:pBdr>
        <w:spacing w:after="0"/>
        <w:ind w:left="225"/>
        <w:jc w:val="left"/>
      </w:pPr>
      <w:r>
        <w:rPr>
          <w:rFonts w:ascii="Times New Roman" w:hAnsi="Times New Roman"/>
          <w:b w:val="false"/>
          <w:i w:val="false"/>
          <w:color w:val="000000"/>
          <w:sz w:val="22"/>
        </w:rPr>
        <w:t>(e) If applicable, explain why technical data packages, specifications, engineering descriptions, statements of work or purchase descriptions suitable for full and open competition were not developed or are not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Efforts to Obtain Competition:</w:t>
      </w:r>
      <w:r>
        <w:rPr>
          <w:rFonts w:ascii="Times New Roman" w:hAnsi="Times New Roman"/>
          <w:b w:val="false"/>
          <w:i w:val="false"/>
          <w:color w:val="000000"/>
          <w:sz w:val="22"/>
        </w:rPr>
        <w:t xml:space="preserve"> Describe the efforts to solicit offers from as many potential sources as is practicable.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Effective competition.</w:t>
      </w:r>
      <w:r>
        <w:rPr>
          <w:rFonts w:ascii="Times New Roman" w:hAnsi="Times New Roman"/>
          <w:b w:val="false"/>
          <w:i w:val="false"/>
          <w:color w:val="000000"/>
          <w:sz w:val="22"/>
        </w:rPr>
        <w:t xml:space="preserve"> Describe the extent of effective competition anticipated for this acquisition. Also, state that the notices required by FAR 5.201 shall be or have been published, and that any bids or proposals received shall be considered. If a notice is not posted, state which exception in FAR 5.202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Subcontracting competition</w:t>
      </w:r>
      <w:r>
        <w:rPr>
          <w:rFonts w:ascii="Times New Roman" w:hAnsi="Times New Roman"/>
          <w:b w:val="false"/>
          <w:i w:val="false"/>
          <w:color w:val="000000"/>
          <w:sz w:val="22"/>
        </w:rPr>
        <w:t>. In single source situations, address efforts by the Government to assure that the prime contractor obtains as much competition as possible in its subcontracting.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i w:val="false"/>
          <w:color w:val="000000"/>
          <w:sz w:val="22"/>
        </w:rPr>
        <w:t>Actions to Increase Competition:</w:t>
      </w:r>
      <w:r>
        <w:rPr>
          <w:rFonts w:ascii="Times New Roman" w:hAnsi="Times New Roman"/>
          <w:b w:val="false"/>
          <w:i w:val="false"/>
          <w:color w:val="000000"/>
          <w:sz w:val="22"/>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i w:val="false"/>
          <w:color w:val="000000"/>
          <w:sz w:val="22"/>
        </w:rPr>
        <w:t>Market Research:</w:t>
      </w:r>
      <w:r>
        <w:rPr>
          <w:rFonts w:ascii="Times New Roman" w:hAnsi="Times New Roman"/>
          <w:b w:val="false"/>
          <w:i w:val="false"/>
          <w:color w:val="000000"/>
          <w:sz w:val="22"/>
        </w:rPr>
        <w:t xml:space="preserve"> Describe the extent and the results of the market research (FAR Part 10) conducted to identify all qualified sources. Research must have been meaningful (demonstrated attempt to discover all relevant material) and conducted within the previous 12 months.</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i w:val="false"/>
          <w:color w:val="000000"/>
          <w:sz w:val="22"/>
        </w:rPr>
        <w:t>Interested Sources:</w:t>
      </w:r>
      <w:r>
        <w:rPr>
          <w:rFonts w:ascii="Times New Roman" w:hAnsi="Times New Roman"/>
          <w:b w:val="false"/>
          <w:i w:val="false"/>
          <w:color w:val="000000"/>
          <w:sz w:val="22"/>
        </w:rPr>
        <w:t xml:space="preserve"> Include a listing of the sources that have written to express interest in the acquisition. If applicable, clearly state “To date, no other sources have written to express an interest.” If 10 U.S.C. 2304(c)(1)/FAR 6.302-1 is the authority cited, explain why other sources were rejected.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Other Facts:</w:t>
      </w:r>
      <w:r>
        <w:rPr>
          <w:rFonts w:ascii="Times New Roman" w:hAnsi="Times New Roman"/>
          <w:b w:val="false"/>
          <w:i w:val="false"/>
          <w:color w:val="000000"/>
          <w:sz w:val="22"/>
        </w:rPr>
        <w:t xml:space="preserve"> Discuss any other facts supporting the use of other than full and open competition, such as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Procurement history.</w:t>
      </w:r>
      <w:r>
        <w:rPr>
          <w:rFonts w:ascii="Times New Roman" w:hAnsi="Times New Roman"/>
          <w:b w:val="false"/>
          <w:i w:val="false"/>
          <w:color w:val="000000"/>
          <w:sz w:val="22"/>
        </w:rPr>
        <w:t xml:space="preserve"> Reasonable efforts to retrieve the following items from computer records, contract files, competition advocate office files or other sources are expected:</w:t>
      </w:r>
    </w:p>
    <w:p>
      <w:pPr>
        <w:pBdr>
          <w:top w:space="5"/>
          <w:left w:space="5"/>
          <w:bottom w:space="5"/>
          <w:right w:space="5"/>
        </w:pBdr>
        <w:spacing w:after="0"/>
        <w:ind w:left="585"/>
        <w:jc w:val="left"/>
      </w:pPr>
      <w:r>
        <w:rPr>
          <w:rFonts w:ascii="Times New Roman" w:hAnsi="Times New Roman"/>
          <w:b w:val="false"/>
          <w:i w:val="false"/>
          <w:color w:val="000000"/>
          <w:sz w:val="22"/>
        </w:rPr>
        <w:t>(1) Contract numbers and dates of the last several contracts for these same requirements.</w:t>
      </w:r>
    </w:p>
    <w:p>
      <w:pPr>
        <w:pBdr>
          <w:top w:space="5"/>
          <w:left w:space="5"/>
          <w:bottom w:space="5"/>
          <w:right w:space="5"/>
        </w:pBdr>
        <w:spacing w:after="0"/>
        <w:ind w:left="585"/>
        <w:jc w:val="left"/>
      </w:pPr>
      <w:r>
        <w:rPr>
          <w:rFonts w:ascii="Times New Roman" w:hAnsi="Times New Roman"/>
          <w:b w:val="false"/>
          <w:i w:val="false"/>
          <w:color w:val="000000"/>
          <w:sz w:val="22"/>
        </w:rPr>
        <w:t>(2) The competitive status of these actions.</w:t>
      </w:r>
    </w:p>
    <w:p>
      <w:pPr>
        <w:pBdr>
          <w:top w:space="5"/>
          <w:left w:space="5"/>
          <w:bottom w:space="5"/>
          <w:right w:space="5"/>
        </w:pBdr>
        <w:spacing w:after="0"/>
        <w:ind w:left="585"/>
        <w:jc w:val="left"/>
      </w:pPr>
      <w:r>
        <w:rPr>
          <w:rFonts w:ascii="Times New Roman" w:hAnsi="Times New Roman"/>
          <w:b w:val="false"/>
          <w:i w:val="false"/>
          <w:color w:val="000000"/>
          <w:sz w:val="22"/>
        </w:rPr>
        <w:t>(3) Authority previously cited if less than full and open competition was used.</w:t>
      </w:r>
    </w:p>
    <w:p>
      <w:pPr>
        <w:pBdr>
          <w:top w:space="5"/>
          <w:left w:space="5"/>
          <w:bottom w:space="5"/>
          <w:right w:space="5"/>
        </w:pBdr>
        <w:spacing w:after="0"/>
        <w:ind w:left="585"/>
        <w:jc w:val="left"/>
      </w:pPr>
      <w:r>
        <w:rPr>
          <w:rFonts w:ascii="Times New Roman" w:hAnsi="Times New Roman"/>
          <w:b w:val="false"/>
          <w:i w:val="false"/>
          <w:color w:val="000000"/>
          <w:sz w:val="22"/>
        </w:rPr>
        <w:t>(4) If a justification was prepared to support the procurement made before this one, a summary of the contents of paragraph 7 of the justification for that procurement and an explanation of the results.</w:t>
      </w:r>
    </w:p>
    <w:p>
      <w:pPr>
        <w:pBdr>
          <w:top w:space="5"/>
          <w:left w:space="5"/>
          <w:bottom w:space="5"/>
          <w:right w:space="5"/>
        </w:pBdr>
        <w:spacing w:after="0"/>
        <w:ind w:left="585"/>
        <w:jc w:val="left"/>
      </w:pPr>
      <w:r>
        <w:rPr>
          <w:rFonts w:ascii="Times New Roman" w:hAnsi="Times New Roman"/>
          <w:b w:val="false"/>
          <w:i w:val="false"/>
          <w:color w:val="000000"/>
          <w:sz w:val="22"/>
        </w:rPr>
        <w:t>(5) If any prior contract for this requirement was accomplished using full and open competition, include a detailed explanation of the changed circumstances causing this action to now limit the sources.</w:t>
      </w:r>
    </w:p>
    <w:p>
      <w:pPr>
        <w:pBdr>
          <w:top w:space="5"/>
          <w:left w:space="5"/>
          <w:bottom w:space="5"/>
          <w:right w:space="5"/>
        </w:pBdr>
        <w:spacing w:after="0"/>
        <w:ind w:left="585"/>
        <w:jc w:val="left"/>
      </w:pPr>
      <w:r>
        <w:rPr>
          <w:rFonts w:ascii="Times New Roman" w:hAnsi="Times New Roman"/>
          <w:b w:val="false"/>
          <w:i w:val="false"/>
          <w:color w:val="000000"/>
          <w:sz w:val="22"/>
        </w:rPr>
        <w:t>(6) An explanation of any unusual patterns that may be revealed by the history, e.g., several consecutive, urgent buys.</w:t>
      </w:r>
    </w:p>
    <w:p>
      <w:pPr>
        <w:pBdr>
          <w:top w:space="5"/>
          <w:left w:space="5"/>
          <w:bottom w:space="5"/>
          <w:right w:space="5"/>
        </w:pBdr>
        <w:spacing w:after="0"/>
        <w:ind w:left="585"/>
        <w:jc w:val="left"/>
      </w:pPr>
      <w:r>
        <w:rPr>
          <w:rFonts w:ascii="Times New Roman" w:hAnsi="Times New Roman"/>
          <w:b w:val="false"/>
          <w:i w:val="false"/>
          <w:color w:val="000000"/>
          <w:sz w:val="22"/>
        </w:rPr>
        <w:t>(7) If a justification was prepared to support the procurement made before this one, briefly describe the circumstances justifying the procurement and whether there have been any significant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Other facts</w:t>
      </w:r>
      <w:r>
        <w:rPr>
          <w:rFonts w:ascii="Times New Roman" w:hAnsi="Times New Roman"/>
          <w:b w:val="false"/>
          <w:i w:val="false"/>
          <w:color w:val="000000"/>
          <w:sz w:val="22"/>
        </w:rPr>
        <w:t>. Provide any other facts necessary to justify limiting competition that were not previously stated.</w:t>
      </w:r>
    </w:p>
    <w:p>
      <w:pPr>
        <w:pBdr>
          <w:top w:space="5"/>
          <w:left w:space="5"/>
          <w:bottom w:space="5"/>
          <w:right w:space="5"/>
        </w:pBdr>
        <w:spacing w:after="0"/>
        <w:ind w:left="585"/>
        <w:jc w:val="left"/>
      </w:pPr>
      <w:r>
        <w:rPr>
          <w:rFonts w:ascii="Times New Roman" w:hAnsi="Times New Roman"/>
          <w:b w:val="false"/>
          <w:i w:val="false"/>
          <w:color w:val="000000"/>
          <w:sz w:val="22"/>
        </w:rPr>
        <w:t>(Certifications will normally be provided on a separate page at the end of the J&amp;A to allow minor, administrative changes to be made during the review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i w:val="false"/>
          <w:color w:val="000000"/>
          <w:sz w:val="22"/>
        </w:rPr>
        <w:t>Technical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i w:val="false"/>
          <w:color w:val="000000"/>
          <w:sz w:val="22"/>
        </w:rPr>
        <w:t>Requirements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Only the most senior persons within the organization responsible for acquiring the supplies or services described in the justification (e.g. program manager, depot commander, or senior program engineer) and with specific knowledge of the individual requirement (commodity, technology, and/or function) shall sign the technical and requirements certifications.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i w:val="false"/>
          <w:color w:val="000000"/>
          <w:sz w:val="22"/>
        </w:rPr>
        <w:t>Fair and Reasonable Cost Determination:</w:t>
      </w:r>
      <w:r>
        <w:rPr>
          <w:rFonts w:ascii="Times New Roman" w:hAnsi="Times New Roman"/>
          <w:b w:val="false"/>
          <w:i w:val="false"/>
          <w:color w:val="000000"/>
          <w:sz w:val="22"/>
        </w:rPr>
        <w:t xml:space="preserve"> Include the following determination:</w:t>
      </w:r>
    </w:p>
    <w:p>
      <w:pPr>
        <w:pBdr>
          <w:top w:space="5"/>
          <w:left w:space="5"/>
          <w:bottom w:space="5"/>
          <w:right w:space="5"/>
        </w:pBdr>
        <w:spacing w:after="0"/>
        <w:ind w:left="225"/>
        <w:jc w:val="left"/>
      </w:pPr>
      <w:r>
        <w:rPr>
          <w:rFonts w:ascii="Times New Roman" w:hAnsi="Times New Roman"/>
          <w:b w:val="false"/>
          <w:i w:val="false"/>
          <w:color w:val="000000"/>
          <w:sz w:val="22"/>
        </w:rPr>
        <w:t>I hereby determine that the anticipated cost to the Government for this contract action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i w:val="false"/>
          <w:color w:val="000000"/>
          <w:sz w:val="22"/>
        </w:rPr>
        <w:t>Contracting Officer Certification:</w:t>
      </w:r>
      <w:r>
        <w:rPr>
          <w:rFonts w:ascii="Times New Roman" w:hAnsi="Times New Roman"/>
          <w:b w:val="false"/>
          <w:i w:val="false"/>
          <w:color w:val="000000"/>
          <w:sz w:val="22"/>
        </w:rPr>
        <w:t xml:space="preserve"> This certification shall be made by the contracting officer who will sign the contract resulting from this justification and approval.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__________________________</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 It is recommended for the contracting officer to annotate at the bottom of each J&amp;A page the following marking, as appropriate, prior to posting on the internet: “Controlled Unclassified Information”.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Approval</w:t>
      </w:r>
    </w:p>
    <w:p>
      <w:pPr>
        <w:pBdr>
          <w:top w:space="5"/>
          <w:left w:space="5"/>
          <w:bottom w:space="5"/>
          <w:right w:space="5"/>
        </w:pBdr>
        <w:spacing w:after="0"/>
        <w:ind w:left="225"/>
        <w:jc w:val="center"/>
      </w:pPr>
      <w:r>
        <w:rPr>
          <w:rFonts w:ascii="Times New Roman" w:hAnsi="Times New Roman"/>
          <w:b w:val="false"/>
          <w:i w:val="false"/>
          <w:color w:val="000000"/>
          <w:sz w:val="22"/>
        </w:rPr>
        <w:t>(The approval statement is drafted on a separate page from the certifications and tailored to the instant contract action)</w:t>
      </w:r>
    </w:p>
    <w:p>
      <w:pPr>
        <w:pBdr>
          <w:top w:space="5"/>
          <w:left w:space="5"/>
          <w:bottom w:space="5"/>
          <w:right w:space="5"/>
        </w:pBdr>
        <w:spacing w:after="0"/>
        <w:ind w:left="225"/>
        <w:jc w:val="left"/>
      </w:pPr>
      <w:r>
        <w:rPr>
          <w:rFonts w:ascii="Times New Roman" w:hAnsi="Times New Roman"/>
          <w:b w:val="false"/>
          <w:i w:val="false"/>
          <w:color w:val="000000"/>
          <w:sz w:val="22"/>
        </w:rPr>
        <w:t>Based on the foregoing justification, I hereby approve the procurement of (state equipment/services being procured) on an other than full and open competition basis pursuant to the authority of 10 U.S.C. 2304(c) (insert authority and general title), subject to availability of funds, and provided that the services and property herein described have otherwise been authorized for acquisition.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w:t>
            </w:r>
          </w:p>
        </w:tc>
      </w:tr>
    </w:tbl>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ARS_5153.3036" w:id="26"/>
      <w:r>
        <w:rPr>
          <w:rFonts w:ascii="Times New Roman" w:hAnsi="Times New Roman"/>
          <w:i w:val="false"/>
          <w:color w:val="000000"/>
          <w:sz w:val="24"/>
        </w:rPr>
        <w:t>5153.303-6</w:t>
      </w:r>
      <w:r>
        <w:rPr>
          <w:rFonts w:ascii="Times New Roman" w:hAnsi="Times New Roman"/>
          <w:i w:val="false"/>
          <w:color w:val="000000"/>
          <w:sz w:val="24"/>
        </w:rPr>
        <w:t xml:space="preserve"> Format for a bid protest action report.</w:t>
      </w:r>
      <w:bookmarkEnd w:id="26"/>
    </w:p>
    <w:p>
      <w:pPr>
        <w:pBdr>
          <w:top w:space="5"/>
          <w:left w:space="5"/>
          <w:bottom w:space="5"/>
          <w:right w:space="5"/>
        </w:pBdr>
        <w:spacing w:after="0"/>
        <w:ind w:left="225"/>
        <w:jc w:val="center"/>
      </w:pPr>
      <w:r>
        <w:rPr>
          <w:rFonts w:ascii="Times New Roman" w:hAnsi="Times New Roman"/>
          <w:b/>
          <w:i w:val="false"/>
          <w:color w:val="000000"/>
          <w:sz w:val="22"/>
          <w:u w:val="single"/>
        </w:rPr>
        <w:t>Bid Protest Action Report</w:t>
      </w:r>
    </w:p>
    <w:p>
      <w:pPr>
        <w:pBdr>
          <w:top w:space="5"/>
          <w:left w:space="5"/>
          <w:bottom w:space="5"/>
          <w:right w:space="5"/>
        </w:pBdr>
        <w:spacing w:after="0"/>
        <w:ind w:left="225"/>
        <w:jc w:val="center"/>
      </w:pPr>
      <w:r>
        <w:rPr>
          <w:rFonts w:ascii="Times New Roman" w:hAnsi="Times New Roman"/>
          <w:b/>
          <w:i w:val="false"/>
          <w:color w:val="000000"/>
          <w:sz w:val="22"/>
        </w:rPr>
        <w:t>(RCS DD-DR&amp;E(AR)1669)</w:t>
      </w:r>
    </w:p>
    <w:p>
      <w:pPr>
        <w:pBdr>
          <w:top w:space="5"/>
          <w:left w:space="5"/>
          <w:bottom w:space="5"/>
          <w:right w:space="5"/>
        </w:pBdr>
        <w:spacing w:after="0"/>
        <w:ind w:left="225"/>
        <w:jc w:val="left"/>
      </w:pPr>
      <w:r>
        <w:rPr>
          <w:rFonts w:ascii="Times New Roman" w:hAnsi="Times New Roman"/>
          <w:b w:val="false"/>
          <w:i w:val="false"/>
          <w:color w:val="000000"/>
          <w:sz w:val="22"/>
        </w:rPr>
        <w:t>Protester: 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number: 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Protest Forum (GAO/AGENCY): 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Has there been a Freedom of Information Act request or Congressional, Office of the Secretary of Defense; Headquarters, Department of Army; media, or other high level interest in any aspect of the protested acquisition or action (including the period prior to any protest)?</w:t>
      </w:r>
    </w:p>
    <w:p>
      <w:pPr>
        <w:pBdr>
          <w:top w:space="5"/>
          <w:left w:space="5"/>
          <w:bottom w:space="5"/>
          <w:right w:space="5"/>
        </w:pBdr>
        <w:spacing w:after="0"/>
        <w:ind w:left="225"/>
        <w:jc w:val="left"/>
      </w:pPr>
      <w:r>
        <w:rPr>
          <w:rFonts w:ascii="Times New Roman" w:hAnsi="Times New Roman"/>
          <w:b/>
          <w:i w:val="false"/>
          <w:color w:val="000000"/>
          <w:sz w:val="22"/>
        </w:rPr>
        <w:t>Circle One: Pre-award/Post Award Negotiated/Sealed Bid</w:t>
      </w:r>
    </w:p>
    <w:p>
      <w:pPr>
        <w:pBdr>
          <w:top w:space="5"/>
          <w:left w:space="5"/>
          <w:bottom w:space="5"/>
          <w:right w:space="5"/>
        </w:pBdr>
        <w:spacing w:after="0"/>
        <w:ind w:left="225"/>
        <w:jc w:val="left"/>
      </w:pPr>
      <w:r>
        <w:rPr>
          <w:rFonts w:ascii="Times New Roman" w:hAnsi="Times New Roman"/>
          <w:b/>
          <w:i w:val="false"/>
          <w:color w:val="000000"/>
          <w:sz w:val="22"/>
        </w:rPr>
        <w:t>Best Value: Yes</w:t>
      </w:r>
      <w:r>
        <w:rPr>
          <w:rFonts w:ascii="Times New Roman" w:hAnsi="Times New Roman"/>
          <w:b/>
          <w:i w:val="false"/>
          <w:color w:val="000000"/>
          <w:sz w:val="22"/>
        </w:rPr>
        <w:t>No</w:t>
      </w:r>
    </w:p>
    <w:p>
      <w:pPr>
        <w:pBdr>
          <w:top w:space="5"/>
          <w:left w:space="5"/>
          <w:bottom w:space="5"/>
          <w:right w:space="5"/>
        </w:pBdr>
        <w:spacing w:after="0"/>
        <w:ind w:left="225"/>
        <w:jc w:val="left"/>
      </w:pPr>
      <w:r>
        <w:rPr>
          <w:rFonts w:ascii="Times New Roman" w:hAnsi="Times New Roman"/>
          <w:b w:val="false"/>
          <w:i w:val="false"/>
          <w:color w:val="000000"/>
          <w:sz w:val="22"/>
        </w:rPr>
        <w:t>Description of item or service:</w:t>
      </w:r>
    </w:p>
    <w:p>
      <w:pPr>
        <w:pBdr>
          <w:top w:space="5"/>
          <w:left w:space="5"/>
          <w:bottom w:space="5"/>
          <w:right w:space="5"/>
        </w:pBdr>
        <w:spacing w:after="0"/>
        <w:ind w:left="225"/>
        <w:jc w:val="left"/>
      </w:pPr>
      <w:r>
        <w:rPr>
          <w:rFonts w:ascii="Times New Roman" w:hAnsi="Times New Roman"/>
          <w:b w:val="false"/>
          <w:i w:val="false"/>
          <w:color w:val="000000"/>
          <w:sz w:val="22"/>
        </w:rPr>
        <w:t>Solicitation Number:</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Awardee:</w:t>
      </w:r>
    </w:p>
    <w:p>
      <w:pPr>
        <w:pBdr>
          <w:top w:space="5"/>
          <w:left w:space="5"/>
          <w:bottom w:space="5"/>
          <w:right w:space="5"/>
        </w:pBdr>
        <w:spacing w:after="0"/>
        <w:ind w:left="225"/>
        <w:jc w:val="left"/>
      </w:pPr>
      <w:r>
        <w:rPr>
          <w:rFonts w:ascii="Times New Roman" w:hAnsi="Times New Roman"/>
          <w:b w:val="false"/>
          <w:i w:val="false"/>
          <w:color w:val="000000"/>
          <w:sz w:val="22"/>
        </w:rPr>
        <w:t>Award Date: ______________________. Award Amount:</w:t>
      </w:r>
    </w:p>
    <w:p>
      <w:pPr>
        <w:pBdr>
          <w:top w:space="5"/>
          <w:left w:space="5"/>
          <w:bottom w:space="5"/>
          <w:right w:space="5"/>
        </w:pBdr>
        <w:spacing w:after="0"/>
        <w:ind w:left="225"/>
        <w:jc w:val="left"/>
      </w:pPr>
      <w:r>
        <w:rPr>
          <w:rFonts w:ascii="Times New Roman" w:hAnsi="Times New Roman"/>
          <w:b w:val="false"/>
          <w:i w:val="false"/>
          <w:color w:val="000000"/>
          <w:sz w:val="22"/>
        </w:rPr>
        <w:t>Estimated Amount (if pre-award):(Do not round off/abbreviate dollar amounts)</w:t>
      </w:r>
    </w:p>
    <w:p>
      <w:pPr>
        <w:pBdr>
          <w:top w:space="5"/>
          <w:left w:space="5"/>
          <w:bottom w:space="5"/>
          <w:right w:space="5"/>
        </w:pBdr>
        <w:spacing w:after="0"/>
        <w:ind w:left="225"/>
        <w:jc w:val="left"/>
      </w:pPr>
      <w:r>
        <w:rPr>
          <w:rFonts w:ascii="Times New Roman" w:hAnsi="Times New Roman"/>
          <w:b/>
          <w:i w:val="false"/>
          <w:color w:val="000000"/>
          <w:sz w:val="22"/>
        </w:rPr>
        <w:t>Stop Work?</w:t>
      </w:r>
      <w:r>
        <w:rPr>
          <w:rFonts w:ascii="Times New Roman" w:hAnsi="Times New Roman"/>
          <w:b/>
          <w:i w:val="false"/>
          <w:color w:val="000000"/>
          <w:sz w:val="22"/>
        </w:rPr>
        <w:t>Yes No</w:t>
      </w:r>
      <w:r>
        <w:rPr>
          <w:rFonts w:ascii="Times New Roman" w:hAnsi="Times New Roman"/>
          <w:b/>
          <w:i w:val="false"/>
          <w:color w:val="000000"/>
          <w:sz w:val="22"/>
        </w:rPr>
        <w:t>.</w:t>
      </w:r>
      <w:r>
        <w:rPr>
          <w:rFonts w:ascii="Times New Roman" w:hAnsi="Times New Roman"/>
          <w:b w:val="false"/>
          <w:i w:val="false"/>
          <w:color w:val="000000"/>
          <w:sz w:val="22"/>
        </w:rPr>
        <w:t xml:space="preserve"> If Yes, date issued:</w:t>
      </w:r>
    </w:p>
    <w:p>
      <w:pPr>
        <w:pBdr>
          <w:top w:space="5"/>
          <w:left w:space="5"/>
          <w:bottom w:space="5"/>
          <w:right w:space="5"/>
        </w:pBdr>
        <w:spacing w:after="0"/>
        <w:ind w:left="225"/>
        <w:jc w:val="left"/>
      </w:pPr>
      <w:r>
        <w:rPr>
          <w:rFonts w:ascii="Times New Roman" w:hAnsi="Times New Roman"/>
          <w:b w:val="false"/>
          <w:i w:val="false"/>
          <w:color w:val="000000"/>
          <w:sz w:val="22"/>
        </w:rPr>
        <w:t>Attorney assigned to the protest (include phone):</w:t>
      </w:r>
    </w:p>
    <w:p>
      <w:pPr>
        <w:pBdr>
          <w:top w:space="5"/>
          <w:left w:space="5"/>
          <w:bottom w:space="5"/>
          <w:right w:space="5"/>
        </w:pBdr>
        <w:spacing w:after="0"/>
        <w:ind w:left="225"/>
        <w:jc w:val="left"/>
      </w:pPr>
      <w:r>
        <w:rPr>
          <w:rFonts w:ascii="Times New Roman" w:hAnsi="Times New Roman"/>
          <w:b w:val="false"/>
          <w:i w:val="false"/>
          <w:color w:val="000000"/>
          <w:sz w:val="22"/>
        </w:rPr>
        <w:t>Contracting Officer (include phone):</w:t>
      </w:r>
    </w:p>
    <w:p>
      <w:pPr>
        <w:pBdr>
          <w:top w:space="5"/>
          <w:left w:space="5"/>
          <w:bottom w:space="5"/>
          <w:right w:space="5"/>
        </w:pBdr>
        <w:spacing w:after="0"/>
        <w:ind w:left="225"/>
        <w:jc w:val="left"/>
      </w:pPr>
      <w:r>
        <w:rPr>
          <w:rFonts w:ascii="Times New Roman" w:hAnsi="Times New Roman"/>
          <w:b/>
          <w:i w:val="false"/>
          <w:color w:val="000000"/>
          <w:sz w:val="22"/>
        </w:rPr>
        <w:t>Lessons Learned</w:t>
      </w:r>
      <w:r>
        <w:rPr>
          <w:rFonts w:ascii="Times New Roman" w:hAnsi="Times New Roman"/>
          <w:b w:val="false"/>
          <w:i w:val="false"/>
          <w:color w:val="000000"/>
          <w:sz w:val="22"/>
        </w:rPr>
        <w:t xml:space="preserve"> and legal/acquisition costs are to be submitted by letter covering a copy of decision. Include information concerning whether or not a GAO dismissal or withdrawal of a GAO protest was the result of a corrective action taken by the contracting office.</w:t>
      </w:r>
    </w:p>
    <!-- Created by docx4j 6.1.2 (Apache licensed) using REFERENCE JAXB in Oracle Java 15 on Linux -->
    <w:p>
      <w:pPr>
        <w:pStyle w:val="Heading4"/>
        <w:spacing w:after="269"/>
        <w:ind w:left="120"/>
        <w:jc w:val="left"/>
      </w:pPr>
      <w:bookmarkStart w:name="AFARS_5153.3037" w:id="27"/>
      <w:r>
        <w:rPr>
          <w:rFonts w:ascii="Times New Roman" w:hAnsi="Times New Roman"/>
          <w:i w:val="false"/>
          <w:color w:val="000000"/>
          <w:sz w:val="24"/>
        </w:rPr>
        <w:t>5153.303-7</w:t>
      </w:r>
      <w:r>
        <w:rPr>
          <w:rFonts w:ascii="Times New Roman" w:hAnsi="Times New Roman"/>
          <w:i w:val="false"/>
          <w:color w:val="000000"/>
          <w:sz w:val="24"/>
        </w:rPr>
        <w:t xml:space="preserve"> Format for a quarterly bid protest analysis report.</w:t>
      </w:r>
      <w:bookmarkEnd w:id="27"/>
    </w:p>
    <w:p>
      <w:pPr>
        <w:pBdr>
          <w:top w:space="5"/>
          <w:left w:space="5"/>
          <w:bottom w:space="5"/>
          <w:right w:space="5"/>
        </w:pBdr>
        <w:spacing w:after="0"/>
        <w:ind w:left="225"/>
        <w:jc w:val="center"/>
      </w:pPr>
      <w:r>
        <w:rPr>
          <w:rFonts w:ascii="Times New Roman" w:hAnsi="Times New Roman"/>
          <w:b/>
          <w:i w:val="false"/>
          <w:color w:val="000000"/>
          <w:sz w:val="22"/>
          <w:u w:val="single"/>
        </w:rPr>
        <w:t>Quarterly Bid Protest Analysis Report</w:t>
      </w:r>
    </w:p>
    <w:p>
      <w:pPr>
        <w:pBdr>
          <w:top w:space="5"/>
          <w:left w:space="5"/>
          <w:bottom w:space="5"/>
          <w:right w:space="5"/>
        </w:pBdr>
        <w:spacing w:after="0"/>
        <w:ind w:left="225"/>
        <w:jc w:val="center"/>
      </w:pPr>
      <w:r>
        <w:rPr>
          <w:rFonts w:ascii="Times New Roman" w:hAnsi="Times New Roman"/>
          <w:b/>
          <w:i w:val="false"/>
          <w:color w:val="000000"/>
          <w:sz w:val="22"/>
        </w:rPr>
        <w:t>(Separate Report for Government Accountability Office (GAO) Protests)</w:t>
      </w:r>
    </w:p>
    <w:p>
      <w:pPr>
        <w:pBdr>
          <w:top w:space="5"/>
          <w:left w:space="5"/>
          <w:bottom w:space="5"/>
          <w:right w:space="5"/>
        </w:pBdr>
        <w:spacing w:after="0"/>
        <w:ind w:left="225"/>
        <w:jc w:val="left"/>
      </w:pPr>
      <w:r>
        <w:rPr>
          <w:rFonts w:ascii="Times New Roman" w:hAnsi="Times New Roman"/>
          <w:b w:val="false"/>
          <w:i w:val="false"/>
          <w:color w:val="000000"/>
          <w:sz w:val="22"/>
        </w:rPr>
        <w:t>For the period covering:</w:t>
      </w:r>
    </w:p>
    <w:p>
      <w:pPr>
        <w:pBdr>
          <w:top w:space="5"/>
          <w:left w:space="5"/>
          <w:bottom w:space="5"/>
          <w:right w:space="5"/>
        </w:pBdr>
        <w:spacing w:after="0"/>
        <w:ind w:left="225"/>
        <w:jc w:val="left"/>
      </w:pPr>
      <w:r>
        <w:rPr>
          <w:rFonts w:ascii="Times New Roman" w:hAnsi="Times New Roman"/>
          <w:b w:val="false"/>
          <w:i w:val="false"/>
          <w:color w:val="000000"/>
          <w:sz w:val="22"/>
        </w:rPr>
        <w:t>1. Protests filed this quarter:</w:t>
      </w:r>
    </w:p>
    <w:p>
      <w:pPr>
        <w:pBdr>
          <w:top w:space="5"/>
          <w:left w:space="5"/>
          <w:bottom w:space="5"/>
          <w:right w:space="5"/>
        </w:pBdr>
        <w:spacing w:after="0"/>
        <w:ind w:left="585"/>
        <w:jc w:val="left"/>
      </w:pPr>
      <w:r>
        <w:rPr>
          <w:rFonts w:ascii="Times New Roman" w:hAnsi="Times New Roman"/>
          <w:b w:val="false"/>
          <w:i w:val="false"/>
          <w:color w:val="000000"/>
          <w:sz w:val="22"/>
        </w:rPr>
        <w:t>a. Total number:</w:t>
      </w:r>
    </w:p>
    <w:p>
      <w:pPr>
        <w:pBdr>
          <w:top w:space="5"/>
          <w:left w:space="5"/>
          <w:bottom w:space="5"/>
          <w:right w:space="5"/>
        </w:pBdr>
        <w:spacing w:after="0"/>
        <w:ind w:left="585"/>
        <w:jc w:val="left"/>
      </w:pPr>
      <w:r>
        <w:rPr>
          <w:rFonts w:ascii="Times New Roman" w:hAnsi="Times New Roman"/>
          <w:b w:val="false"/>
          <w:i w:val="false"/>
          <w:color w:val="000000"/>
          <w:sz w:val="22"/>
        </w:rPr>
        <w:t>b. Numbers filed by Army Command/Major Subordinate Command,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2. Number of protests sustained/granted in this quarter:</w:t>
      </w:r>
    </w:p>
    <w:p>
      <w:pPr>
        <w:pBdr>
          <w:top w:space="5"/>
          <w:left w:space="5"/>
          <w:bottom w:space="5"/>
          <w:right w:space="5"/>
        </w:pBdr>
        <w:spacing w:after="0"/>
        <w:ind w:left="225"/>
        <w:jc w:val="left"/>
      </w:pPr>
      <w:r>
        <w:rPr>
          <w:rFonts w:ascii="Times New Roman" w:hAnsi="Times New Roman"/>
          <w:b w:val="false"/>
          <w:i w:val="false"/>
          <w:color w:val="000000"/>
          <w:sz w:val="22"/>
        </w:rPr>
        <w:t>3. Number of protests resolved using GAO Flexible Alternative Procedures in accordance with 4 CFR 21.10 this quarter:</w:t>
      </w:r>
    </w:p>
    <w:p>
      <w:pPr>
        <w:pBdr>
          <w:top w:space="5"/>
          <w:left w:space="5"/>
          <w:bottom w:space="5"/>
          <w:right w:space="5"/>
        </w:pBdr>
        <w:spacing w:after="0"/>
        <w:ind w:left="225"/>
        <w:jc w:val="left"/>
      </w:pPr>
      <w:r>
        <w:rPr>
          <w:rFonts w:ascii="Times New Roman" w:hAnsi="Times New Roman"/>
          <w:b w:val="false"/>
          <w:i w:val="false"/>
          <w:color w:val="000000"/>
          <w:sz w:val="22"/>
        </w:rPr>
        <w:t>4. Costs:</w:t>
      </w:r>
    </w:p>
    <w:p>
      <w:pPr>
        <w:pBdr>
          <w:top w:space="5"/>
          <w:left w:space="5"/>
          <w:bottom w:space="5"/>
          <w:right w:space="5"/>
        </w:pBdr>
        <w:spacing w:after="0"/>
        <w:ind w:left="585"/>
        <w:jc w:val="left"/>
      </w:pPr>
      <w:r>
        <w:rPr>
          <w:rFonts w:ascii="Times New Roman" w:hAnsi="Times New Roman"/>
          <w:b w:val="false"/>
          <w:i w:val="false"/>
          <w:color w:val="000000"/>
          <w:sz w:val="22"/>
        </w:rPr>
        <w:t>a. Costs and fees awarded by GAO to protester:</w:t>
      </w:r>
    </w:p>
    <w:p>
      <w:pPr>
        <w:pBdr>
          <w:top w:space="5"/>
          <w:left w:space="5"/>
          <w:bottom w:space="5"/>
          <w:right w:space="5"/>
        </w:pBdr>
        <w:spacing w:after="0"/>
        <w:ind w:left="585"/>
        <w:jc w:val="left"/>
      </w:pPr>
      <w:r>
        <w:rPr>
          <w:rFonts w:ascii="Times New Roman" w:hAnsi="Times New Roman"/>
          <w:b w:val="false"/>
          <w:i w:val="false"/>
          <w:color w:val="000000"/>
          <w:sz w:val="22"/>
        </w:rPr>
        <w:t>b. Dollar value of award:</w:t>
      </w:r>
    </w:p>
    <w:p>
      <w:pPr>
        <w:pBdr>
          <w:top w:space="5"/>
          <w:left w:space="5"/>
          <w:bottom w:space="5"/>
          <w:right w:space="5"/>
        </w:pBdr>
        <w:spacing w:after="0"/>
        <w:ind w:left="585"/>
        <w:jc w:val="left"/>
      </w:pPr>
      <w:r>
        <w:rPr>
          <w:rFonts w:ascii="Times New Roman" w:hAnsi="Times New Roman"/>
          <w:b w:val="false"/>
          <w:i w:val="false"/>
          <w:color w:val="000000"/>
          <w:sz w:val="22"/>
        </w:rPr>
        <w:t>(1) Preaward protests:</w:t>
      </w:r>
    </w:p>
    <w:p>
      <w:pPr>
        <w:pBdr>
          <w:top w:space="5"/>
          <w:left w:space="5"/>
          <w:bottom w:space="5"/>
          <w:right w:space="5"/>
        </w:pBdr>
        <w:spacing w:after="0"/>
        <w:ind w:left="585"/>
        <w:jc w:val="left"/>
      </w:pPr>
      <w:r>
        <w:rPr>
          <w:rFonts w:ascii="Times New Roman" w:hAnsi="Times New Roman"/>
          <w:b w:val="false"/>
          <w:i w:val="false"/>
          <w:color w:val="000000"/>
          <w:sz w:val="22"/>
        </w:rPr>
        <w:t>(2) Postaward protests:</w:t>
      </w:r>
    </w:p>
    <w:p>
      <w:pPr>
        <w:pBdr>
          <w:top w:space="5"/>
          <w:left w:space="5"/>
          <w:bottom w:space="5"/>
          <w:right w:space="5"/>
        </w:pBdr>
        <w:spacing w:after="0"/>
        <w:ind w:left="225"/>
        <w:jc w:val="left"/>
      </w:pPr>
      <w:r>
        <w:rPr>
          <w:rFonts w:ascii="Times New Roman" w:hAnsi="Times New Roman"/>
          <w:b w:val="false"/>
          <w:i w:val="false"/>
          <w:color w:val="000000"/>
          <w:sz w:val="22"/>
        </w:rPr>
        <w:t>5. Lessons Learned, Issues and Trends, Divergence from Precedent. Provide a copy of all decisions for sustained protests along with the lessons learned.</w:t>
      </w:r>
    </w:p>
    <!-- Created by docx4j 6.1.2 (Apache licensed) using REFERENCE JAXB in Oracle Java 15 on Linux -->
    <w:p>
      <w:pPr>
        <w:pStyle w:val="Heading4"/>
        <w:spacing w:after="269"/>
        <w:ind w:left="120"/>
        <w:jc w:val="left"/>
      </w:pPr>
      <w:bookmarkStart w:name="AFARS_5153.3038" w:id="28"/>
      <w:r>
        <w:rPr>
          <w:rFonts w:ascii="Times New Roman" w:hAnsi="Times New Roman"/>
          <w:i w:val="false"/>
          <w:color w:val="000000"/>
          <w:sz w:val="24"/>
        </w:rPr>
        <w:t>5153.303-8</w:t>
      </w:r>
      <w:r>
        <w:rPr>
          <w:rFonts w:ascii="Times New Roman" w:hAnsi="Times New Roman"/>
          <w:i w:val="false"/>
          <w:color w:val="000000"/>
          <w:sz w:val="24"/>
        </w:rPr>
        <w:t xml:space="preserve"> Withdrawal of approval of property control system.</w:t>
      </w:r>
      <w:bookmarkEnd w:id="28"/>
    </w:p>
    <w:p>
      <w:pPr>
        <w:pBdr>
          <w:top w:space="5"/>
          <w:left w:space="5"/>
          <w:bottom w:space="5"/>
          <w:right w:space="5"/>
        </w:pBdr>
        <w:spacing w:after="0"/>
        <w:ind w:left="225"/>
        <w:jc w:val="center"/>
      </w:pPr>
      <w:r>
        <w:rPr>
          <w:rFonts w:ascii="Times New Roman" w:hAnsi="Times New Roman"/>
          <w:b w:val="false"/>
          <w:i w:val="false"/>
          <w:color w:val="000000"/>
          <w:sz w:val="22"/>
        </w:rPr>
        <w:t>(Official Letter Head)</w:t>
      </w:r>
    </w:p>
    <w:p>
      <w:pPr>
        <w:pBdr>
          <w:top w:space="5"/>
          <w:left w:space="5"/>
          <w:bottom w:space="5"/>
          <w:right w:space="5"/>
        </w:pBdr>
        <w:spacing w:after="0"/>
        <w:ind w:left="225"/>
        <w:jc w:val="left"/>
      </w:pPr>
      <w:r>
        <w:rPr>
          <w:rFonts w:ascii="Times New Roman" w:hAnsi="Times New Roman"/>
          <w:b/>
          <w:i w:val="false"/>
          <w:color w:val="000000"/>
          <w:sz w:val="22"/>
        </w:rPr>
        <w:t>Office Symbol</w:t>
      </w:r>
    </w:p>
    <w:p>
      <w:pPr>
        <w:pBdr>
          <w:top w:space="5"/>
          <w:left w:space="5"/>
          <w:bottom w:space="5"/>
          <w:right w:space="5"/>
        </w:pBdr>
        <w:spacing w:after="0"/>
        <w:ind w:left="225"/>
        <w:jc w:val="left"/>
      </w:pPr>
      <w:r>
        <w:rPr>
          <w:rFonts w:ascii="Times New Roman" w:hAnsi="Times New Roman"/>
          <w:b/>
          <w:i w:val="false"/>
          <w:color w:val="000000"/>
          <w:sz w:val="22"/>
        </w:rPr>
        <w:t>Contractor’s Name and Address</w:t>
      </w:r>
    </w:p>
    <w:p>
      <w:pPr>
        <w:pBdr>
          <w:top w:space="5"/>
          <w:left w:space="5"/>
          <w:bottom w:space="5"/>
          <w:right w:space="5"/>
        </w:pBdr>
        <w:spacing w:after="0"/>
        <w:ind w:left="225"/>
        <w:jc w:val="left"/>
      </w:pPr>
      <w:r>
        <w:rPr>
          <w:rFonts w:ascii="Times New Roman" w:hAnsi="Times New Roman"/>
          <w:b w:val="false"/>
          <w:i w:val="false"/>
          <w:color w:val="000000"/>
          <w:sz w:val="22"/>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pPr>
        <w:pBdr>
          <w:top w:space="5"/>
          <w:left w:space="5"/>
          <w:bottom w:space="5"/>
          <w:right w:space="5"/>
        </w:pBdr>
        <w:spacing w:after="0"/>
        <w:ind w:left="225"/>
        <w:jc w:val="left"/>
      </w:pPr>
      <w:r>
        <w:rPr>
          <w:rFonts w:ascii="Times New Roman" w:hAnsi="Times New Roman"/>
          <w:b w:val="false"/>
          <w:i w:val="false"/>
          <w:color w:val="000000"/>
          <w:sz w:val="22"/>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pPr>
        <w:pBdr>
          <w:top w:space="5"/>
          <w:left w:space="5"/>
          <w:bottom w:space="5"/>
          <w:right w:space="5"/>
        </w:pBdr>
        <w:spacing w:after="0"/>
        <w:ind w:left="225"/>
        <w:jc w:val="center"/>
      </w:pPr>
      <w:r>
        <w:rPr>
          <w:rFonts w:ascii="Times New Roman" w:hAnsi="Times New Roman"/>
          <w:b w:val="false"/>
          <w:i w:val="false"/>
          <w:color w:val="000000"/>
          <w:sz w:val="22"/>
        </w:rPr>
        <w:t>(list all deficiencies)</w:t>
      </w:r>
    </w:p>
    <w:p>
      <w:pPr>
        <w:pBdr>
          <w:top w:space="5"/>
          <w:left w:space="5"/>
          <w:bottom w:space="5"/>
          <w:right w:space="5"/>
        </w:pBdr>
        <w:spacing w:after="0"/>
        <w:ind w:left="225"/>
        <w:jc w:val="left"/>
      </w:pPr>
      <w:r>
        <w:rPr>
          <w:rFonts w:ascii="Times New Roman" w:hAnsi="Times New Roman"/>
          <w:b w:val="false"/>
          <w:i w:val="false"/>
          <w:color w:val="000000"/>
          <w:sz w:val="22"/>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pPr>
        <w:pBdr>
          <w:top w:space="5"/>
          <w:left w:space="5"/>
          <w:bottom w:space="5"/>
          <w:right w:space="5"/>
        </w:pBdr>
        <w:spacing w:after="0"/>
        <w:ind w:left="225"/>
        <w:jc w:val="left"/>
      </w:pPr>
      <w:r>
        <w:rPr>
          <w:rFonts w:ascii="Times New Roman" w:hAnsi="Times New Roman"/>
          <w:b w:val="false"/>
          <w:i w:val="false"/>
          <w:color w:val="000000"/>
          <w:sz w:val="22"/>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Sincerely,</w:t>
      </w:r>
    </w:p>
    <w:p>
      <w:pPr>
        <w:pBdr>
          <w:top w:space="5"/>
          <w:left w:space="5"/>
          <w:bottom w:space="5"/>
          <w:right w:space="5"/>
        </w:pBdr>
        <w:spacing w:after="0"/>
        <w:ind w:left="225"/>
        <w:jc w:val="center"/>
      </w:pPr>
      <w:r>
        <w:rPr>
          <w:rFonts w:ascii="Times New Roman" w:hAnsi="Times New Roman"/>
          <w:b w:val="false"/>
          <w:i w:val="false"/>
          <w:color w:val="000000"/>
          <w:sz w:val="22"/>
        </w:rPr>
        <w:t>(Signature)</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i/>
          <w:color w:val="000000"/>
          <w:sz w:val="22"/>
        </w:rPr>
        <w:t>(Note: Send by registered or certified mail.)</w:t>
      </w:r>
    </w:p>
    <!-- Created by docx4j 6.1.2 (Apache licensed) using REFERENCE JAXB in Oracle Java 15 on Linux -->
    <w:p>
      <w:pPr>
        <w:pStyle w:val="Heading4"/>
        <w:spacing w:after="269"/>
        <w:ind w:left="120"/>
        <w:jc w:val="left"/>
      </w:pPr>
      <w:bookmarkStart w:name="AFARS_5153.3039" w:id="29"/>
      <w:r>
        <w:rPr>
          <w:rFonts w:ascii="Times New Roman" w:hAnsi="Times New Roman"/>
          <w:i w:val="false"/>
          <w:color w:val="000000"/>
          <w:sz w:val="24"/>
        </w:rPr>
        <w:t>5153.303-9</w:t>
      </w:r>
      <w:r>
        <w:rPr>
          <w:rFonts w:ascii="Times New Roman" w:hAnsi="Times New Roman"/>
          <w:i w:val="false"/>
          <w:color w:val="000000"/>
          <w:sz w:val="24"/>
        </w:rPr>
        <w:t xml:space="preserve"> Contractor Performance Assessment Report System initial registration consolidated format.</w:t>
      </w:r>
      <w:bookmarkEnd w:id="29"/>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access request format at 5153.303-10.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CONTRACT NUMBER: ________________________</w:t>
      </w:r>
    </w:p>
    <w:p>
      <w:pPr>
        <w:pBdr>
          <w:top w:space="5"/>
          <w:left w:space="5"/>
          <w:bottom w:space="5"/>
          <w:right w:space="5"/>
        </w:pBdr>
        <w:spacing w:after="0"/>
        <w:ind w:left="225"/>
        <w:jc w:val="left"/>
      </w:pPr>
      <w:r>
        <w:rPr>
          <w:rFonts w:ascii="Times New Roman" w:hAnsi="Times New Roman"/>
          <w:b/>
          <w:i w:val="false"/>
          <w:color w:val="000000"/>
          <w:sz w:val="22"/>
        </w:rPr>
        <w:t>ORDER</w:t>
      </w:r>
      <w:r>
        <w:rPr>
          <w:rFonts w:ascii="Times New Roman" w:hAnsi="Times New Roman"/>
          <w:b/>
          <w:i w:val="false"/>
          <w:color w:val="000000"/>
          <w:sz w:val="22"/>
        </w:rPr>
        <w:t>NUMBER</w:t>
      </w:r>
      <w:r>
        <w:rPr>
          <w:rFonts w:ascii="Times New Roman" w:hAnsi="Times New Roman"/>
          <w:b/>
          <w:i w:val="false"/>
          <w:color w:val="000000"/>
          <w:sz w:val="22"/>
        </w:rPr>
        <w:t>_</w:t>
      </w:r>
      <w:r>
        <w:rPr>
          <w:rFonts w:ascii="Times New Roman" w:hAnsi="Times New Roman"/>
          <w:b/>
          <w:i w:val="false"/>
          <w:color w:val="000000"/>
          <w:sz w:val="22"/>
        </w:rPr>
        <w:t>_______________</w:t>
      </w:r>
      <w:r>
        <w:rPr>
          <w:rFonts w:ascii="Times New Roman" w:hAnsi="Times New Roman"/>
          <w:b w:val="false"/>
          <w:i w:val="false"/>
          <w:color w:val="000000"/>
          <w:sz w:val="22"/>
        </w:rPr>
        <w:t>(Include General Services Administration (GSA) number and basic procurement instrument identification “F” order number.)</w:t>
      </w:r>
    </w:p>
    <w:p>
      <w:pPr>
        <w:pBdr>
          <w:top w:space="5"/>
          <w:left w:space="5"/>
          <w:bottom w:space="5"/>
          <w:right w:space="5"/>
        </w:pBdr>
        <w:spacing w:after="0"/>
        <w:ind w:left="225"/>
        <w:jc w:val="left"/>
      </w:pPr>
      <w:r>
        <w:rPr>
          <w:rFonts w:ascii="Times New Roman" w:hAnsi="Times New Roman"/>
          <w:b/>
          <w:i w:val="false"/>
          <w:color w:val="000000"/>
          <w:sz w:val="22"/>
        </w:rPr>
        <w:t>CONTRACT TITLE/EFFORT DESCRIPTION: __________________________________________</w:t>
      </w:r>
      <w:r>
        <w:rPr>
          <w:rFonts w:ascii="Times New Roman" w:hAnsi="Times New Roman"/>
          <w:b/>
          <w:i w:val="false"/>
          <w:color w:val="000000"/>
          <w:sz w:val="22"/>
        </w:rPr>
        <w:t>_________</w:t>
      </w:r>
      <w:r>
        <w:rPr>
          <w:rFonts w:ascii="Times New Roman" w:hAnsi="Times New Roman"/>
          <w:b/>
          <w:i w:val="false"/>
          <w:color w:val="000000"/>
          <w:sz w:val="22"/>
        </w:rPr>
        <w:t>___________________________</w:t>
      </w:r>
    </w:p>
    <w:p>
      <w:pPr>
        <w:pBdr>
          <w:top w:space="5"/>
          <w:left w:space="5"/>
          <w:bottom w:space="5"/>
          <w:right w:space="5"/>
        </w:pBdr>
        <w:spacing w:after="0"/>
        <w:ind w:left="225"/>
        <w:jc w:val="left"/>
      </w:pPr>
      <w:r>
        <w:rPr>
          <w:rFonts w:ascii="Times New Roman" w:hAnsi="Times New Roman"/>
          <w:b/>
          <w:i w:val="false"/>
          <w:color w:val="000000"/>
          <w:sz w:val="22"/>
        </w:rPr>
        <w:t>CAGE</w:t>
      </w:r>
      <w:r>
        <w:rPr>
          <w:rFonts w:ascii="Times New Roman" w:hAnsi="Times New Roman"/>
          <w:b/>
          <w:i w:val="false"/>
          <w:color w:val="000000"/>
          <w:sz w:val="22"/>
        </w:rPr>
        <w:t>CODE:_</w:t>
      </w:r>
      <w:r>
        <w:rPr>
          <w:rFonts w:ascii="Times New Roman" w:hAnsi="Times New Roman"/>
          <w:b/>
          <w:i w:val="false"/>
          <w:color w:val="000000"/>
          <w:sz w:val="22"/>
        </w:rPr>
        <w:t>_______ DUNS:________________ PSC:________ NAICS:</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_____</w:t>
      </w:r>
    </w:p>
    <w:p>
      <w:pPr>
        <w:pBdr>
          <w:top w:space="5"/>
          <w:left w:space="5"/>
          <w:bottom w:space="5"/>
          <w:right w:space="5"/>
        </w:pBdr>
        <w:spacing w:after="0"/>
        <w:ind w:left="225"/>
        <w:jc w:val="left"/>
      </w:pPr>
      <w:r>
        <w:rPr>
          <w:rFonts w:ascii="Times New Roman" w:hAnsi="Times New Roman"/>
          <w:b/>
          <w:i w:val="false"/>
          <w:color w:val="000000"/>
          <w:sz w:val="22"/>
        </w:rPr>
        <w:t>CONTRACTOR NAME, A</w:t>
      </w:r>
      <w:r>
        <w:rPr>
          <w:rFonts w:ascii="Times New Roman" w:hAnsi="Times New Roman"/>
          <w:b/>
          <w:i w:val="false"/>
          <w:color w:val="000000"/>
          <w:sz w:val="22"/>
        </w:rPr>
        <w:t>D</w:t>
      </w:r>
      <w:r>
        <w:rPr>
          <w:rFonts w:ascii="Times New Roman" w:hAnsi="Times New Roman"/>
          <w:b/>
          <w:i w:val="false"/>
          <w:color w:val="000000"/>
          <w:sz w:val="22"/>
        </w:rPr>
        <w:t>DRESS (</w:t>
      </w:r>
      <w:r>
        <w:rPr>
          <w:rFonts w:ascii="Times New Roman" w:hAnsi="Times New Roman"/>
          <w:b w:val="false"/>
          <w:i w:val="false"/>
          <w:color w:val="000000"/>
          <w:sz w:val="22"/>
        </w:rPr>
        <w:t>as listed in System for Award Management, www.sam.gov)</w:t>
      </w:r>
      <w:r>
        <w:rPr>
          <w:rFonts w:ascii="Times New Roman" w:hAnsi="Times New Roman"/>
          <w:b/>
          <w:i w:val="false"/>
          <w:color w:val="000000"/>
          <w:sz w:val="22"/>
        </w:rPr>
        <w:t>: ___________________</w:t>
      </w:r>
      <w:r>
        <w:rPr>
          <w:rFonts w:ascii="Times New Roman" w:hAnsi="Times New Roman"/>
          <w:b/>
          <w:i w:val="false"/>
          <w:color w:val="000000"/>
          <w:sz w:val="22"/>
        </w:rPr>
        <w:t>_</w:t>
      </w:r>
      <w:r>
        <w:rPr>
          <w:rFonts w:ascii="Times New Roman" w:hAnsi="Times New Roman"/>
          <w:b/>
          <w:i w:val="false"/>
          <w:color w:val="000000"/>
          <w:sz w:val="22"/>
        </w:rPr>
        <w:t>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_________</w:t>
      </w:r>
    </w:p>
    <w:p>
      <w:pPr>
        <w:pBdr>
          <w:top w:space="5"/>
          <w:left w:space="5"/>
          <w:bottom w:space="5"/>
          <w:right w:space="5"/>
        </w:pBdr>
        <w:spacing w:after="0"/>
        <w:ind w:left="225"/>
        <w:jc w:val="left"/>
      </w:pPr>
      <w:r>
        <w:rPr>
          <w:rFonts w:ascii="Times New Roman" w:hAnsi="Times New Roman"/>
          <w:b/>
          <w:i w:val="false"/>
          <w:color w:val="000000"/>
          <w:sz w:val="22"/>
        </w:rPr>
        <w:t>BUSINESS SECTOR (Circle one):</w:t>
      </w:r>
      <w:r>
        <w:rPr>
          <w:rFonts w:ascii="Times New Roman" w:hAnsi="Times New Roman"/>
          <w:b w:val="false"/>
          <w:i w:val="false"/>
          <w:color w:val="000000"/>
          <w:sz w:val="22"/>
        </w:rPr>
        <w:t xml:space="preserve"> Systems or Non-systems</w:t>
      </w:r>
    </w:p>
    <w:p>
      <w:pPr>
        <w:pBdr>
          <w:top w:space="5"/>
          <w:left w:space="5"/>
          <w:bottom w:space="5"/>
          <w:right w:space="5"/>
        </w:pBdr>
        <w:spacing w:after="0"/>
        <w:ind w:left="225"/>
        <w:jc w:val="left"/>
      </w:pPr>
      <w:r>
        <w:rPr>
          <w:rFonts w:ascii="Times New Roman" w:hAnsi="Times New Roman"/>
          <w:b/>
          <w:i w:val="false"/>
          <w:color w:val="000000"/>
          <w:sz w:val="22"/>
        </w:rPr>
        <w:t>LOCATION OF CONTRACTOR PERFORMANCE</w:t>
      </w:r>
      <w:r>
        <w:rPr>
          <w:rFonts w:ascii="Times New Roman" w:hAnsi="Times New Roman"/>
          <w:b w:val="false"/>
          <w:i w:val="false"/>
          <w:color w:val="000000"/>
          <w:sz w:val="22"/>
        </w:rPr>
        <w:t xml:space="preserve"> (if other than contractor address above)</w:t>
      </w:r>
      <w:r>
        <w:rPr>
          <w:rFonts w:ascii="Times New Roman" w:hAnsi="Times New Roman"/>
          <w:b/>
          <w:i w:val="false"/>
          <w:color w:val="000000"/>
          <w:sz w:val="22"/>
        </w:rPr>
        <w:t>: ______________________________________________________________________</w:t>
      </w:r>
      <w:r>
        <w:rPr>
          <w:rFonts w:ascii="Times New Roman" w:hAnsi="Times New Roman"/>
          <w:b/>
          <w:i w:val="false"/>
          <w:color w:val="000000"/>
          <w:sz w:val="22"/>
        </w:rPr>
        <w:t>___</w:t>
      </w:r>
      <w:r>
        <w:rPr>
          <w:rFonts w:ascii="Times New Roman" w:hAnsi="Times New Roman"/>
          <w:b/>
          <w:i w:val="false"/>
          <w:color w:val="000000"/>
          <w:sz w:val="22"/>
        </w:rPr>
        <w:t>____</w:t>
      </w:r>
    </w:p>
    <w:p>
      <w:pPr>
        <w:pBdr>
          <w:top w:space="5"/>
          <w:left w:space="5"/>
          <w:bottom w:space="5"/>
          <w:right w:space="5"/>
        </w:pBdr>
        <w:spacing w:after="0"/>
        <w:ind w:left="225"/>
        <w:jc w:val="left"/>
      </w:pPr>
      <w:r>
        <w:rPr>
          <w:rFonts w:ascii="Times New Roman" w:hAnsi="Times New Roman"/>
          <w:b/>
          <w:i w:val="false"/>
          <w:color w:val="000000"/>
          <w:sz w:val="22"/>
        </w:rPr>
        <w:t>CONTRACT AWARD DATE ___________</w:t>
      </w:r>
      <w:r>
        <w:rPr>
          <w:rFonts w:ascii="Times New Roman" w:hAnsi="Times New Roman"/>
          <w:b/>
          <w:i w:val="false"/>
          <w:color w:val="000000"/>
          <w:sz w:val="22"/>
        </w:rPr>
        <w:t>_ EFFECTIVE</w:t>
      </w:r>
      <w:r>
        <w:rPr>
          <w:rFonts w:ascii="Times New Roman" w:hAnsi="Times New Roman"/>
          <w:b/>
          <w:i w:val="false"/>
          <w:color w:val="000000"/>
          <w:sz w:val="22"/>
        </w:rPr>
        <w:t>DATE: ___________________</w:t>
      </w:r>
    </w:p>
    <w:p>
      <w:pPr>
        <w:pBdr>
          <w:top w:space="5"/>
          <w:left w:space="5"/>
          <w:bottom w:space="5"/>
          <w:right w:space="5"/>
        </w:pBdr>
        <w:spacing w:after="0"/>
        <w:ind w:left="225"/>
        <w:jc w:val="left"/>
      </w:pPr>
      <w:r>
        <w:rPr>
          <w:rFonts w:ascii="Times New Roman" w:hAnsi="Times New Roman"/>
          <w:b/>
          <w:i w:val="false"/>
          <w:color w:val="000000"/>
          <w:sz w:val="22"/>
        </w:rPr>
        <w:t>COMPLETION DATE</w:t>
      </w:r>
      <w:r>
        <w:rPr>
          <w:rFonts w:ascii="Times New Roman" w:hAnsi="Times New Roman"/>
          <w:b w:val="false"/>
          <w:i w:val="false"/>
          <w:color w:val="000000"/>
          <w:sz w:val="22"/>
        </w:rPr>
        <w:t xml:space="preserve"> (Include last possible date, if all options exercised</w:t>
      </w:r>
      <w:r>
        <w:rPr>
          <w:rFonts w:ascii="Times New Roman" w:hAnsi="Times New Roman"/>
          <w:b/>
          <w:i w:val="false"/>
          <w:color w:val="000000"/>
          <w:sz w:val="22"/>
        </w:rPr>
        <w:t>):</w:t>
      </w:r>
      <w:r>
        <w:rPr>
          <w:rFonts w:ascii="Times New Roman" w:hAnsi="Times New Roman"/>
          <w:b/>
          <w:i/>
          <w:color w:val="000000"/>
          <w:sz w:val="22"/>
        </w:rPr>
        <w:t>______________</w:t>
      </w:r>
    </w:p>
    <w:p>
      <w:pPr>
        <w:pBdr>
          <w:top w:space="5"/>
          <w:left w:space="5"/>
          <w:bottom w:space="5"/>
          <w:right w:space="5"/>
        </w:pBdr>
        <w:spacing w:after="0"/>
        <w:ind w:left="225"/>
        <w:jc w:val="left"/>
      </w:pPr>
      <w:r>
        <w:rPr>
          <w:rFonts w:ascii="Times New Roman" w:hAnsi="Times New Roman"/>
          <w:b/>
          <w:i w:val="false"/>
          <w:color w:val="000000"/>
          <w:sz w:val="22"/>
        </w:rPr>
        <w:t>DOLLAR VALUES:</w:t>
      </w:r>
    </w:p>
    <w:p>
      <w:pPr>
        <w:pBdr>
          <w:top w:space="5"/>
          <w:left w:space="5"/>
          <w:bottom w:space="5"/>
          <w:right w:space="5"/>
        </w:pBdr>
        <w:spacing w:after="0"/>
        <w:ind w:left="225"/>
        <w:jc w:val="left"/>
      </w:pPr>
      <w:r>
        <w:rPr>
          <w:rFonts w:ascii="Times New Roman" w:hAnsi="Times New Roman"/>
          <w:b/>
          <w:i w:val="false"/>
          <w:color w:val="000000"/>
          <w:sz w:val="22"/>
        </w:rPr>
        <w:t>AWARDED VALUE</w:t>
      </w:r>
      <w:r>
        <w:rPr>
          <w:rFonts w:ascii="Times New Roman" w:hAnsi="Times New Roman"/>
          <w:b w:val="false"/>
          <w:i w:val="false"/>
          <w:color w:val="000000"/>
          <w:sz w:val="22"/>
        </w:rPr>
        <w:t xml:space="preserve"> (Grand total, including unexercised options)</w:t>
      </w:r>
      <w:r>
        <w:rPr>
          <w:rFonts w:ascii="Times New Roman" w:hAnsi="Times New Roman"/>
          <w:b/>
          <w:i w:val="false"/>
          <w:color w:val="000000"/>
          <w:sz w:val="22"/>
        </w:rPr>
        <w:t>: _______________</w:t>
      </w:r>
    </w:p>
    <w:p>
      <w:pPr>
        <w:pBdr>
          <w:top w:space="5"/>
          <w:left w:space="5"/>
          <w:bottom w:space="5"/>
          <w:right w:space="5"/>
        </w:pBdr>
        <w:spacing w:after="0"/>
        <w:ind w:left="225"/>
        <w:jc w:val="left"/>
      </w:pPr>
      <w:r>
        <w:rPr>
          <w:rFonts w:ascii="Times New Roman" w:hAnsi="Times New Roman"/>
          <w:b/>
          <w:i w:val="false"/>
          <w:color w:val="000000"/>
          <w:sz w:val="22"/>
        </w:rPr>
        <w:t>CURRENT VALUE</w:t>
      </w:r>
      <w:r>
        <w:rPr>
          <w:rFonts w:ascii="Times New Roman" w:hAnsi="Times New Roman"/>
          <w:b w:val="false"/>
          <w:i w:val="false"/>
          <w:color w:val="000000"/>
          <w:sz w:val="22"/>
        </w:rPr>
        <w:t xml:space="preserve"> (Current funded amount as of registration date. Use target price or total estimated amount for incentive contracts.): </w:t>
      </w:r>
      <w:r>
        <w:rPr>
          <w:rFonts w:ascii="Times New Roman" w:hAnsi="Times New Roman"/>
          <w:b/>
          <w:i w:val="false"/>
          <w:color w:val="000000"/>
          <w:sz w:val="22"/>
        </w:rPr>
        <w:t>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CONTRACT TYPE (Circle one. For hybrid, put a “P” next to the predominate type and identify other type with an “O” next to it.):</w:t>
      </w:r>
    </w:p>
    <w:p>
      <w:pPr>
        <w:pBdr>
          <w:top w:space="5"/>
          <w:left w:space="5"/>
          <w:bottom w:space="5"/>
          <w:right w:space="5"/>
        </w:pBdr>
        <w:spacing w:after="0"/>
        <w:ind w:left="225"/>
        <w:jc w:val="left"/>
      </w:pPr>
      <w:r>
        <w:rPr>
          <w:rFonts w:ascii="Times New Roman" w:hAnsi="Times New Roman"/>
          <w:b/>
          <w:i w:val="false"/>
          <w:color w:val="000000"/>
          <w:sz w:val="22"/>
        </w:rPr>
        <w:t>FFP __ FPI ___ FPR ___ CPFF</w:t>
      </w:r>
      <w:r>
        <w:rPr>
          <w:rFonts w:ascii="Times New Roman" w:hAnsi="Times New Roman"/>
          <w:b/>
          <w:i w:val="false"/>
          <w:color w:val="000000"/>
          <w:sz w:val="22"/>
        </w:rPr>
        <w:t>___ CPIF ___ CPAF ___</w:t>
      </w:r>
      <w:r>
        <w:rPr>
          <w:rFonts w:ascii="Times New Roman" w:hAnsi="Times New Roman"/>
          <w:b/>
          <w:i w:val="false"/>
          <w:color w:val="000000"/>
          <w:sz w:val="22"/>
        </w:rPr>
        <w:t>HYBRID _</w:t>
      </w:r>
      <w:r>
        <w:rPr>
          <w:rFonts w:ascii="Times New Roman" w:hAnsi="Times New Roman"/>
          <w:b/>
          <w:i w:val="false"/>
          <w:color w:val="000000"/>
          <w:sz w:val="22"/>
        </w:rPr>
        <w:t>__ OTHER: _________________</w:t>
      </w:r>
    </w:p>
    <w:p>
      <w:pPr>
        <w:pBdr>
          <w:top w:space="5"/>
          <w:left w:space="5"/>
          <w:bottom w:space="5"/>
          <w:right w:space="5"/>
        </w:pBdr>
        <w:spacing w:after="0"/>
        <w:ind w:left="225"/>
        <w:jc w:val="left"/>
      </w:pPr>
      <w:r>
        <w:rPr>
          <w:rFonts w:ascii="Times New Roman" w:hAnsi="Times New Roman"/>
          <w:b/>
          <w:i w:val="false"/>
          <w:color w:val="000000"/>
          <w:sz w:val="22"/>
        </w:rPr>
        <w:t>COMPETITIVE (Basis of award):</w:t>
      </w:r>
      <w:r>
        <w:rPr>
          <w:rFonts w:ascii="Times New Roman" w:hAnsi="Times New Roman"/>
          <w:b w:val="false"/>
          <w:i w:val="false"/>
          <w:color w:val="000000"/>
          <w:sz w:val="22"/>
        </w:rPr>
        <w:t xml:space="preserve"> YES or NO</w:t>
      </w:r>
    </w:p>
    <w:p>
      <w:pPr>
        <w:pBdr>
          <w:top w:space="5"/>
          <w:left w:space="5"/>
          <w:bottom w:space="5"/>
          <w:right w:space="5"/>
        </w:pBdr>
        <w:spacing w:after="0"/>
        <w:ind w:left="225"/>
        <w:jc w:val="left"/>
      </w:pPr>
      <w:r>
        <w:rPr>
          <w:rFonts w:ascii="Times New Roman" w:hAnsi="Times New Roman"/>
          <w:b/>
          <w:i w:val="false"/>
          <w:color w:val="000000"/>
          <w:sz w:val="22"/>
        </w:rPr>
        <w:t>PROGRAM/PRODUCT/PROJECT</w:t>
      </w:r>
      <w:r>
        <w:rPr>
          <w:rFonts w:ascii="Times New Roman" w:hAnsi="Times New Roman"/>
          <w:b/>
          <w:i w:val="false"/>
          <w:color w:val="000000"/>
          <w:sz w:val="22"/>
        </w:rPr>
        <w:t>M</w:t>
      </w:r>
      <w:r>
        <w:rPr>
          <w:rFonts w:ascii="Times New Roman" w:hAnsi="Times New Roman"/>
          <w:b/>
          <w:i w:val="false"/>
          <w:color w:val="000000"/>
          <w:sz w:val="22"/>
        </w:rPr>
        <w:t>ANA</w:t>
      </w:r>
      <w:r>
        <w:rPr>
          <w:rFonts w:ascii="Times New Roman" w:hAnsi="Times New Roman"/>
          <w:b/>
          <w:i w:val="false"/>
          <w:color w:val="000000"/>
          <w:sz w:val="22"/>
        </w:rPr>
        <w:t>G</w:t>
      </w:r>
      <w:r>
        <w:rPr>
          <w:rFonts w:ascii="Times New Roman" w:hAnsi="Times New Roman"/>
          <w:b/>
          <w:i w:val="false"/>
          <w:color w:val="000000"/>
          <w:sz w:val="22"/>
        </w:rPr>
        <w:t>E</w:t>
      </w:r>
      <w:r>
        <w:rPr>
          <w:rFonts w:ascii="Times New Roman" w:hAnsi="Times New Roman"/>
          <w:b/>
          <w:i w:val="false"/>
          <w:color w:val="000000"/>
          <w:sz w:val="22"/>
        </w:rPr>
        <w:t>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_____________________________ TELE: _________________</w:t>
      </w:r>
    </w:p>
    <w:p>
      <w:pPr>
        <w:pBdr>
          <w:top w:space="5"/>
          <w:left w:space="5"/>
          <w:bottom w:space="5"/>
          <w:right w:space="5"/>
        </w:pBdr>
        <w:spacing w:after="0"/>
        <w:ind w:left="225"/>
        <w:jc w:val="left"/>
      </w:pPr>
      <w:r>
        <w:rPr>
          <w:rFonts w:ascii="Times New Roman" w:hAnsi="Times New Roman"/>
          <w:b/>
          <w:i w:val="false"/>
          <w:color w:val="000000"/>
          <w:sz w:val="22"/>
        </w:rPr>
        <w:t>CONTRACT SPEC</w:t>
      </w:r>
      <w:r>
        <w:rPr>
          <w:rFonts w:ascii="Times New Roman" w:hAnsi="Times New Roman"/>
          <w:b/>
          <w:i w:val="false"/>
          <w:color w:val="000000"/>
          <w:sz w:val="22"/>
        </w:rPr>
        <w:t>IALIST ___________________</w:t>
      </w:r>
    </w:p>
    <w:p>
      <w:pPr>
        <w:pBdr>
          <w:top w:space="5"/>
          <w:left w:space="5"/>
          <w:bottom w:space="5"/>
          <w:right w:space="5"/>
        </w:pBdr>
        <w:spacing w:after="0"/>
        <w:ind w:left="225"/>
        <w:jc w:val="left"/>
      </w:pPr>
      <w:r>
        <w:rPr>
          <w:rFonts w:ascii="Times New Roman" w:hAnsi="Times New Roman"/>
          <w:b/>
          <w:i w:val="false"/>
          <w:color w:val="000000"/>
          <w:sz w:val="22"/>
        </w:rPr>
        <w:t>E-MAIL:</w:t>
      </w:r>
      <w:r>
        <w:rPr>
          <w:rFonts w:ascii="Times New Roman" w:hAnsi="Times New Roman"/>
          <w:b/>
          <w:i w:val="false"/>
          <w:color w:val="000000"/>
          <w:sz w:val="22"/>
        </w:rPr>
        <w:t>____________________________</w:t>
      </w:r>
      <w:r>
        <w:rPr>
          <w:rFonts w:ascii="Times New Roman" w:hAnsi="Times New Roman"/>
          <w:b/>
          <w:i w:val="false"/>
          <w:color w:val="000000"/>
          <w:sz w:val="22"/>
        </w:rPr>
        <w:t>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CONTRACTING</w:t>
      </w:r>
      <w:r>
        <w:rPr>
          <w:rFonts w:ascii="Times New Roman" w:hAnsi="Times New Roman"/>
          <w:b/>
          <w:i w:val="false"/>
          <w:color w:val="000000"/>
          <w:sz w:val="22"/>
        </w:rPr>
        <w:t>OFFICER</w:t>
      </w:r>
      <w:r>
        <w:rPr>
          <w:rFonts w:ascii="Times New Roman" w:hAnsi="Times New Roman"/>
          <w:b/>
          <w:i w:val="false"/>
          <w:color w:val="000000"/>
          <w:sz w:val="22"/>
        </w:rPr>
        <w:t>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w:t>
      </w:r>
      <w:r>
        <w:rPr>
          <w:rFonts w:ascii="Times New Roman" w:hAnsi="Times New Roman"/>
          <w:b/>
          <w:i w:val="false"/>
          <w:color w:val="000000"/>
          <w:sz w:val="22"/>
        </w:rPr>
        <w:t>TELE:</w:t>
      </w:r>
      <w:r>
        <w:rPr>
          <w:rFonts w:ascii="Times New Roman" w:hAnsi="Times New Roman"/>
          <w:b/>
          <w:i w:val="false"/>
          <w:color w:val="000000"/>
          <w:sz w:val="22"/>
        </w:rPr>
        <w:t>____</w:t>
      </w:r>
      <w:r>
        <w:rPr>
          <w:rFonts w:ascii="Times New Roman" w:hAnsi="Times New Roman"/>
          <w:b/>
          <w:i w:val="false"/>
          <w:color w:val="000000"/>
          <w:sz w:val="22"/>
        </w:rPr>
        <w:t>__</w:t>
      </w:r>
      <w:r>
        <w:rPr>
          <w:rFonts w:ascii="Times New Roman" w:hAnsi="Times New Roman"/>
          <w:b/>
          <w:i w:val="false"/>
          <w:color w:val="000000"/>
          <w:sz w:val="22"/>
        </w:rPr>
        <w:t>___________</w:t>
      </w:r>
    </w:p>
    <w:p>
      <w:pPr>
        <w:pBdr>
          <w:top w:space="5"/>
          <w:left w:space="5"/>
          <w:bottom w:space="5"/>
          <w:right w:space="5"/>
        </w:pBdr>
        <w:spacing w:after="0"/>
        <w:ind w:left="225"/>
        <w:jc w:val="left"/>
      </w:pPr>
      <w:r>
        <w:rPr>
          <w:rFonts w:ascii="Times New Roman" w:hAnsi="Times New Roman"/>
          <w:b/>
          <w:i w:val="false"/>
          <w:color w:val="000000"/>
          <w:sz w:val="22"/>
        </w:rPr>
        <w:t>GOV</w:t>
      </w:r>
      <w:r>
        <w:rPr>
          <w:rFonts w:ascii="Times New Roman" w:hAnsi="Times New Roman"/>
          <w:b/>
          <w:i w:val="false"/>
          <w:color w:val="000000"/>
          <w:sz w:val="22"/>
        </w:rPr>
        <w:t>ERMEN</w:t>
      </w:r>
      <w:r>
        <w:rPr>
          <w:rFonts w:ascii="Times New Roman" w:hAnsi="Times New Roman"/>
          <w:b/>
          <w:i w:val="false"/>
          <w:color w:val="000000"/>
          <w:sz w:val="22"/>
        </w:rPr>
        <w:t>T C</w:t>
      </w:r>
      <w:r>
        <w:rPr>
          <w:rFonts w:ascii="Times New Roman" w:hAnsi="Times New Roman"/>
          <w:b/>
          <w:i w:val="false"/>
          <w:color w:val="000000"/>
          <w:sz w:val="22"/>
        </w:rPr>
        <w:t>ONTRACTING OFFICER’S REPRESENTATIVE</w:t>
      </w:r>
      <w:r>
        <w:rPr>
          <w:rFonts w:ascii="Times New Roman" w:hAnsi="Times New Roman"/>
          <w:b/>
          <w:i w:val="false"/>
          <w:color w:val="000000"/>
          <w:sz w:val="22"/>
        </w:rPr>
        <w:t>/</w:t>
      </w:r>
      <w:r>
        <w:rPr>
          <w:rFonts w:ascii="Times New Roman" w:hAnsi="Times New Roman"/>
          <w:b/>
          <w:i w:val="false"/>
          <w:color w:val="000000"/>
          <w:sz w:val="22"/>
        </w:rPr>
        <w:t>QUALITY ASSURANCE</w:t>
      </w:r>
      <w:r>
        <w:rPr>
          <w:rFonts w:ascii="Times New Roman" w:hAnsi="Times New Roman"/>
          <w:b/>
          <w:i w:val="false"/>
          <w:color w:val="000000"/>
          <w:sz w:val="22"/>
        </w:rPr>
        <w:t>EVALUATOR _</w:t>
      </w:r>
      <w:r>
        <w:rPr>
          <w:rFonts w:ascii="Times New Roman" w:hAnsi="Times New Roman"/>
          <w:b/>
          <w:i w:val="false"/>
          <w:color w:val="000000"/>
          <w:sz w:val="22"/>
        </w:rPr>
        <w:t>__________________</w:t>
      </w:r>
    </w:p>
    <w:p>
      <w:pPr>
        <w:pBdr>
          <w:top w:space="5"/>
          <w:left w:space="5"/>
          <w:bottom w:space="5"/>
          <w:right w:space="5"/>
        </w:pBdr>
        <w:spacing w:after="0"/>
        <w:ind w:left="225"/>
        <w:jc w:val="left"/>
      </w:pPr>
      <w:r>
        <w:rPr>
          <w:rFonts w:ascii="Times New Roman" w:hAnsi="Times New Roman"/>
          <w:b/>
          <w:i w:val="false"/>
          <w:color w:val="000000"/>
          <w:sz w:val="22"/>
        </w:rPr>
        <w:t>E-MAIL:_</w:t>
      </w:r>
      <w:r>
        <w:rPr>
          <w:rFonts w:ascii="Times New Roman" w:hAnsi="Times New Roman"/>
          <w:b/>
          <w:i w:val="false"/>
          <w:color w:val="000000"/>
          <w:sz w:val="22"/>
        </w:rPr>
        <w:t>____________________________ TELE:</w:t>
      </w:r>
      <w:r>
        <w:rPr>
          <w:rFonts w:ascii="Times New Roman" w:hAnsi="Times New Roman"/>
          <w:b/>
          <w:i w:val="false"/>
          <w:color w:val="000000"/>
          <w:sz w:val="22"/>
        </w:rPr>
        <w:t>_________________</w:t>
      </w:r>
    </w:p>
    <w:p>
      <w:pPr>
        <w:pBdr>
          <w:top w:space="5"/>
          <w:left w:space="5"/>
          <w:bottom w:space="5"/>
          <w:right w:space="5"/>
        </w:pBdr>
        <w:spacing w:after="0"/>
        <w:ind w:left="225"/>
        <w:jc w:val="left"/>
      </w:pPr>
      <w:r>
        <w:rPr>
          <w:rFonts w:ascii="Times New Roman" w:hAnsi="Times New Roman"/>
          <w:b/>
          <w:i w:val="false"/>
          <w:color w:val="000000"/>
          <w:sz w:val="22"/>
        </w:rPr>
        <w:t>CONTRACTOR PROGRAM</w:t>
      </w:r>
      <w:r>
        <w:rPr>
          <w:rFonts w:ascii="Times New Roman" w:hAnsi="Times New Roman"/>
          <w:b/>
          <w:i w:val="false"/>
          <w:color w:val="000000"/>
          <w:sz w:val="22"/>
        </w:rPr>
        <w:t>MANAGER:_</w:t>
      </w:r>
      <w:r>
        <w:rPr>
          <w:rFonts w:ascii="Times New Roman" w:hAnsi="Times New Roman"/>
          <w:b/>
          <w:i w:val="false"/>
          <w:color w:val="000000"/>
          <w:sz w:val="22"/>
        </w:rPr>
        <w:t>___</w:t>
      </w:r>
      <w:r>
        <w:rPr>
          <w:rFonts w:ascii="Times New Roman" w:hAnsi="Times New Roman"/>
          <w:b/>
          <w:i w:val="false"/>
          <w:color w:val="000000"/>
          <w:sz w:val="22"/>
        </w:rPr>
        <w:t>_</w:t>
      </w:r>
      <w:r>
        <w:rPr>
          <w:rFonts w:ascii="Times New Roman" w:hAnsi="Times New Roman"/>
          <w:b/>
          <w:i w:val="false"/>
          <w:color w:val="000000"/>
          <w:sz w:val="22"/>
        </w:rPr>
        <w:t>_________________________ TELE:_________________E-MAIL: 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PERIOD OF PERFORMANCE (POP) FOR 1</w:t>
      </w:r>
      <w:r>
        <w:rPr>
          <w:rFonts w:ascii="Times New Roman" w:hAnsi="Times New Roman"/>
          <w:b/>
          <w:i w:val="false"/>
          <w:color w:val="000000"/>
          <w:sz w:val="22"/>
        </w:rPr>
        <w:t>ST</w:t>
      </w:r>
      <w:r>
        <w:rPr>
          <w:rFonts w:ascii="Times New Roman" w:hAnsi="Times New Roman"/>
          <w:b/>
          <w:i w:val="false"/>
          <w:color w:val="000000"/>
          <w:sz w:val="22"/>
        </w:rPr>
        <w:t>ASSESSMENT:</w:t>
      </w:r>
    </w:p>
    <w:p>
      <w:pPr>
        <w:pBdr>
          <w:top w:space="5"/>
          <w:left w:space="5"/>
          <w:bottom w:space="5"/>
          <w:right w:space="5"/>
        </w:pBdr>
        <w:spacing w:after="0"/>
        <w:ind w:left="225"/>
        <w:jc w:val="left"/>
      </w:pPr>
      <w:r>
        <w:rPr>
          <w:rFonts w:ascii="Times New Roman" w:hAnsi="Times New Roman"/>
          <w:b/>
          <w:i w:val="false"/>
          <w:color w:val="000000"/>
          <w:sz w:val="22"/>
        </w:rPr>
        <w:t>FROM:_</w:t>
      </w:r>
      <w:r>
        <w:rPr>
          <w:rFonts w:ascii="Times New Roman" w:hAnsi="Times New Roman"/>
          <w:b/>
          <w:i w:val="false"/>
          <w:color w:val="000000"/>
          <w:sz w:val="22"/>
        </w:rPr>
        <w:t>______</w:t>
      </w:r>
      <w:r>
        <w:rPr>
          <w:rFonts w:ascii="Times New Roman" w:hAnsi="Times New Roman"/>
          <w:b/>
          <w:i w:val="false"/>
          <w:color w:val="000000"/>
          <w:sz w:val="22"/>
        </w:rPr>
        <w:t>_</w:t>
      </w:r>
      <w:r>
        <w:rPr>
          <w:rFonts w:ascii="Times New Roman" w:hAnsi="Times New Roman"/>
          <w:b/>
          <w:i w:val="false"/>
          <w:color w:val="000000"/>
          <w:sz w:val="22"/>
        </w:rPr>
        <w:t>____ TO:___________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1 POP</w:t>
      </w:r>
      <w:r>
        <w:rPr>
          <w:rFonts w:ascii="Times New Roman" w:hAnsi="Times New Roman"/>
          <w:b/>
          <w:i w:val="false"/>
          <w:color w:val="000000"/>
          <w:sz w:val="22"/>
        </w:rPr>
        <w:t>FROM:_</w:t>
      </w:r>
      <w:r>
        <w:rPr>
          <w:rFonts w:ascii="Times New Roman" w:hAnsi="Times New Roman"/>
          <w:b/>
          <w:i w:val="false"/>
          <w:color w:val="000000"/>
          <w:sz w:val="22"/>
        </w:rPr>
        <w:t>__________ TO:___________ CPAR</w:t>
      </w:r>
      <w:r>
        <w:rPr>
          <w:rFonts w:ascii="Times New Roman" w:hAnsi="Times New Roman"/>
          <w:b/>
          <w:i w:val="false"/>
          <w:color w:val="000000"/>
          <w:sz w:val="22"/>
        </w:rPr>
        <w:t>COMPLETED:_________</w:t>
      </w:r>
    </w:p>
    <w:p>
      <w:pPr>
        <w:pBdr>
          <w:top w:space="5"/>
          <w:left w:space="5"/>
          <w:bottom w:space="5"/>
          <w:right w:space="5"/>
        </w:pBdr>
        <w:spacing w:after="0"/>
        <w:ind w:left="225"/>
        <w:jc w:val="left"/>
      </w:pPr>
      <w:r>
        <w:rPr>
          <w:rFonts w:ascii="Times New Roman" w:hAnsi="Times New Roman"/>
          <w:b/>
          <w:i w:val="false"/>
          <w:color w:val="000000"/>
          <w:sz w:val="22"/>
        </w:rPr>
        <w:t>OPTION 2 POP</w:t>
      </w:r>
      <w:r>
        <w:rPr>
          <w:rFonts w:ascii="Times New Roman" w:hAnsi="Times New Roman"/>
          <w:b/>
          <w:i w:val="false"/>
          <w:color w:val="000000"/>
          <w:sz w:val="22"/>
        </w:rPr>
        <w:t>FROM:_</w:t>
      </w:r>
      <w:r>
        <w:rPr>
          <w:rFonts w:ascii="Times New Roman" w:hAnsi="Times New Roman"/>
          <w:b/>
          <w:i w:val="false"/>
          <w:color w:val="000000"/>
          <w:sz w:val="22"/>
        </w:rPr>
        <w:t>__________ TO:_______</w:t>
      </w:r>
      <w:r>
        <w:rPr>
          <w:rFonts w:ascii="Times New Roman" w:hAnsi="Times New Roman"/>
          <w:b/>
          <w:i w:val="false"/>
          <w:color w:val="000000"/>
          <w:sz w:val="22"/>
        </w:rPr>
        <w:t>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3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i w:val="false"/>
          <w:color w:val="000000"/>
          <w:sz w:val="22"/>
        </w:rPr>
        <w:t>OPTION 4 POP</w:t>
      </w:r>
      <w:r>
        <w:rPr>
          <w:rFonts w:ascii="Times New Roman" w:hAnsi="Times New Roman"/>
          <w:b/>
          <w:i w:val="false"/>
          <w:color w:val="000000"/>
          <w:sz w:val="22"/>
        </w:rPr>
        <w:t>FROM:_</w:t>
      </w:r>
      <w:r>
        <w:rPr>
          <w:rFonts w:ascii="Times New Roman" w:hAnsi="Times New Roman"/>
          <w:b/>
          <w:i w:val="false"/>
          <w:color w:val="000000"/>
          <w:sz w:val="22"/>
        </w:rPr>
        <w:t>__________ TO:______</w:t>
      </w:r>
      <w:r>
        <w:rPr>
          <w:rFonts w:ascii="Times New Roman" w:hAnsi="Times New Roman"/>
          <w:b/>
          <w:i w:val="false"/>
          <w:color w:val="000000"/>
          <w:sz w:val="22"/>
        </w:rPr>
        <w:t>_____ CPAR COMPLETED:_________</w:t>
      </w:r>
    </w:p>
    <w:p>
      <w:pPr>
        <w:pBdr>
          <w:top w:space="5"/>
          <w:left w:space="5"/>
          <w:bottom w:space="5"/>
          <w:right w:space="5"/>
        </w:pBdr>
        <w:spacing w:after="0"/>
        <w:ind w:left="225"/>
        <w:jc w:val="left"/>
      </w:pPr>
      <w:r>
        <w:rPr>
          <w:rFonts w:ascii="Times New Roman" w:hAnsi="Times New Roman"/>
          <w:b w:val="false"/>
          <w:i w:val="false"/>
          <w:color w:val="000000"/>
          <w:sz w:val="22"/>
        </w:rPr>
        <w:t>(View completed reports in the Past Performance Information Retrieval System-Report Card, available via the Internet at https://www.ppirs.gov.)</w:t>
      </w:r>
    </w:p>
    <!-- Created by docx4j 6.1.2 (Apache licensed) using REFERENCE JAXB in Oracle Java 15 on Linux -->
    <w:p>
      <w:pPr>
        <w:pStyle w:val="Heading4"/>
        <w:spacing w:after="269"/>
        <w:ind w:left="120"/>
        <w:jc w:val="left"/>
      </w:pPr>
      <w:bookmarkStart w:name="AFARS_5153.30310" w:id="30"/>
      <w:r>
        <w:rPr>
          <w:rFonts w:ascii="Times New Roman" w:hAnsi="Times New Roman"/>
          <w:i w:val="false"/>
          <w:color w:val="000000"/>
          <w:sz w:val="24"/>
        </w:rPr>
        <w:t>5153.303-10</w:t>
      </w:r>
      <w:r>
        <w:rPr>
          <w:rFonts w:ascii="Times New Roman" w:hAnsi="Times New Roman"/>
          <w:i w:val="false"/>
          <w:color w:val="000000"/>
          <w:sz w:val="24"/>
        </w:rPr>
        <w:t xml:space="preserve"> Contractor Performance Assessment Report System access request format.</w:t>
      </w:r>
      <w:bookmarkEnd w:id="30"/>
    </w:p>
    <w:p>
      <w:pPr>
        <w:pBdr>
          <w:top w:space="5"/>
          <w:left w:space="5"/>
          <w:bottom w:space="5"/>
          <w:right w:space="5"/>
        </w:pBdr>
        <w:spacing w:after="0"/>
        <w:ind w:left="225"/>
        <w:jc w:val="left"/>
      </w:pPr>
      <w:r>
        <w:rPr>
          <w:rFonts w:ascii="Times New Roman" w:hAnsi="Times New Roman"/>
          <w:b w:val="false"/>
          <w:i/>
          <w:color w:val="000000"/>
          <w:sz w:val="22"/>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b w:val="false"/>
          <w:i/>
          <w:color w:val="000000"/>
          <w:sz w:val="22"/>
        </w:rPr>
        <w:t>information below is included.</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w:t>
      </w:r>
      <w:r>
        <w:rPr>
          <w:rFonts w:ascii="Times New Roman" w:hAnsi="Times New Roman"/>
          <w:b/>
          <w:i w:val="false"/>
          <w:color w:val="000000"/>
          <w:sz w:val="22"/>
        </w:rPr>
        <w:t>For report completion and security measures, user(s) are responsible for notifying</w:t>
      </w:r>
      <w:r>
        <w:rPr>
          <w:rFonts w:ascii="Times New Roman" w:hAnsi="Times New Roman"/>
          <w:b/>
          <w:i w:val="false"/>
          <w:color w:val="000000"/>
          <w:sz w:val="22"/>
        </w:rPr>
        <w:t>the focal point for removal of person(s) no longer associated with the contract(s) below. A change in Assessing Official Representative or Assessing Official requires that person</w:t>
      </w:r>
      <w:r>
        <w:rPr>
          <w:rFonts w:ascii="Times New Roman" w:hAnsi="Times New Roman"/>
          <w:b/>
          <w:i w:val="false"/>
          <w:color w:val="000000"/>
          <w:sz w:val="22"/>
        </w:rPr>
        <w:t>to</w:t>
      </w:r>
      <w:r>
        <w:rPr>
          <w:rFonts w:ascii="Times New Roman" w:hAnsi="Times New Roman"/>
          <w:b/>
          <w:i w:val="false"/>
          <w:color w:val="000000"/>
          <w:sz w:val="22"/>
        </w:rPr>
        <w:t>start an Interim Assessment for continuity.</w:t>
      </w:r>
    </w:p>
    <w:p>
      <w:pPr>
        <w:pBdr>
          <w:top w:space="5"/>
          <w:left w:space="5"/>
          <w:bottom w:space="5"/>
          <w:right w:space="5"/>
        </w:pBdr>
        <w:spacing w:after="0"/>
        <w:ind w:left="225"/>
        <w:jc w:val="left"/>
      </w:pPr>
      <w:r>
        <w:rPr>
          <w:rFonts w:ascii="Times New Roman" w:hAnsi="Times New Roman"/>
          <w:b w:val="false"/>
          <w:i w:val="false"/>
          <w:color w:val="000000"/>
          <w:sz w:val="22"/>
        </w:rPr>
        <w:t>A. Enter Contract Numbers/Order Numbers: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i w:val="false"/>
          <w:color w:val="000000"/>
          <w:sz w:val="22"/>
        </w:rPr>
        <w:t>For</w:t>
      </w:r>
      <w:r>
        <w:rPr>
          <w:rFonts w:ascii="Times New Roman" w:hAnsi="Times New Roman"/>
          <w:b/>
          <w:i w:val="false"/>
          <w:color w:val="000000"/>
          <w:sz w:val="22"/>
        </w:rPr>
        <w:t>General Services Administration (</w:t>
      </w:r>
      <w:r>
        <w:rPr>
          <w:rFonts w:ascii="Times New Roman" w:hAnsi="Times New Roman"/>
          <w:b/>
          <w:i w:val="false"/>
          <w:color w:val="000000"/>
          <w:sz w:val="22"/>
        </w:rPr>
        <w:t>GSA</w:t>
      </w:r>
      <w:r>
        <w:rPr>
          <w:rFonts w:ascii="Times New Roman" w:hAnsi="Times New Roman"/>
          <w:b/>
          <w:i w:val="false"/>
          <w:color w:val="000000"/>
          <w:sz w:val="22"/>
        </w:rPr>
        <w:t>)</w:t>
      </w:r>
      <w:r>
        <w:rPr>
          <w:rFonts w:ascii="Times New Roman" w:hAnsi="Times New Roman"/>
          <w:b/>
          <w:i w:val="false"/>
          <w:color w:val="000000"/>
          <w:sz w:val="22"/>
        </w:rPr>
        <w:t>orders, you must include a GSA schedule number.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Enter Name of Assessing Official: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Enter Name(s) of Assessing Official Representative(s) (Optional):</w:t>
      </w:r>
    </w:p>
    <w:p>
      <w:pPr>
        <w:pBdr>
          <w:top w:space="5"/>
          <w:left w:space="5"/>
          <w:bottom w:space="5"/>
          <w:right w:space="5"/>
        </w:pBdr>
        <w:spacing w:after="0"/>
        <w:ind w:left="225"/>
        <w:jc w:val="left"/>
      </w:pPr>
      <w:r>
        <w:rPr>
          <w:rFonts w:ascii="Times New Roman" w:hAnsi="Times New Roman"/>
          <w:b w:val="false"/>
          <w:i w:val="false"/>
          <w:color w:val="000000"/>
          <w:sz w:val="22"/>
        </w:rPr>
        <w:t>The Assessing Official Representative (AOR) may assist the Assessing Official by inputting ratings and narrative. The AOR may not sign the report. Examples of AORs include technical experts (i.e., engineering, logistics), Defense Contract Management Agency program integrators, quality and other team members. An AOR must be a government employee.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3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 Enter Name of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This individual, the Contractor’s Program Manager equivalent, will comment on the Government Assessing Official’s assessment. The contractor representative can input comments for the contracts listed above and view the completed report(s).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 Enter Name of Reviewing Official:</w:t>
      </w:r>
    </w:p>
    <w:p>
      <w:pPr>
        <w:pBdr>
          <w:top w:space="5"/>
          <w:left w:space="5"/>
          <w:bottom w:space="5"/>
          <w:right w:space="5"/>
        </w:pBdr>
        <w:spacing w:after="0"/>
        <w:ind w:left="225"/>
        <w:jc w:val="left"/>
      </w:pPr>
      <w:r>
        <w:rPr>
          <w:rFonts w:ascii="Times New Roman" w:hAnsi="Times New Roman"/>
          <w:b w:val="false"/>
          <w:i w:val="false"/>
          <w:color w:val="000000"/>
          <w:sz w:val="22"/>
        </w:rPr>
        <w:t>A Reviewing Official, generally a level above the Assessing Official, provides the check-and-balance whenever the Government Assessing Official and the Contractor Representative disagree on the assessment. The Reviewing Official can input comments for the contracts listed above. The Reviewing Official must be a U.S. Army employee in the Assessing Official's chain of command.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Email Address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Individual Submitting This Request for Access:</w:t>
      </w:r>
    </w:p>
    <w:p>
      <w:pPr>
        <w:pBdr>
          <w:top w:space="5"/>
          <w:left w:space="5"/>
          <w:bottom w:space="5"/>
          <w:right w:space="5"/>
        </w:pBdr>
        <w:spacing w:after="0"/>
        <w:ind w:left="225"/>
        <w:jc w:val="left"/>
      </w:pPr>
      <w:r>
        <w:rPr>
          <w:rFonts w:ascii="Times New Roman" w:hAnsi="Times New Roman"/>
          <w:b w:val="false"/>
          <w:i w:val="false"/>
          <w:color w:val="000000"/>
          <w:sz w:val="22"/>
        </w:rPr>
        <w:t>Name:</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Phone:</w:t>
      </w:r>
    </w:p>
    <w:p>
      <w:pPr>
        <w:pBdr>
          <w:top w:space="5"/>
          <w:left w:space="5"/>
          <w:bottom w:space="5"/>
          <w:right w:space="5"/>
        </w:pBdr>
        <w:spacing w:after="0"/>
        <w:ind w:left="225"/>
        <w:jc w:val="left"/>
      </w:pPr>
      <w:r>
        <w:rPr>
          <w:rFonts w:ascii="Times New Roman" w:hAnsi="Times New Roman"/>
          <w:b w:val="false"/>
          <w:i w:val="false"/>
          <w:color w:val="000000"/>
          <w:sz w:val="22"/>
        </w:rPr>
        <w:t>Date:</w:t>
      </w:r>
    </w:p>
    <w:sectPr>
      <w:pgSz w:w="12240" w:h="15840" w:code="1"/>
      <w:pgMar w:top="1440" w:right="1440" w:bottom="1440" w:left="1440"/>
      <w:pgNumType w:start="1"/>
      <w:footerReference w:type="default" r:id="R739365287868471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393652878684719" /><Relationship Type="http://schemas.openxmlformats.org/officeDocument/2006/relationships/hyperlink" Target="Subpart_5153.2.dita#AFARS_Subpart_5153.2" TargetMode="External" Id="R9210948982a94861" /><Relationship Type="http://schemas.openxmlformats.org/officeDocument/2006/relationships/hyperlink" Target="5153.201.dita#AFARS_5153.201" TargetMode="External" Id="Rbd6aec9148004278" /><Relationship Type="http://schemas.openxmlformats.org/officeDocument/2006/relationships/hyperlink" Target="5153.20190.dita#AFARS_5153.20190" TargetMode="External" Id="R62fa10cc22114593" /><Relationship Type="http://schemas.openxmlformats.org/officeDocument/2006/relationships/hyperlink" Target="5153.20191.dita#AFARS_5153.20191" TargetMode="External" Id="Rb292d2231f0f4b06" /><Relationship Type="http://schemas.openxmlformats.org/officeDocument/2006/relationships/hyperlink" Target="5153.206.dita#AFARS_5153.206" TargetMode="External" Id="R6655888e363e4d09" /><Relationship Type="http://schemas.openxmlformats.org/officeDocument/2006/relationships/hyperlink" Target="5153.20690.dita#AFARS_5153.20690" TargetMode="External" Id="R64c7fe1cea8249c4" /><Relationship Type="http://schemas.openxmlformats.org/officeDocument/2006/relationships/hyperlink" Target="5153.20691.dita#AFARS_5153.20691" TargetMode="External" Id="R51baad693d0d4d8d" /><Relationship Type="http://schemas.openxmlformats.org/officeDocument/2006/relationships/hyperlink" Target="5153.213.dita#AFARS_5153.213" TargetMode="External" Id="R599be7a7de8b467f" /><Relationship Type="http://schemas.openxmlformats.org/officeDocument/2006/relationships/hyperlink" Target="5153.21370.dita#AFARS_5153.21370" TargetMode="External" Id="Red577399bd2c470d" /><Relationship Type="http://schemas.openxmlformats.org/officeDocument/2006/relationships/hyperlink" Target="5153.233.dita#AFARS_5153.233" TargetMode="External" Id="R3063bec02e0e401b" /><Relationship Type="http://schemas.openxmlformats.org/officeDocument/2006/relationships/hyperlink" Target="5153.23390.dita#AFARS_5153.23390" TargetMode="External" Id="Rbb7d0b668a74453f" /><Relationship Type="http://schemas.openxmlformats.org/officeDocument/2006/relationships/hyperlink" Target="5153.23391.dita#AFARS_5153.23391" TargetMode="External" Id="R7f8b4c74bbb8440f" /><Relationship Type="http://schemas.openxmlformats.org/officeDocument/2006/relationships/hyperlink" Target="5153.242.dita#AFARS_5153.242" TargetMode="External" Id="R17da7c26aabc4ee1" /><Relationship Type="http://schemas.openxmlformats.org/officeDocument/2006/relationships/hyperlink" Target="5153.24290.dita#AFARS_5153.24290" TargetMode="External" Id="R595a016b943b403a" /><Relationship Type="http://schemas.openxmlformats.org/officeDocument/2006/relationships/hyperlink" Target="5153.24291.dita#AFARS_5153.24291" TargetMode="External" Id="R730f4a4bf9c6498d" /><Relationship Type="http://schemas.openxmlformats.org/officeDocument/2006/relationships/hyperlink" Target="5153.245.dita#AFARS_5153.245" TargetMode="External" Id="R6e04ffe7c8924d18" /><Relationship Type="http://schemas.openxmlformats.org/officeDocument/2006/relationships/hyperlink" Target="5153.24590.dita#AFARS_5153.24590" TargetMode="External" Id="Re735d76756874e2c" /><Relationship Type="http://schemas.openxmlformats.org/officeDocument/2006/relationships/hyperlink" Target="5153.24591.dita#AFARS_5153.24591" TargetMode="External" Id="Re29910c44bfa4a5b" /><Relationship Type="http://schemas.openxmlformats.org/officeDocument/2006/relationships/hyperlink" Target="Subpart_5153.3.dita#AFARS_Subpart_5153.3" TargetMode="External" Id="R242f1aaa9c204d3c" /><Relationship Type="http://schemas.openxmlformats.org/officeDocument/2006/relationships/hyperlink" Target="5153.303.dita#AFARS_5153.303" TargetMode="External" Id="Rc46a0d1312e24377" /><Relationship Type="http://schemas.openxmlformats.org/officeDocument/2006/relationships/hyperlink" Target="5153.3031.dita#AFARS_5153.3031" TargetMode="External" Id="R1f7a886895fc4608" /><Relationship Type="http://schemas.openxmlformats.org/officeDocument/2006/relationships/hyperlink" Target="5153.3032.dita#AFARS_5153.3032" TargetMode="External" Id="Rbad4ea3eddc441f4" /><Relationship Type="http://schemas.openxmlformats.org/officeDocument/2006/relationships/hyperlink" Target="5153.3033.dita#AFARS_5153.3033" TargetMode="External" Id="R177873e8301e4d1f" /><Relationship Type="http://schemas.openxmlformats.org/officeDocument/2006/relationships/hyperlink" Target="5153.3034.dita#AFARS_5153.3034" TargetMode="External" Id="Rb201f122a28f443c" /><Relationship Type="http://schemas.openxmlformats.org/officeDocument/2006/relationships/hyperlink" Target="5153.3035.dita#AFARS_5153.3035" TargetMode="External" Id="Rbb5c7b4fc1bf46de" /><Relationship Type="http://schemas.openxmlformats.org/officeDocument/2006/relationships/hyperlink" Target="5153.3036.dita#AFARS_5153.3036" TargetMode="External" Id="R97aba158f8a14d9c" /><Relationship Type="http://schemas.openxmlformats.org/officeDocument/2006/relationships/hyperlink" Target="5153.3037.dita#AFARS_5153.3037" TargetMode="External" Id="R96dafcd60a4b49ce" /><Relationship Type="http://schemas.openxmlformats.org/officeDocument/2006/relationships/hyperlink" Target="5153.3038.dita#AFARS_5153.3038" TargetMode="External" Id="Rbe8a2df5046049b0" /><Relationship Type="http://schemas.openxmlformats.org/officeDocument/2006/relationships/hyperlink" Target="5153.3039.dita#AFARS_5153.3039" TargetMode="External" Id="R57b672fc42e040dd" /><Relationship Type="http://schemas.openxmlformats.org/officeDocument/2006/relationships/hyperlink" Target="5153.30310.dita#AFARS_5153.30310" TargetMode="External" Id="R4dd466dc087941a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