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5311.603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procedures associated with the Defense Priorities and Allocations System (DPAS) are established in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63-101/20-101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aq/publication/afi63-101_20-101/afi63-101_20-101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