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**ID__AFFARS_5301_601__ID**</w:t>
      </w:r>
    </w:p>
    <w:p>
      <w:pPr>
        <w:pStyle w:val="Heading3"/>
        <w:spacing w:after="199"/>
        <w:ind w:left="120"/>
        <w:jc w:val="left"/>
      </w:pPr>
      <w:r>
        <w:rPr>
          <w:rFonts w:ascii="Times New Roman" w:hAnsi="Times New Roman"/>
          <w:color w:val="000000"/>
          <w:sz w:val="31"/>
        </w:rPr>
        <w:t>5301.601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(a)(i) Heads of Contracting Activities (HCAs) Responsibilities.</w:t>
      </w:r>
    </w:p>
    <w:p>
      <w:pPr>
        <w:pBdr>
          <w:top w:space="5"/>
          <w:left w:space="5"/>
          <w:bottom w:space="5"/>
          <w:right w:space="5"/>
        </w:pBdr>
        <w:spacing w:after="0"/>
        <w:ind w:left="1305"/>
        <w:jc w:val="left"/>
      </w:pPr>
      <w:r>
        <w:rPr>
          <w:rFonts w:ascii="Times New Roman" w:hAnsi="Times New Roman"/>
          <w:b w:val="false"/>
          <w:i w:val="false"/>
          <w:color w:val="000000"/>
          <w:sz w:val="22"/>
        </w:rP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AFMC PGI 5301.601(a)(i)(A)</w:t>
        </w:r>
      </w:hyperlink>
      <w:r>
        <w:rPr>
          <w:rFonts w:ascii="Times New Roman" w:hAnsi="Times New Roman"/>
          <w:b w:val="false"/>
          <w:i w:val="false"/>
          <w:color w:val="000000"/>
          <w:sz w:val="22"/>
        </w:rPr>
        <w:t xml:space="preserve"> and </w:t>
      </w:r>
      <w:hyperlink r:id="rId5">
        <w:r>
          <w:rPr>
            <w:rStyle w:val="Hyperlink"/>
            <w:rFonts w:ascii="Times New Roman" w:hAnsi="Times New Roman"/>
            <w:b w:val="false"/>
            <w:i w:val="false"/>
            <w:color w:val="0000ff"/>
            <w:sz w:val="22"/>
            <w:u w:val="single"/>
          </w:rPr>
          <w:t>(S-91)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SMC PGI 5301.601(a)(i)(A)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7">
        <w:r>
          <w:rPr>
            <w:rStyle w:val="Hyperlink"/>
            <w:rFonts w:ascii="Times New Roman" w:hAnsi="Times New Roman"/>
            <w:b w:val="false"/>
            <w:i w:val="false"/>
            <w:color w:val="0000ff"/>
            <w:sz w:val="22"/>
            <w:u w:val="single"/>
          </w:rPr>
          <w:t>USAFA PGI 5301.601(a)(i)(A)</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MC_PGI_5301_601A.dita#AFFARS_AFMC_PGI_5301_601A" Type="http://schemas.openxmlformats.org/officeDocument/2006/relationships/hyperlink" Id="rId4"/>
    <Relationship TargetMode="External" Target="AFMC_PGI_5301_601B.dita#AFFARS_AFMC_PGI_5301_601B" Type="http://schemas.openxmlformats.org/officeDocument/2006/relationships/hyperlink" Id="rId5"/>
    <Relationship TargetMode="External" Target="SMC_PGI_5301_601.dita#AFFARS_SMC_PGI_5301_601" Type="http://schemas.openxmlformats.org/officeDocument/2006/relationships/hyperlink" Id="rId6"/>
    <Relationship TargetMode="External" Target="USAFA_PGI_5301_601.dita#AFFARS_USAFA_PGI_5301_601"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