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**ID__AFFARS_5323_topic_10__ID**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5323.9001</w:t>
      </w:r>
      <w:r>
        <w:rPr>
          <w:rFonts w:ascii="Times New Roman" w:hAnsi="Times New Roman"/>
          <w:color w:val="000000"/>
          <w:sz w:val="31"/>
        </w:rPr>
        <w:t xml:space="preserve"> Contract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may insert AFFARS clause </w:t>
      </w:r>
      <w:hyperlink r:id="rId4">
        <w:r>
          <w:rPr>
            <w:rStyle w:val="Hyperlink"/>
            <w:rFonts w:ascii="Times New Roman" w:hAnsi="Times New Roman"/>
            <w:b w:val="false"/>
            <w:i w:val="false"/>
            <w:color w:val="0000ff"/>
            <w:sz w:val="22"/>
            <w:u w:val="single"/>
          </w:rPr>
          <w:t>5352.223-9001</w:t>
        </w:r>
      </w:hyperlink>
      <w:r>
        <w:rPr>
          <w:rFonts w:ascii="Times New Roman" w:hAnsi="Times New Roman"/>
          <w:b w:val="false"/>
          <w:i w:val="false"/>
          <w:color w:val="000000"/>
          <w:sz w:val="22"/>
        </w:rPr>
        <w:t xml:space="preserve"> 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52_223_9001.dita#AFFARS_5352_topic_9"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