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**ID__AFFARS_5328_106_6__ID**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5328.106-6</w:t>
      </w:r>
      <w:r>
        <w:rPr>
          <w:rFonts w:ascii="Times New Roman" w:hAnsi="Times New Roman"/>
          <w:color w:val="000000"/>
          <w:sz w:val="31"/>
        </w:rPr>
        <w:t xml:space="preserve"> Furnishing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(c)The contracting officer is authorized to provide certified copies of payment bonds and contracts in accordance with FAR 28.106-6(c).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