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**ID__AFFARS_5348_104_3__ID**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5348.104-3</w:t>
      </w:r>
      <w:r>
        <w:rPr>
          <w:rFonts w:ascii="Times New Roman" w:hAnsi="Times New Roman"/>
          <w:color w:val="000000"/>
          <w:sz w:val="31"/>
        </w:rPr>
        <w:t xml:space="preserve"> Sharing Collateral Savings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