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**ID__AFFARS_pgi_5301_topic_25__ID**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AFMC PGI 5301.601</w:t>
      </w:r>
      <w:r>
        <w:rPr>
          <w:rFonts w:ascii="Times New Roman" w:hAnsi="Times New Roman"/>
          <w:color w:val="000000"/>
          <w:sz w:val="31"/>
        </w:rPr>
        <w:t xml:space="preserve"> (a)(i)(A)</w:t>
      </w:r>
    </w:p>
    <w:tbl>
      <w:tblPr>
        <w:tblW w:w="0" w:type="auto"/>
        <w:tblCellSpacing w:w="10" w:type="dxa"/>
        <w:tblInd w:w="115" w:type="dxa"/>
        <w:tblBorders>
          <w:top w:val="inset" w:color="000000" w:sz="8"/>
          <w:left w:val="inset" w:color="000000" w:sz="8"/>
          <w:bottom w:val="inset" w:color="000000" w:sz="8"/>
          <w:right w:val="inset" w:color="000000" w:sz="8"/>
          <w:insideH w:val="none"/>
          <w:insideV w:val="none"/>
        </w:tblBorders>
      </w:tblPr>
      <w:tblGrid>
        <w:gridCol w:w="2233"/>
        <w:gridCol w:w="2239"/>
        <w:gridCol w:w="2286"/>
        <w:gridCol w:w="2284"/>
        <w:gridCol w:w="2285"/>
        <w:gridCol w:w="2247"/>
      </w:tblGrid>
      <w:tr>
        <w:trPr>
          <w:trHeight w:val="1920" w:hRule="atLeast"/>
        </w:trPr>
        <w:tc>
          <w:tcPr>
            <w:tcW w:w="2233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/>
                <w:i w:val="false"/>
                <w:color w:val="000000"/>
                <w:sz w:val="22"/>
              </w:rPr>
              <w:t>All SCOs in:</w:t>
            </w:r>
          </w:p>
        </w:tc>
        <w:tc>
          <w:tcPr>
            <w:tcW w:w="2239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/>
                <w:i w:val="false"/>
                <w:color w:val="000000"/>
                <w:sz w:val="22"/>
              </w:rPr>
              <w:t>Grant Authority</w:t>
            </w:r>
          </w:p>
        </w:tc>
        <w:tc>
          <w:tcPr>
            <w:tcW w:w="2286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/>
                <w:i w:val="false"/>
                <w:color w:val="000000"/>
                <w:sz w:val="22"/>
              </w:rPr>
              <w:t>Cooperative Agreement Authority</w:t>
            </w:r>
          </w:p>
        </w:tc>
        <w:tc>
          <w:tcPr>
            <w:tcW w:w="2284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/>
                <w:i w:val="false"/>
                <w:color w:val="000000"/>
                <w:sz w:val="22"/>
              </w:rPr>
              <w:t>Other Transaction Authority for Research</w:t>
            </w:r>
          </w:p>
        </w:tc>
        <w:tc>
          <w:tcPr>
            <w:tcW w:w="228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/>
                <w:i w:val="false"/>
                <w:color w:val="000000"/>
                <w:sz w:val="22"/>
              </w:rPr>
              <w:t>Other Transaction Authority for Prototype</w:t>
            </w:r>
            <w:r>
              <w:rPr>
                <w:rFonts w:ascii="Times New Roman" w:hAnsi="Times New Roman"/>
                <w:b/>
                <w:i w:val="false"/>
                <w:color w:val="000000"/>
                <w:sz w:val="22"/>
              </w:rPr>
              <w:t xml:space="preserve"> </w:t>
            </w:r>
            <w:r>
              <w:rPr>
                <w:rFonts w:ascii="Times New Roman" w:hAnsi="Times New Roman"/>
                <w:b/>
                <w:i w:val="false"/>
                <w:color w:val="000000"/>
                <w:sz w:val="22"/>
              </w:rPr>
              <w:t>*</w:t>
            </w:r>
          </w:p>
        </w:tc>
        <w:tc>
          <w:tcPr>
            <w:tcW w:w="224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/>
                <w:i w:val="false"/>
                <w:color w:val="000000"/>
                <w:sz w:val="22"/>
              </w:rPr>
              <w:t>Other Transaction Authority for Experimental</w:t>
            </w:r>
            <w:r>
              <w:rPr>
                <w:rFonts w:ascii="Times New Roman" w:hAnsi="Times New Roman"/>
                <w:b/>
                <w:i w:val="false"/>
                <w:color w:val="000000"/>
                <w:sz w:val="22"/>
              </w:rPr>
              <w:t xml:space="preserve"> </w:t>
            </w:r>
            <w:r>
              <w:rPr>
                <w:rFonts w:ascii="Times New Roman" w:hAnsi="Times New Roman"/>
                <w:b/>
                <w:i w:val="false"/>
                <w:color w:val="000000"/>
                <w:sz w:val="22"/>
              </w:rPr>
              <w:t>**</w:t>
            </w:r>
          </w:p>
        </w:tc>
      </w:tr>
      <w:tr>
        <w:trPr>
          <w:trHeight w:val="525" w:hRule="atLeast"/>
        </w:trPr>
        <w:tc>
          <w:tcPr>
            <w:tcW w:w="2233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AFICC</w:t>
            </w:r>
          </w:p>
        </w:tc>
        <w:tc>
          <w:tcPr>
            <w:tcW w:w="2239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No</w:t>
            </w:r>
          </w:p>
        </w:tc>
        <w:tc>
          <w:tcPr>
            <w:tcW w:w="2286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No</w:t>
            </w:r>
          </w:p>
        </w:tc>
        <w:tc>
          <w:tcPr>
            <w:tcW w:w="2284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No</w:t>
            </w:r>
          </w:p>
        </w:tc>
        <w:tc>
          <w:tcPr>
            <w:tcW w:w="228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Yes</w:t>
            </w:r>
          </w:p>
        </w:tc>
        <w:tc>
          <w:tcPr>
            <w:tcW w:w="224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Yes</w:t>
            </w:r>
          </w:p>
        </w:tc>
      </w:tr>
      <w:tr>
        <w:trPr>
          <w:trHeight w:val="525" w:hRule="atLeast"/>
        </w:trPr>
        <w:tc>
          <w:tcPr>
            <w:tcW w:w="2233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AFLCMC</w:t>
            </w:r>
          </w:p>
        </w:tc>
        <w:tc>
          <w:tcPr>
            <w:tcW w:w="2239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No</w:t>
            </w:r>
          </w:p>
        </w:tc>
        <w:tc>
          <w:tcPr>
            <w:tcW w:w="2286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No</w:t>
            </w:r>
          </w:p>
        </w:tc>
        <w:tc>
          <w:tcPr>
            <w:tcW w:w="2284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No</w:t>
            </w:r>
          </w:p>
        </w:tc>
        <w:tc>
          <w:tcPr>
            <w:tcW w:w="228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Yes</w:t>
            </w:r>
          </w:p>
        </w:tc>
        <w:tc>
          <w:tcPr>
            <w:tcW w:w="224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Yes</w:t>
            </w:r>
          </w:p>
        </w:tc>
      </w:tr>
      <w:tr>
        <w:trPr>
          <w:trHeight w:val="525" w:hRule="atLeast"/>
        </w:trPr>
        <w:tc>
          <w:tcPr>
            <w:tcW w:w="2233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AFNWC</w:t>
            </w:r>
          </w:p>
        </w:tc>
        <w:tc>
          <w:tcPr>
            <w:tcW w:w="2239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No</w:t>
            </w:r>
          </w:p>
        </w:tc>
        <w:tc>
          <w:tcPr>
            <w:tcW w:w="2286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No</w:t>
            </w:r>
          </w:p>
        </w:tc>
        <w:tc>
          <w:tcPr>
            <w:tcW w:w="2284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No</w:t>
            </w:r>
          </w:p>
        </w:tc>
        <w:tc>
          <w:tcPr>
            <w:tcW w:w="228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Yes</w:t>
            </w:r>
          </w:p>
        </w:tc>
        <w:tc>
          <w:tcPr>
            <w:tcW w:w="224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Yes</w:t>
            </w:r>
          </w:p>
        </w:tc>
      </w:tr>
      <w:tr>
        <w:trPr>
          <w:trHeight w:val="525" w:hRule="atLeast"/>
        </w:trPr>
        <w:tc>
          <w:tcPr>
            <w:tcW w:w="2233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AFRL ***</w:t>
            </w:r>
          </w:p>
        </w:tc>
        <w:tc>
          <w:tcPr>
            <w:tcW w:w="2239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Yes ****</w:t>
            </w:r>
          </w:p>
        </w:tc>
        <w:tc>
          <w:tcPr>
            <w:tcW w:w="2286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Yes ****</w:t>
            </w:r>
          </w:p>
        </w:tc>
        <w:tc>
          <w:tcPr>
            <w:tcW w:w="2284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Yes</w:t>
            </w:r>
          </w:p>
        </w:tc>
        <w:tc>
          <w:tcPr>
            <w:tcW w:w="228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Yes</w:t>
            </w:r>
          </w:p>
        </w:tc>
        <w:tc>
          <w:tcPr>
            <w:tcW w:w="224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Yes</w:t>
            </w:r>
          </w:p>
        </w:tc>
      </w:tr>
      <w:tr>
        <w:trPr>
          <w:trHeight w:val="525" w:hRule="atLeast"/>
        </w:trPr>
        <w:tc>
          <w:tcPr>
            <w:tcW w:w="2233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AFSC</w:t>
            </w:r>
          </w:p>
        </w:tc>
        <w:tc>
          <w:tcPr>
            <w:tcW w:w="2239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No</w:t>
            </w:r>
          </w:p>
        </w:tc>
        <w:tc>
          <w:tcPr>
            <w:tcW w:w="2286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No</w:t>
            </w:r>
          </w:p>
        </w:tc>
        <w:tc>
          <w:tcPr>
            <w:tcW w:w="2284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No</w:t>
            </w:r>
          </w:p>
        </w:tc>
        <w:tc>
          <w:tcPr>
            <w:tcW w:w="228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Yes</w:t>
            </w:r>
          </w:p>
        </w:tc>
        <w:tc>
          <w:tcPr>
            <w:tcW w:w="224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Yes</w:t>
            </w:r>
          </w:p>
        </w:tc>
      </w:tr>
      <w:tr>
        <w:trPr>
          <w:trHeight w:val="525" w:hRule="atLeast"/>
        </w:trPr>
        <w:tc>
          <w:tcPr>
            <w:tcW w:w="2233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AFTC</w:t>
            </w:r>
          </w:p>
        </w:tc>
        <w:tc>
          <w:tcPr>
            <w:tcW w:w="2239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No</w:t>
            </w:r>
          </w:p>
        </w:tc>
        <w:tc>
          <w:tcPr>
            <w:tcW w:w="2286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No</w:t>
            </w:r>
          </w:p>
        </w:tc>
        <w:tc>
          <w:tcPr>
            <w:tcW w:w="2284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No</w:t>
            </w:r>
          </w:p>
        </w:tc>
        <w:tc>
          <w:tcPr>
            <w:tcW w:w="228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Yes</w:t>
            </w:r>
          </w:p>
        </w:tc>
        <w:tc>
          <w:tcPr>
            <w:tcW w:w="224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Yes</w:t>
            </w:r>
          </w:p>
        </w:tc>
      </w:tr>
    </w:tbl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* See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AFMC/PK Delegation of Other Transactions for Prototype Projects Authority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** Individuals must be warranted as an Agreements Officer in order to issue, administer, and/or terminate Other Transactions for Experimental Agreements. They must meet the same requirements listed in Paragraphs 2 and 3 of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AFMC/PK Delegation of Other Transactions for Prototype Projects Authority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*** See </w:t>
      </w: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Delegation of Grant, Cooperative Agreement, Other Transactions for Research Projects, and Other Transactions for Prototype Projects Authorities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**** Grant appeal authority is retained by HQ AFMC/PK.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usaf.dps.mil/teams/PK-Central/AFCC/afmc_pk_mp_ig/PMemos/20200228.pdf" Type="http://schemas.openxmlformats.org/officeDocument/2006/relationships/hyperlink" Id="rId4"/>
    <Relationship TargetMode="External" Target="https://usaf.dps.mil/teams/PK-Central/AFCC/afmc_pk_mp_ig/PMemos/20200228.pdf" Type="http://schemas.openxmlformats.org/officeDocument/2006/relationships/hyperlink" Id="rId5"/>
    <Relationship TargetMode="External" Target="https://usaf.dps.mil/teams/PK-Central/AFCC/afmc_pk_mp_ig/PMemos/20180413.pdf" Type="http://schemas.openxmlformats.org/officeDocument/2006/relationships/hyperlink" Id="rId6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