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5305</w:t>
      </w:r>
      <w:r>
        <w:rPr>
          <w:rFonts w:ascii="Times New Roman" w:hAnsi="Times New Roman"/>
          <w:color w:val="000000"/>
          <w:sz w:val="36"/>
        </w:rPr>
        <w:t xml:space="preserve"> Publicizing Contract Actions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