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**ID__AFFARS_AF_PGI_5308_404_90__ID**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5308.404-90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When awarding an order off of a Federal Supply Schedule, the contracting officer should include the basic schedule contract in the file. When the ordering period of a schedule contract is over, it may no longer be available from the issuing agency.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