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5304</w:t>
      </w:r>
      <w:r>
        <w:rPr>
          <w:rFonts w:ascii="Times New Roman" w:hAnsi="Times New Roman"/>
          <w:color w:val="000000"/>
          <w:sz w:val="48"/>
        </w:rPr>
        <w:t xml:space="preserve"> - Administrative Matters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5304.1 — CONTRACT EXECUTION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5304.101 Contracting Officer’s Signature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5304.4 — SAFEGUARDING CLASSIFIED INFORMATION WITHIN INDUSTRY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5304.402-90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5304.403 Responsibilities of Contracting Officers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5304.404-90 Additional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5304.6 — CONTRACT REPORTING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COVID -19 and CARES Act Related Actions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5304.604 (2)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5304.8 – GOVERNMENT CONTRACT FILES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5304.803 Contents of Contract Files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5304.10 – UNIFORM USE OF LINE ITEMS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5304.1001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5304.70 – UNIFORM PROCUREMENT INSTRUMENT IDENTIFICATION NUMBERS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5304.7003-90 Maintaining DoD Activity Address Codes (DoDAAC)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4.aspx" Type="http://schemas.openxmlformats.org/officeDocument/2006/relationships/hyperlink" Id="rId4"/>
    <Relationship TargetMode="External" Target="SUBPART_5304_1.dita#AFFARS_5304_topic_2" Type="http://schemas.openxmlformats.org/officeDocument/2006/relationships/hyperlink" Id="rId5"/>
    <Relationship TargetMode="External" Target="5304_101.dita#AFFARS_5304_topic_3" Type="http://schemas.openxmlformats.org/officeDocument/2006/relationships/hyperlink" Id="rId6"/>
    <Relationship TargetMode="External" Target="SUBPART_5304_4.dita#AFFARS_5304_topic_4" Type="http://schemas.openxmlformats.org/officeDocument/2006/relationships/hyperlink" Id="rId7"/>
    <Relationship TargetMode="External" Target="5304_402_90.dita#AFFARS_5304_topic_5" Type="http://schemas.openxmlformats.org/officeDocument/2006/relationships/hyperlink" Id="rId8"/>
    <Relationship TargetMode="External" Target="5304_403.dita#AFFARS_5304_topic_6" Type="http://schemas.openxmlformats.org/officeDocument/2006/relationships/hyperlink" Id="rId9"/>
    <Relationship TargetMode="External" Target="5304_404_90.dita#AFFARS_5304_topic_7" Type="http://schemas.openxmlformats.org/officeDocument/2006/relationships/hyperlink" Id="rId10"/>
    <Relationship TargetMode="External" Target="SUBPART_5304_6.dita#AFFARS_5304_topic_8" Type="http://schemas.openxmlformats.org/officeDocument/2006/relationships/hyperlink" Id="rId11"/>
    <Relationship TargetMode="External" Target="COVID.dita#AFFARS_5304_topic_9" Type="http://schemas.openxmlformats.org/officeDocument/2006/relationships/hyperlink" Id="rId12"/>
    <Relationship TargetMode="External" Target="5304_604.dita#AFFARS_5304_topic_10" Type="http://schemas.openxmlformats.org/officeDocument/2006/relationships/hyperlink" Id="rId13"/>
    <Relationship TargetMode="External" Target="SUBPART_5304_8.dita#AFFARS_5304_topic_11" Type="http://schemas.openxmlformats.org/officeDocument/2006/relationships/hyperlink" Id="rId14"/>
    <Relationship TargetMode="External" Target="5304_803.dita#AFFARS_5304_topic_12" Type="http://schemas.openxmlformats.org/officeDocument/2006/relationships/hyperlink" Id="rId15"/>
    <Relationship TargetMode="External" Target="SUBPART_5304_10.dita#AFFARS_5304_topic_13" Type="http://schemas.openxmlformats.org/officeDocument/2006/relationships/hyperlink" Id="rId16"/>
    <Relationship TargetMode="External" Target="5304_1001.dita#AFFARS_5304_topic_14" Type="http://schemas.openxmlformats.org/officeDocument/2006/relationships/hyperlink" Id="rId17"/>
    <Relationship TargetMode="External" Target="SUBPART_5304_70.dita#AFFARS_5304_topic_15" Type="http://schemas.openxmlformats.org/officeDocument/2006/relationships/hyperlink" Id="rId18"/>
    <Relationship TargetMode="External" Target="5304_7003_90.dita#AFFARS_5304_topic_16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