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5309.104-6-90</w:t>
      </w:r>
      <w:r>
        <w:rPr>
          <w:rFonts w:ascii="Times New Roman" w:hAnsi="Times New Roman"/>
          <w:color w:val="000000"/>
          <w:sz w:val="31"/>
        </w:rPr>
        <w:t xml:space="preserve"> FAPIIS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Once a FAPIIS review has been performed on the establishing IDIQ or basic contract award, contracting officers are not required to perform a FAPIIS review for each subsequent task or delivery 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