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5315.407-90</w:t>
      </w:r>
      <w:r>
        <w:rPr>
          <w:rFonts w:ascii="Times New Roman" w:hAnsi="Times New Roman"/>
          <w:color w:val="000000"/>
          <w:sz w:val="31"/>
        </w:rPr>
        <w:t xml:space="preserve"> Contract Audit Follow-Up (CAFU)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AFICC OL SCOs should courtesy copy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AFICC/KPF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when reporting.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icc.kpf.aficckpf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